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BA9F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2"/>
          <w:szCs w:val="32"/>
          <w:lang w:val="en-US" w:eastAsia="zh-CN"/>
        </w:rPr>
      </w:pPr>
      <w:r>
        <w:rPr>
          <w:rFonts w:hint="eastAsia"/>
          <w:b/>
          <w:bCs/>
          <w:sz w:val="32"/>
          <w:szCs w:val="32"/>
          <w:lang w:val="en-US" w:eastAsia="zh-CN"/>
        </w:rPr>
        <w:t>《城市轨道交通线路与站场》课程教案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812"/>
        <w:gridCol w:w="2632"/>
        <w:gridCol w:w="998"/>
      </w:tblGrid>
      <w:tr w14:paraId="3A8C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080" w:type="dxa"/>
            <w:vAlign w:val="center"/>
          </w:tcPr>
          <w:p w14:paraId="36D3898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授课时间</w:t>
            </w:r>
          </w:p>
        </w:tc>
        <w:tc>
          <w:tcPr>
            <w:tcW w:w="2812" w:type="dxa"/>
            <w:vAlign w:val="center"/>
          </w:tcPr>
          <w:p w14:paraId="06487EAA">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10.24至10.26</w:t>
            </w:r>
          </w:p>
        </w:tc>
        <w:tc>
          <w:tcPr>
            <w:tcW w:w="2632" w:type="dxa"/>
            <w:vAlign w:val="center"/>
          </w:tcPr>
          <w:p w14:paraId="5053C9F2">
            <w:pPr>
              <w:jc w:val="center"/>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授课章节</w:t>
            </w:r>
          </w:p>
        </w:tc>
        <w:tc>
          <w:tcPr>
            <w:tcW w:w="998" w:type="dxa"/>
            <w:vAlign w:val="center"/>
          </w:tcPr>
          <w:p w14:paraId="6B82A550">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模块三</w:t>
            </w:r>
          </w:p>
          <w:p w14:paraId="3497FCDC">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任务一</w:t>
            </w:r>
          </w:p>
        </w:tc>
      </w:tr>
      <w:tr w14:paraId="7469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080" w:type="dxa"/>
            <w:vAlign w:val="center"/>
          </w:tcPr>
          <w:p w14:paraId="7D02D7E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授课题目</w:t>
            </w:r>
          </w:p>
        </w:tc>
        <w:tc>
          <w:tcPr>
            <w:tcW w:w="6442" w:type="dxa"/>
            <w:gridSpan w:val="3"/>
            <w:vAlign w:val="center"/>
          </w:tcPr>
          <w:p w14:paraId="66C6708E">
            <w:pPr>
              <w:jc w:val="center"/>
              <w:rPr>
                <w:rFonts w:hint="default" w:eastAsiaTheme="minorEastAsia"/>
                <w:sz w:val="24"/>
                <w:szCs w:val="32"/>
                <w:lang w:val="en-US" w:eastAsia="zh-CN"/>
              </w:rPr>
            </w:pPr>
            <w:r>
              <w:rPr>
                <w:rFonts w:hint="eastAsia"/>
                <w:sz w:val="24"/>
                <w:szCs w:val="32"/>
                <w:lang w:val="en-US" w:eastAsia="zh-CN"/>
              </w:rPr>
              <w:t>了解线路的纵断面</w:t>
            </w:r>
          </w:p>
        </w:tc>
      </w:tr>
      <w:tr w14:paraId="2BCA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80" w:type="dxa"/>
            <w:vAlign w:val="center"/>
          </w:tcPr>
          <w:p w14:paraId="4980196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授课类型</w:t>
            </w:r>
          </w:p>
        </w:tc>
        <w:tc>
          <w:tcPr>
            <w:tcW w:w="6442" w:type="dxa"/>
            <w:gridSpan w:val="3"/>
            <w:vAlign w:val="center"/>
          </w:tcPr>
          <w:p w14:paraId="72300179">
            <w:pPr>
              <w:ind w:firstLine="960" w:firstLineChars="400"/>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理论( √ )      实践(  )</w:t>
            </w:r>
          </w:p>
        </w:tc>
      </w:tr>
      <w:tr w14:paraId="5F3B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0" w:type="dxa"/>
            <w:vAlign w:val="center"/>
          </w:tcPr>
          <w:p w14:paraId="58D578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教学目的</w:t>
            </w:r>
          </w:p>
          <w:p w14:paraId="72BEB3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与要求</w:t>
            </w:r>
          </w:p>
        </w:tc>
        <w:tc>
          <w:tcPr>
            <w:tcW w:w="6442" w:type="dxa"/>
            <w:gridSpan w:val="3"/>
            <w:vAlign w:val="center"/>
          </w:tcPr>
          <w:p w14:paraId="129B8B04">
            <w:pPr>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教学目的</w:t>
            </w:r>
            <w:r>
              <w:rPr>
                <w:rFonts w:hint="eastAsia" w:ascii="仿宋" w:hAnsi="仿宋" w:eastAsia="仿宋" w:cs="仿宋"/>
                <w:color w:val="auto"/>
                <w:kern w:val="0"/>
                <w:sz w:val="24"/>
                <w:szCs w:val="24"/>
              </w:rPr>
              <w:t>】</w:t>
            </w:r>
          </w:p>
          <w:p w14:paraId="64730B53">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了解线路纵断面图；</w:t>
            </w:r>
          </w:p>
          <w:p w14:paraId="7F456977">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纵断面设计原则；</w:t>
            </w:r>
          </w:p>
          <w:p w14:paraId="5034F19C">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节能型纵断面设计；</w:t>
            </w:r>
          </w:p>
          <w:p w14:paraId="24ACF996">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培养对轨道交通的认可和热爱，培养城市轨道交通线路设计的工程师素养。</w:t>
            </w:r>
          </w:p>
          <w:p w14:paraId="1CB25F43">
            <w:pPr>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教学要求</w:t>
            </w:r>
            <w:r>
              <w:rPr>
                <w:rFonts w:hint="eastAsia" w:ascii="仿宋" w:hAnsi="仿宋" w:eastAsia="仿宋" w:cs="仿宋"/>
                <w:color w:val="auto"/>
                <w:kern w:val="0"/>
                <w:sz w:val="24"/>
                <w:szCs w:val="24"/>
              </w:rPr>
              <w:t>】</w:t>
            </w:r>
          </w:p>
          <w:p w14:paraId="0FCB7C20">
            <w:pPr>
              <w:numPr>
                <w:ilvl w:val="0"/>
                <w:numId w:val="2"/>
              </w:numPr>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通过图片、视频方式增加学生的学习兴趣，加深对概念原理的直观理解；</w:t>
            </w:r>
          </w:p>
          <w:p w14:paraId="1449441F">
            <w:pPr>
              <w:numPr>
                <w:ilvl w:val="0"/>
                <w:numId w:val="2"/>
              </w:numPr>
              <w:jc w:val="both"/>
              <w:rPr>
                <w:rFonts w:hint="default" w:ascii="仿宋_GB2312" w:hAnsi="华文仿宋" w:eastAsia="仿宋_GB2312"/>
                <w:color w:val="auto"/>
                <w:kern w:val="0"/>
                <w:sz w:val="24"/>
                <w:szCs w:val="24"/>
                <w:lang w:val="en-US" w:eastAsia="zh-CN"/>
              </w:rPr>
            </w:pPr>
            <w:r>
              <w:rPr>
                <w:rFonts w:hint="eastAsia" w:ascii="仿宋" w:hAnsi="仿宋" w:eastAsia="仿宋" w:cs="仿宋"/>
                <w:color w:val="auto"/>
                <w:kern w:val="0"/>
                <w:sz w:val="24"/>
                <w:szCs w:val="24"/>
                <w:lang w:val="en-US" w:eastAsia="zh-CN"/>
              </w:rPr>
              <w:t>采用浅显易懂的语言及举例的方法将晦涩的理论讲解清楚。</w:t>
            </w:r>
          </w:p>
        </w:tc>
      </w:tr>
      <w:tr w14:paraId="706B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80" w:type="dxa"/>
            <w:vAlign w:val="center"/>
          </w:tcPr>
          <w:p w14:paraId="5E38EAE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教学重点</w:t>
            </w:r>
          </w:p>
        </w:tc>
        <w:tc>
          <w:tcPr>
            <w:tcW w:w="6442" w:type="dxa"/>
            <w:gridSpan w:val="3"/>
            <w:vAlign w:val="center"/>
          </w:tcPr>
          <w:p w14:paraId="082A208C">
            <w:pPr>
              <w:numPr>
                <w:ilvl w:val="0"/>
                <w:numId w:val="0"/>
              </w:numPr>
              <w:ind w:left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1、了解线路纵断面图；</w:t>
            </w:r>
          </w:p>
          <w:p w14:paraId="762EE2F8">
            <w:pPr>
              <w:numPr>
                <w:ilvl w:val="0"/>
                <w:numId w:val="0"/>
              </w:numPr>
              <w:ind w:left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2、纵断面设计原则；</w:t>
            </w:r>
          </w:p>
          <w:p w14:paraId="021B6306">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color w:val="auto"/>
                <w:kern w:val="0"/>
                <w:sz w:val="24"/>
                <w:szCs w:val="24"/>
                <w:lang w:val="en-US" w:eastAsia="zh-CN"/>
              </w:rPr>
              <w:t>3、节能型纵断面设计。</w:t>
            </w:r>
          </w:p>
        </w:tc>
      </w:tr>
      <w:tr w14:paraId="3F58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080" w:type="dxa"/>
            <w:vAlign w:val="center"/>
          </w:tcPr>
          <w:p w14:paraId="3D01065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教学难点</w:t>
            </w:r>
          </w:p>
        </w:tc>
        <w:tc>
          <w:tcPr>
            <w:tcW w:w="6442" w:type="dxa"/>
            <w:gridSpan w:val="3"/>
            <w:vAlign w:val="center"/>
          </w:tcPr>
          <w:p w14:paraId="0048F3E4">
            <w:pPr>
              <w:numPr>
                <w:ilvl w:val="0"/>
                <w:numId w:val="0"/>
              </w:numPr>
              <w:ind w:leftChars="0"/>
              <w:jc w:val="both"/>
              <w:rPr>
                <w:rFonts w:hint="default" w:asciiTheme="minorEastAsia" w:hAnsiTheme="minorEastAsia" w:eastAsiaTheme="minorEastAsia" w:cstheme="minorEastAsia"/>
                <w:sz w:val="24"/>
                <w:szCs w:val="24"/>
                <w:vertAlign w:val="baseline"/>
                <w:lang w:val="en-US" w:eastAsia="zh-CN"/>
              </w:rPr>
            </w:pPr>
            <w:r>
              <w:rPr>
                <w:rFonts w:hint="eastAsia" w:ascii="仿宋" w:hAnsi="仿宋" w:eastAsia="仿宋" w:cs="仿宋"/>
                <w:color w:val="auto"/>
                <w:kern w:val="0"/>
                <w:sz w:val="24"/>
                <w:szCs w:val="24"/>
                <w:lang w:val="en-US" w:eastAsia="zh-CN"/>
              </w:rPr>
              <w:t>了解线路纵断面图</w:t>
            </w:r>
          </w:p>
        </w:tc>
      </w:tr>
      <w:tr w14:paraId="1F42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080" w:type="dxa"/>
            <w:vAlign w:val="center"/>
          </w:tcPr>
          <w:p w14:paraId="6183F610">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教学方法</w:t>
            </w:r>
          </w:p>
        </w:tc>
        <w:tc>
          <w:tcPr>
            <w:tcW w:w="6442" w:type="dxa"/>
            <w:gridSpan w:val="3"/>
            <w:vAlign w:val="center"/>
          </w:tcPr>
          <w:p w14:paraId="7E107AF5">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rPr>
              <w:t>讲授法</w:t>
            </w:r>
          </w:p>
        </w:tc>
      </w:tr>
      <w:tr w14:paraId="1A0C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80" w:type="dxa"/>
            <w:vAlign w:val="center"/>
          </w:tcPr>
          <w:p w14:paraId="3DD79A7A">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教具仪器</w:t>
            </w:r>
          </w:p>
        </w:tc>
        <w:tc>
          <w:tcPr>
            <w:tcW w:w="6442" w:type="dxa"/>
            <w:gridSpan w:val="3"/>
            <w:vAlign w:val="center"/>
          </w:tcPr>
          <w:p w14:paraId="44D16938">
            <w:pPr>
              <w:jc w:val="center"/>
              <w:rPr>
                <w:rFonts w:hint="eastAsia" w:eastAsia="仿宋" w:asciiTheme="minorEastAsia" w:hAnsiTheme="minorEastAsia" w:cstheme="minorEastAsia"/>
                <w:sz w:val="36"/>
                <w:szCs w:val="36"/>
                <w:vertAlign w:val="baseline"/>
                <w:lang w:val="en-US" w:eastAsia="zh-CN"/>
              </w:rPr>
            </w:pPr>
            <w:r>
              <w:rPr>
                <w:rFonts w:hint="eastAsia" w:ascii="仿宋" w:hAnsi="仿宋" w:eastAsia="仿宋" w:cs="仿宋"/>
                <w:sz w:val="24"/>
                <w:szCs w:val="24"/>
              </w:rPr>
              <w:t>多媒体</w:t>
            </w:r>
            <w:r>
              <w:rPr>
                <w:rFonts w:hint="eastAsia" w:ascii="仿宋" w:hAnsi="仿宋" w:eastAsia="仿宋" w:cs="仿宋"/>
                <w:sz w:val="24"/>
                <w:szCs w:val="24"/>
                <w:lang w:val="en-US" w:eastAsia="zh-CN"/>
              </w:rPr>
              <w:t>设备</w:t>
            </w:r>
          </w:p>
        </w:tc>
      </w:tr>
      <w:tr w14:paraId="3931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080" w:type="dxa"/>
            <w:vAlign w:val="center"/>
          </w:tcPr>
          <w:p w14:paraId="574BA5F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教学设计</w:t>
            </w:r>
          </w:p>
        </w:tc>
        <w:tc>
          <w:tcPr>
            <w:tcW w:w="6442" w:type="dxa"/>
            <w:gridSpan w:val="3"/>
            <w:vAlign w:val="center"/>
          </w:tcPr>
          <w:p w14:paraId="616B13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课堂教学5环节：</w:t>
            </w:r>
          </w:p>
          <w:p w14:paraId="7DCF17D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Ⅰ.复习提问+Ⅱ.引入课题</w:t>
            </w:r>
          </w:p>
          <w:p w14:paraId="31CA317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Ⅲ.讲授课题</w:t>
            </w:r>
          </w:p>
          <w:p w14:paraId="278D5A6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纵断面线路图</w:t>
            </w:r>
          </w:p>
          <w:p w14:paraId="05796E1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纵断面栏目内容</w:t>
            </w:r>
          </w:p>
          <w:p w14:paraId="23A50C0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纵断面设计原则</w:t>
            </w:r>
          </w:p>
          <w:p w14:paraId="62CB9EE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节能型纵断面设计</w:t>
            </w:r>
          </w:p>
          <w:p w14:paraId="153C656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5、任务实施</w:t>
            </w:r>
          </w:p>
          <w:p w14:paraId="6E02B3D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Ⅳ.总结归纳</w:t>
            </w:r>
          </w:p>
          <w:p w14:paraId="49A6205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适度总结</w:t>
            </w:r>
          </w:p>
          <w:p w14:paraId="3F18E99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sz w:val="24"/>
                <w:szCs w:val="32"/>
                <w:lang w:val="en-US" w:eastAsia="zh-CN"/>
              </w:rPr>
            </w:pPr>
            <w:r>
              <w:rPr>
                <w:rFonts w:hint="eastAsia" w:ascii="仿宋" w:hAnsi="仿宋" w:eastAsia="仿宋" w:cs="仿宋"/>
                <w:sz w:val="24"/>
                <w:szCs w:val="32"/>
                <w:lang w:val="en-US" w:eastAsia="zh-CN"/>
              </w:rPr>
              <w:t>Ⅴ.课后作业</w:t>
            </w:r>
          </w:p>
          <w:p w14:paraId="69B60A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sz w:val="24"/>
                <w:szCs w:val="32"/>
                <w:lang w:val="en-US" w:eastAsia="zh-CN"/>
              </w:rPr>
            </w:pPr>
            <w:r>
              <w:rPr>
                <w:rFonts w:hint="eastAsia" w:ascii="仿宋" w:hAnsi="仿宋" w:eastAsia="仿宋" w:cs="仿宋"/>
                <w:sz w:val="24"/>
                <w:szCs w:val="32"/>
                <w:lang w:val="en-US" w:eastAsia="zh-CN"/>
              </w:rPr>
              <w:t>修改实例的部分数据以作练习</w:t>
            </w:r>
          </w:p>
        </w:tc>
      </w:tr>
      <w:tr w14:paraId="58DE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522" w:type="dxa"/>
            <w:gridSpan w:val="4"/>
            <w:tcBorders>
              <w:bottom w:val="single" w:color="auto" w:sz="4" w:space="0"/>
            </w:tcBorders>
            <w:vAlign w:val="center"/>
          </w:tcPr>
          <w:p w14:paraId="08616E6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学</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过</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程</w:t>
            </w:r>
          </w:p>
        </w:tc>
      </w:tr>
      <w:tr w14:paraId="43D2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24" w:type="dxa"/>
            <w:gridSpan w:val="3"/>
            <w:vMerge w:val="restart"/>
            <w:tcBorders>
              <w:top w:val="single" w:color="auto" w:sz="4" w:space="0"/>
              <w:left w:val="single" w:color="auto" w:sz="4" w:space="0"/>
              <w:bottom w:val="single" w:color="auto" w:sz="4" w:space="0"/>
            </w:tcBorders>
            <w:vAlign w:val="center"/>
          </w:tcPr>
          <w:p w14:paraId="654C9A2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default" w:ascii="仿宋" w:hAnsi="仿宋" w:eastAsia="仿宋" w:cs="仿宋"/>
                <w:sz w:val="24"/>
                <w:szCs w:val="32"/>
                <w:lang w:val="en-US" w:eastAsia="zh-CN"/>
              </w:rPr>
            </w:pPr>
            <w:r>
              <w:rPr>
                <w:rFonts w:hint="eastAsia" w:ascii="仿宋" w:hAnsi="仿宋" w:eastAsia="仿宋" w:cs="仿宋"/>
                <w:sz w:val="28"/>
                <w:szCs w:val="36"/>
                <w:lang w:val="en-US" w:eastAsia="zh-CN"/>
              </w:rPr>
              <w:t>Ⅰ.复习提问+Ⅱ.引入课题</w:t>
            </w:r>
          </w:p>
          <w:p w14:paraId="62121F8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Ⅲ.课题讲授</w:t>
            </w:r>
          </w:p>
          <w:p w14:paraId="081334F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轨道交通线路位置示意图：</w:t>
            </w:r>
          </w:p>
          <w:p w14:paraId="036594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pPr>
            <w:r>
              <w:drawing>
                <wp:inline distT="0" distB="0" distL="114300" distR="114300">
                  <wp:extent cx="3004185" cy="1466215"/>
                  <wp:effectExtent l="0" t="0" r="5715" b="635"/>
                  <wp:docPr id="9218" name="Picture 2"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2-7"/>
                          <pic:cNvPicPr>
                            <a:picLocks noChangeAspect="1" noChangeArrowheads="1"/>
                          </pic:cNvPicPr>
                        </pic:nvPicPr>
                        <pic:blipFill>
                          <a:blip r:embed="rId6"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3004185" cy="1466215"/>
                          </a:xfrm>
                          <a:prstGeom prst="rect">
                            <a:avLst/>
                          </a:prstGeom>
                          <a:noFill/>
                          <a:ln>
                            <a:noFill/>
                          </a:ln>
                        </pic:spPr>
                      </pic:pic>
                    </a:graphicData>
                  </a:graphic>
                </wp:inline>
              </w:drawing>
            </w:r>
          </w:p>
          <w:p w14:paraId="05D022C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lang w:val="en-US" w:eastAsia="zh-CN"/>
              </w:rPr>
            </w:pPr>
            <w:bookmarkStart w:id="0" w:name="_GoBack"/>
            <w:r>
              <w:drawing>
                <wp:inline distT="0" distB="0" distL="114300" distR="114300">
                  <wp:extent cx="2580640" cy="4512945"/>
                  <wp:effectExtent l="0" t="0" r="1905" b="10160"/>
                  <wp:docPr id="4" name="Picture 3"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580640" cy="4512945"/>
                          </a:xfrm>
                          <a:prstGeom prst="rect">
                            <a:avLst/>
                          </a:prstGeom>
                          <a:noFill/>
                          <a:ln>
                            <a:noFill/>
                          </a:ln>
                        </pic:spPr>
                      </pic:pic>
                    </a:graphicData>
                  </a:graphic>
                </wp:inline>
              </w:drawing>
            </w:r>
            <w:bookmarkEnd w:id="0"/>
          </w:p>
          <w:p w14:paraId="66FD276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线路纵断面图是用一定的比例尺和规定的符号，把平面图上的线路中心线展直后投影到铅垂面上，并标有线路平面和纵断面有关资料的图。</w:t>
            </w:r>
          </w:p>
          <w:p w14:paraId="7CDCAB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线路的纵断面图显示了线路坡度的变化</w:t>
            </w:r>
            <w:r>
              <w:rPr>
                <w:rFonts w:hint="eastAsia" w:ascii="仿宋" w:hAnsi="仿宋" w:eastAsia="仿宋" w:cs="仿宋"/>
                <w:sz w:val="24"/>
                <w:szCs w:val="32"/>
                <w:lang w:val="en-US" w:eastAsia="zh-CN"/>
              </w:rPr>
              <w:t>，主要有上、下两部分组成：</w:t>
            </w:r>
            <w:r>
              <w:rPr>
                <w:rFonts w:hint="eastAsia" w:ascii="仿宋" w:hAnsi="仿宋" w:eastAsia="仿宋" w:cs="仿宋"/>
                <w:b/>
                <w:bCs/>
                <w:sz w:val="24"/>
                <w:szCs w:val="32"/>
                <w:lang w:val="en-US" w:eastAsia="zh-CN"/>
              </w:rPr>
              <w:t>上部分主要是线路图部分，表示线路纵断面概貌和沿线主要建筑物特征</w:t>
            </w:r>
            <w:r>
              <w:rPr>
                <w:rFonts w:hint="eastAsia" w:ascii="仿宋" w:hAnsi="仿宋" w:eastAsia="仿宋" w:cs="仿宋"/>
                <w:sz w:val="24"/>
                <w:szCs w:val="32"/>
                <w:lang w:val="en-US" w:eastAsia="zh-CN"/>
              </w:rPr>
              <w:t>；</w:t>
            </w:r>
            <w:r>
              <w:rPr>
                <w:rFonts w:hint="eastAsia" w:ascii="仿宋" w:hAnsi="仿宋" w:eastAsia="仿宋" w:cs="仿宋"/>
                <w:b/>
                <w:bCs/>
                <w:sz w:val="24"/>
                <w:szCs w:val="32"/>
                <w:lang w:val="en-US" w:eastAsia="zh-CN"/>
              </w:rPr>
              <w:t>下部分主要是纵断面栏目部分，显示了纵断面图中的主要数据。</w:t>
            </w:r>
          </w:p>
          <w:p w14:paraId="5ADEF8D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1、纵断面线路图</w:t>
            </w:r>
          </w:p>
          <w:p w14:paraId="2B72818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地面线：它是根据中线上各桩点的高程而点绘的一条不规则的折线，反映了沿着中线地面的起伏变化情况，一般用细实线表示。</w:t>
            </w:r>
          </w:p>
          <w:p w14:paraId="74FDC8D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设计线：它是经过技术上、经济上以及美学上等多方面比较后，由设计人员定出的一条具有规则形状的几何线，反映了轨道交通路线的高低起伏变化情况。</w:t>
            </w:r>
          </w:p>
          <w:p w14:paraId="63F592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default" w:ascii="仿宋" w:hAnsi="仿宋" w:eastAsia="仿宋" w:cs="仿宋"/>
                <w:sz w:val="24"/>
                <w:szCs w:val="32"/>
                <w:lang w:val="en-US" w:eastAsia="zh-CN"/>
              </w:rPr>
              <w:t>设计线是由直线和竖曲线组成的。直线（即均匀坡度线）有上坡和下坡，是用坡度和水平长度表示的。在坡段的坡度转折处，为了平顺过渡需要设置竖曲线，按坡度转折形式的不同，竖曲线有凹有凸，其大小用半径和水平长度表示。</w:t>
            </w:r>
          </w:p>
          <w:p w14:paraId="70B8FDA4">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纵断面栏目内容</w:t>
            </w:r>
          </w:p>
          <w:p w14:paraId="41E828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纵断面图栏目内容根据不同的研究设计阶段、设计深度，将不同繁简的基础资料绘于厘米格纸或计算机中。这些资料包括：工程地质概况、施工工法、竖曲线、设计高程、设计坡度和设计坡长、地面高程、里程、平面曲线和车站及配线等。如图为预可行性研究阶段的轨道交通纵断面设计图。</w:t>
            </w:r>
          </w:p>
          <w:p w14:paraId="659E193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drawing>
                <wp:inline distT="0" distB="0" distL="114300" distR="114300">
                  <wp:extent cx="2872105" cy="4526280"/>
                  <wp:effectExtent l="0" t="0" r="7620" b="4445"/>
                  <wp:docPr id="2051" name="Picture 3"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rot="5400000">
                            <a:off x="0" y="0"/>
                            <a:ext cx="2872105" cy="4526280"/>
                          </a:xfrm>
                          <a:prstGeom prst="rect">
                            <a:avLst/>
                          </a:prstGeom>
                          <a:noFill/>
                          <a:ln>
                            <a:noFill/>
                          </a:ln>
                        </pic:spPr>
                      </pic:pic>
                    </a:graphicData>
                  </a:graphic>
                </wp:inline>
              </w:drawing>
            </w:r>
          </w:p>
          <w:p w14:paraId="4E921CC3">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工程地质概况</w:t>
            </w:r>
          </w:p>
          <w:p w14:paraId="6EFC63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在该栏简明扼要地填写</w:t>
            </w:r>
            <w:r>
              <w:rPr>
                <w:rFonts w:hint="eastAsia" w:ascii="仿宋" w:hAnsi="仿宋" w:eastAsia="仿宋" w:cs="仿宋"/>
                <w:b/>
                <w:bCs/>
                <w:sz w:val="24"/>
                <w:szCs w:val="32"/>
                <w:lang w:val="en-US" w:eastAsia="zh-CN"/>
              </w:rPr>
              <w:t>沿线各路段地质土质情况</w:t>
            </w:r>
            <w:r>
              <w:rPr>
                <w:rFonts w:hint="eastAsia" w:ascii="仿宋" w:hAnsi="仿宋" w:eastAsia="仿宋" w:cs="仿宋"/>
                <w:sz w:val="24"/>
                <w:szCs w:val="32"/>
                <w:lang w:val="en-US" w:eastAsia="zh-CN"/>
              </w:rPr>
              <w:t>，如沿线路段地质情况为砂黏土；如果沿线路段有重大不良地质现象，也要简要说明，如沿线路段地质情况为碎石夹土。</w:t>
            </w:r>
          </w:p>
          <w:p w14:paraId="095A4E7A">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施工工法</w:t>
            </w:r>
          </w:p>
          <w:p w14:paraId="24923A6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该栏填写沿线各路段的施工工法，包括明挖法、盖挖法、浅埋暗挖法、盾构法等。</w:t>
            </w:r>
          </w:p>
          <w:p w14:paraId="452E180B">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竖曲线</w:t>
            </w:r>
          </w:p>
          <w:p w14:paraId="69545B3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该栏中示意图简单显示了竖曲线的位置、形式以及起终点，并在示意图位置填写竖曲线半径、切线长等数据。在初步设计阶段，一般只进行竖曲线半径设计，在施工图设计阶段要进行竖曲线高程改正值计算（精度至毫米）。</w:t>
            </w:r>
          </w:p>
          <w:p w14:paraId="29762066">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设计高程</w:t>
            </w:r>
          </w:p>
          <w:p w14:paraId="19D38AA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在各变坡点、百米标、加标处要标注轨道交通线路的</w:t>
            </w:r>
            <w:r>
              <w:rPr>
                <w:rFonts w:hint="eastAsia" w:ascii="仿宋" w:hAnsi="仿宋" w:eastAsia="仿宋" w:cs="仿宋"/>
                <w:b/>
                <w:bCs/>
                <w:sz w:val="24"/>
                <w:szCs w:val="32"/>
                <w:lang w:val="en-US" w:eastAsia="zh-CN"/>
              </w:rPr>
              <w:t>设计标高</w:t>
            </w:r>
            <w:r>
              <w:rPr>
                <w:rFonts w:hint="eastAsia" w:ascii="仿宋" w:hAnsi="仿宋" w:eastAsia="仿宋" w:cs="仿宋"/>
                <w:sz w:val="24"/>
                <w:szCs w:val="32"/>
                <w:lang w:val="en-US" w:eastAsia="zh-CN"/>
              </w:rPr>
              <w:t>。</w:t>
            </w:r>
          </w:p>
          <w:p w14:paraId="6111582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轨道交通的设计高程一般有两种：路肩设计标高和轨面设计标高。</w:t>
            </w:r>
          </w:p>
          <w:p w14:paraId="33BAB9E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路肩设计标高为路基边缘位置高程【插图】。当线路通过地下水位高或常年有地面积水的地区，路堤过低容易引起基床翻浆冒泥等危害。</w:t>
            </w:r>
          </w:p>
          <w:p w14:paraId="2E4C5B2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路肩设计高程应高出线路通过地段的最高地下水位和最高地面积水水位，并应加毛细水上升高度和有害冻胀深度，再加0.5 m。</w:t>
            </w:r>
          </w:p>
          <w:p w14:paraId="6B8C7F7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轨面设计标高为轨顶高程【插图】。地铁线路纵断面设计高程一般应为轨面设计标高。</w:t>
            </w:r>
          </w:p>
          <w:p w14:paraId="0FB91A65">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设计坡度和设计坡长</w:t>
            </w:r>
          </w:p>
          <w:p w14:paraId="182E8F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该栏目中，向上或向下的斜线表示上坡道或下坡道，水平线表示平道，斜线交接的位置表示变坡点。线上数字表示坡度的千分数，单位为‰，坡度值一般为整数。线下数字表示坡段长度。</w:t>
            </w:r>
          </w:p>
          <w:p w14:paraId="5749E6D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初步设计以及以前各设计阶段，坡段长度宜为50 m的倍数，变坡点一般落在百米里程及50 m里程处。施工图设计设计阶段，坡段长度一般取整为10 m的倍数，变坡点落在10 m里程上。</w:t>
            </w:r>
          </w:p>
          <w:p w14:paraId="4E51A4E9">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地面高程</w:t>
            </w:r>
          </w:p>
          <w:p w14:paraId="78C6B3C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各百米标和加标处应填写地面高程。</w:t>
            </w:r>
          </w:p>
          <w:p w14:paraId="49E1E3D9">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里程</w:t>
            </w:r>
          </w:p>
          <w:p w14:paraId="4033462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般以线路起点车站的中心线处为零起算，纵断面的里程与路线平面图的里程一一对应。</w:t>
            </w:r>
          </w:p>
          <w:p w14:paraId="59DCAA4F">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平面曲线</w:t>
            </w:r>
          </w:p>
          <w:p w14:paraId="046C5F1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该栏中显示的是平面线形的示意图，线路平面曲线由凸起和凹下的折线组成。其中，凸起表示线路右转，凹下表示线路左转。</w:t>
            </w:r>
          </w:p>
          <w:p w14:paraId="6A0B5A0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凸起和凹下部分的转折点分别代表平面曲线的各个主点。同时，曲线要素要标注在曲线内侧，包括曲线转角值、圆曲线半径以及切线长等。</w:t>
            </w:r>
          </w:p>
          <w:p w14:paraId="314394B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相邻曲线间的水平线为夹直线段，要标注其长度。</w:t>
            </w:r>
          </w:p>
          <w:p w14:paraId="7EB9D393">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车站及配线</w:t>
            </w:r>
          </w:p>
          <w:p w14:paraId="7636E03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该栏中在车站起终点桩号位置绘制站台，绘制形式具体参考车站的设置形式，主要包括岛式站台、侧式站台和混合式站台。在线路的终点站或区段折返站位置设置了专用折返线或折返渡线的，要将其线路示意图绘出。</w:t>
            </w:r>
          </w:p>
          <w:p w14:paraId="072CD49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p>
          <w:p w14:paraId="7A85CC3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纵断面设计原则</w:t>
            </w:r>
          </w:p>
          <w:p w14:paraId="4A7EC59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线路纵断面设计要结合不同的地形、地质、水文条件，考虑线路敷设方式与埋深或架高要求，隧道施工方法以及地上、地下建筑物及基础情况，线路平面条件等进行综合设计，力求方便乘客使用和降低工程造价。要保证列车运行的安全、平稳和乘客舒适，以及与城市景观相协调。</w:t>
            </w:r>
          </w:p>
          <w:p w14:paraId="180B7D4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有条件的情况下，纵断面应尽量设计成符合列车运行规律的节能坡型，即车站布置在纵断面的凸形部位，并设计合理的进、出站坡度，以便于列车进站时减速和出站时加速。区间线路一般布置于线路纵断面的凹形部位，同时坡度宜缓，避免列车频繁加减速运行。</w:t>
            </w:r>
          </w:p>
          <w:p w14:paraId="64790BC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p>
          <w:p w14:paraId="5BAAAF3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节能型纵断面设计</w:t>
            </w:r>
          </w:p>
          <w:p w14:paraId="189823A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车站设在线路纵断面的高处，两端为大下坡，即为节能坡。列车从车站启动后，借助下坡的势能增加列车加速度，缩短列车牵引时间，从而达到节能的目的。列车进站停车可借助坡度阻力，降低列车速度，缩短制动时间，减少制动发热，节约环控能量消耗。</w:t>
            </w:r>
          </w:p>
          <w:p w14:paraId="10F406B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节能型坡道应尽量靠近车站，竖曲线头宜贴近站台端部，以发挥最大节能效果。节能型坡道长度一般宜在200～300 m之间。坡度值视左右线隧道结构而异，当左右线分为两单线隧道时，两线在区间可以不等高，列车出站方向的坡度值可以取最大坡度，进站方向的坡度值减少5‰左右；当左右线并行共用一个隧道结构时，因左右线要求等高，进出站的坡度均宜较最大坡度值减小5‰左右。</w:t>
            </w:r>
          </w:p>
          <w:p w14:paraId="6E905C5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当车站主体结构采用明挖法施工，区间隧道结构采用暗挖法施工时，则有条件实行节能型的纵断面设计。若区间结构也是采用明挖法施工，节能型纵断面则将加大区间线路埋深，增加工程投资，纵断面一般不设计成节能型。</w:t>
            </w:r>
          </w:p>
          <w:p w14:paraId="738428C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p>
          <w:p w14:paraId="63A72DA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5、任务实施</w:t>
            </w:r>
          </w:p>
          <w:p w14:paraId="4F32A3B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b w:val="0"/>
                <w:bCs w:val="0"/>
                <w:sz w:val="24"/>
                <w:szCs w:val="32"/>
                <w:lang w:val="en-US" w:eastAsia="zh-CN"/>
              </w:rPr>
            </w:pPr>
          </w:p>
          <w:p w14:paraId="79078CF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8"/>
                <w:szCs w:val="36"/>
                <w:lang w:val="en-US" w:eastAsia="zh-CN"/>
              </w:rPr>
            </w:pPr>
          </w:p>
          <w:p w14:paraId="3CCA14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Ⅳ.总结归纳</w:t>
            </w:r>
          </w:p>
          <w:p w14:paraId="055D2A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适度总结</w:t>
            </w:r>
          </w:p>
          <w:p w14:paraId="408AC49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p>
          <w:p w14:paraId="0A7CCBB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Ⅴ.课后作业</w:t>
            </w:r>
          </w:p>
          <w:p w14:paraId="131AA0EA">
            <w:pPr>
              <w:numPr>
                <w:ilvl w:val="0"/>
                <w:numId w:val="0"/>
              </w:numPr>
              <w:ind w:leftChars="0"/>
              <w:jc w:val="both"/>
              <w:rPr>
                <w:rFonts w:hint="default" w:ascii="仿宋" w:hAnsi="仿宋" w:eastAsia="仿宋" w:cs="仿宋"/>
                <w:sz w:val="24"/>
                <w:szCs w:val="24"/>
                <w:lang w:val="en-US" w:eastAsia="zh-CN"/>
              </w:rPr>
            </w:pPr>
            <w:r>
              <w:rPr>
                <w:rFonts w:hint="eastAsia" w:ascii="楷体" w:hAnsi="楷体" w:eastAsia="楷体" w:cs="楷体"/>
                <w:sz w:val="24"/>
                <w:szCs w:val="32"/>
                <w:lang w:val="en-US" w:eastAsia="zh-CN"/>
              </w:rPr>
              <w:t>思考p47的任务自测</w:t>
            </w:r>
          </w:p>
        </w:tc>
        <w:tc>
          <w:tcPr>
            <w:tcW w:w="998" w:type="dxa"/>
            <w:tcBorders>
              <w:top w:val="single" w:color="auto" w:sz="4" w:space="0"/>
              <w:bottom w:val="single" w:color="auto" w:sz="4" w:space="0"/>
              <w:right w:val="single" w:color="auto" w:sz="4" w:space="0"/>
            </w:tcBorders>
            <w:vAlign w:val="center"/>
          </w:tcPr>
          <w:p w14:paraId="6052EBF1">
            <w:pPr>
              <w:jc w:val="center"/>
              <w:rPr>
                <w:rFonts w:hint="default" w:asciiTheme="minorEastAsia" w:hAnsiTheme="minorEastAsia" w:eastAsiaTheme="minorEastAsia" w:cstheme="minorEastAsia"/>
                <w:sz w:val="36"/>
                <w:szCs w:val="36"/>
                <w:vertAlign w:val="baseline"/>
                <w:lang w:val="en-US" w:eastAsia="zh-CN"/>
              </w:rPr>
            </w:pPr>
            <w:r>
              <w:rPr>
                <w:rFonts w:hint="eastAsia" w:asciiTheme="minorEastAsia" w:hAnsiTheme="minorEastAsia" w:cstheme="minorEastAsia"/>
                <w:sz w:val="24"/>
                <w:szCs w:val="24"/>
                <w:vertAlign w:val="baseline"/>
                <w:lang w:val="en-US" w:eastAsia="zh-CN"/>
              </w:rPr>
              <w:t>教学备注</w:t>
            </w:r>
          </w:p>
        </w:tc>
      </w:tr>
      <w:tr w14:paraId="751D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7524" w:type="dxa"/>
            <w:gridSpan w:val="3"/>
            <w:vMerge w:val="continue"/>
            <w:tcBorders>
              <w:top w:val="single" w:color="auto" w:sz="4" w:space="0"/>
              <w:left w:val="single" w:color="auto" w:sz="4" w:space="0"/>
            </w:tcBorders>
            <w:vAlign w:val="center"/>
          </w:tcPr>
          <w:p w14:paraId="77C7F652">
            <w:pPr>
              <w:jc w:val="center"/>
              <w:rPr>
                <w:rFonts w:hint="eastAsia" w:asciiTheme="minorEastAsia" w:hAnsiTheme="minorEastAsia" w:eastAsiaTheme="minorEastAsia" w:cstheme="minorEastAsia"/>
                <w:sz w:val="36"/>
                <w:szCs w:val="36"/>
                <w:vertAlign w:val="baseline"/>
                <w:lang w:val="en-US" w:eastAsia="zh-CN"/>
              </w:rPr>
            </w:pPr>
          </w:p>
        </w:tc>
        <w:tc>
          <w:tcPr>
            <w:tcW w:w="998" w:type="dxa"/>
            <w:tcBorders>
              <w:top w:val="single" w:color="auto" w:sz="4" w:space="0"/>
            </w:tcBorders>
            <w:vAlign w:val="center"/>
          </w:tcPr>
          <w:p w14:paraId="7150B92E">
            <w:pPr>
              <w:bidi w:val="0"/>
              <w:jc w:val="center"/>
              <w:rPr>
                <w:rFonts w:hint="eastAsia" w:asciiTheme="minorHAnsi" w:hAnsiTheme="minorHAnsi" w:eastAsiaTheme="minorEastAsia" w:cstheme="minorBidi"/>
                <w:kern w:val="2"/>
                <w:sz w:val="24"/>
                <w:szCs w:val="32"/>
                <w:lang w:val="en-US" w:eastAsia="zh-CN" w:bidi="ar-SA"/>
              </w:rPr>
            </w:pPr>
          </w:p>
        </w:tc>
      </w:tr>
      <w:tr w14:paraId="1247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522" w:type="dxa"/>
            <w:gridSpan w:val="4"/>
            <w:vAlign w:val="center"/>
          </w:tcPr>
          <w:p w14:paraId="6FE399C5">
            <w:pPr>
              <w:jc w:val="center"/>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cstheme="minorEastAsia"/>
                <w:sz w:val="24"/>
                <w:szCs w:val="24"/>
                <w:vertAlign w:val="baseline"/>
                <w:lang w:val="en-US" w:eastAsia="zh-CN"/>
              </w:rPr>
              <w:t>教学后记</w:t>
            </w:r>
          </w:p>
        </w:tc>
      </w:tr>
      <w:tr w14:paraId="4650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8522" w:type="dxa"/>
            <w:gridSpan w:val="4"/>
            <w:vAlign w:val="center"/>
          </w:tcPr>
          <w:p w14:paraId="59F995DC">
            <w:pPr>
              <w:numPr>
                <w:ilvl w:val="0"/>
                <w:numId w:val="6"/>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每节小记</w:t>
            </w:r>
          </w:p>
          <w:p w14:paraId="63E1E4B1">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三上午3-4节，9-10班）今天计划任务没有讲完，一方面，可能是内容评估不准确，但感受上，对知识内容的讲解不精炼，太繁琐，此外，计划时要估算前期的知识回顾。精练知识点的讲述，减少繁琐的语言是重点。注意各个内容的知识把控，做到有的放矢是需要不断提升的方面。</w:t>
            </w:r>
          </w:p>
          <w:p w14:paraId="158F9CAB">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（周四上午3-4节，3-4班）点名加复习占用了上课的时间，上新课才是上课的重点，不要忌惮讲新课。有适当的复习或情景引入就要进入新课。点名要考虑学生的情况。讲的时候要语言精炼，想好了再表达。</w:t>
            </w:r>
          </w:p>
          <w:p w14:paraId="46A38963">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四下午7-8节，7-8班）今天这节课是几位老师来听课，课题讲解经过了之前的讲述和整理，更加精炼。也按时完成了计划的内容，当然，也耗费精力多的一次课。上好一堂专业课还是需要挺专业的才行。今天也是蒙帮助的一次课。此外，课堂上，已经有几次根据情形，调整教学计划了。比如今天。</w:t>
            </w:r>
          </w:p>
          <w:p w14:paraId="27A39366">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但是上课内容，还是不是心中有数。</w:t>
            </w:r>
          </w:p>
          <w:p w14:paraId="2BDED9E8">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（周五上午3-4节，5-6班）</w:t>
            </w:r>
          </w:p>
          <w:p w14:paraId="00ECAD9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1.1、教学设计是否合理？</w:t>
            </w:r>
          </w:p>
          <w:p w14:paraId="30F9EEED">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我觉得教学应该没有问题，总体上是衔接流畅的。</w:t>
            </w:r>
          </w:p>
          <w:p w14:paraId="11ED9D2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1.2、教学目的是否客观？</w:t>
            </w:r>
          </w:p>
          <w:p w14:paraId="0AF57A27">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客观</w:t>
            </w:r>
          </w:p>
          <w:p w14:paraId="47E5E3E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1.3、重点难点是否抓准？</w:t>
            </w:r>
          </w:p>
          <w:p w14:paraId="134EAF5B">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本课没有明显的教学难点。</w:t>
            </w:r>
          </w:p>
          <w:p w14:paraId="67090538">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1.4、教学环节是否安排合适？</w:t>
            </w:r>
          </w:p>
          <w:p w14:paraId="70AFC35B">
            <w:pPr>
              <w:numPr>
                <w:ilvl w:val="0"/>
                <w:numId w:val="0"/>
              </w:numPr>
              <w:jc w:val="both"/>
              <w:rPr>
                <w:rFonts w:hint="default" w:ascii="仿宋" w:hAnsi="仿宋" w:eastAsia="仿宋" w:cs="仿宋"/>
                <w:b/>
                <w:bCs/>
                <w:color w:val="0000FF"/>
                <w:sz w:val="24"/>
                <w:szCs w:val="24"/>
                <w:vertAlign w:val="baseline"/>
                <w:lang w:val="en-US" w:eastAsia="zh-CN"/>
              </w:rPr>
            </w:pPr>
            <w:r>
              <w:rPr>
                <w:rFonts w:hint="eastAsia" w:ascii="仿宋" w:hAnsi="仿宋" w:eastAsia="仿宋" w:cs="仿宋"/>
                <w:sz w:val="24"/>
                <w:szCs w:val="24"/>
                <w:vertAlign w:val="baseline"/>
                <w:lang w:val="en-US" w:eastAsia="zh-CN"/>
              </w:rPr>
              <w:t>按照教材内容，有条不紊，循序渐进，整体合适。只是因为教材内容熟悉度不够，专业知识了解不够深，以及没有充分的休息，使得上课语言不流畅。</w:t>
            </w:r>
          </w:p>
          <w:p w14:paraId="4D2CF3AF">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1.5、预习、自学；复习、提纲、导语、结束语、板书等设计是否恰当？</w:t>
            </w:r>
          </w:p>
          <w:p w14:paraId="57ACB81C">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没有感觉明显地不恰当。</w:t>
            </w:r>
          </w:p>
          <w:p w14:paraId="30E5106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1.6、教学语言、教学手段方法、教学的应变、教学的效果等感觉如何？</w:t>
            </w:r>
          </w:p>
          <w:p w14:paraId="10E7F174">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教学语言较之前更加精炼。</w:t>
            </w:r>
          </w:p>
          <w:p w14:paraId="4ACC67B7">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教学手段在讲授法的基础上</w:t>
            </w:r>
            <w:r>
              <w:rPr>
                <w:rFonts w:hint="eastAsia" w:ascii="仿宋" w:hAnsi="仿宋" w:eastAsia="仿宋" w:cs="仿宋"/>
                <w:b w:val="0"/>
                <w:bCs w:val="0"/>
                <w:color w:val="0D0D0D" w:themeColor="text1" w:themeTint="F2"/>
                <w:sz w:val="24"/>
                <w:szCs w:val="24"/>
                <w:vertAlign w:val="baseline"/>
                <w:lang w:val="en-US" w:eastAsia="zh-CN"/>
                <w14:textFill>
                  <w14:solidFill>
                    <w14:schemeClr w14:val="tx1">
                      <w14:lumMod w14:val="95000"/>
                      <w14:lumOff w14:val="5000"/>
                    </w14:schemeClr>
                  </w14:solidFill>
                </w14:textFill>
              </w:rPr>
              <w:t>，应该</w:t>
            </w:r>
            <w:r>
              <w:rPr>
                <w:rFonts w:hint="eastAsia" w:ascii="仿宋" w:hAnsi="仿宋" w:eastAsia="仿宋" w:cs="仿宋"/>
                <w:b/>
                <w:bCs/>
                <w:color w:val="0000FF"/>
                <w:sz w:val="24"/>
                <w:szCs w:val="24"/>
                <w:vertAlign w:val="baseline"/>
                <w:lang w:val="en-US" w:eastAsia="zh-CN"/>
              </w:rPr>
              <w:t>多添加图文、音视频以降低理解的难度，提高学生的兴趣</w:t>
            </w:r>
            <w:r>
              <w:rPr>
                <w:rFonts w:hint="eastAsia" w:ascii="仿宋" w:hAnsi="仿宋" w:eastAsia="仿宋" w:cs="仿宋"/>
                <w:sz w:val="24"/>
                <w:szCs w:val="24"/>
                <w:vertAlign w:val="baseline"/>
                <w:lang w:val="en-US" w:eastAsia="zh-CN"/>
              </w:rPr>
              <w:t>。在备课时应该注意，平时多学习，多向有经验的老师提问</w:t>
            </w:r>
            <w:r>
              <w:rPr>
                <w:rFonts w:hint="eastAsia" w:ascii="仿宋" w:hAnsi="仿宋" w:eastAsia="仿宋" w:cs="仿宋"/>
                <w:b/>
                <w:bCs/>
                <w:color w:val="0000FF"/>
                <w:sz w:val="24"/>
                <w:szCs w:val="24"/>
                <w:vertAlign w:val="baseline"/>
                <w:lang w:val="en-US" w:eastAsia="zh-CN"/>
              </w:rPr>
              <w:t>。讲“断链”学生提议有实际的图文资料，应该尽快采用。</w:t>
            </w:r>
          </w:p>
          <w:p w14:paraId="2BC76D80">
            <w:pPr>
              <w:numPr>
                <w:ilvl w:val="0"/>
                <w:numId w:val="0"/>
              </w:numPr>
              <w:jc w:val="both"/>
              <w:rPr>
                <w:rFonts w:hint="eastAsia" w:ascii="仿宋" w:hAnsi="仿宋" w:eastAsia="仿宋" w:cs="仿宋"/>
                <w:b w:val="0"/>
                <w:bCs w:val="0"/>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 w:hAnsi="仿宋" w:eastAsia="仿宋" w:cs="仿宋"/>
                <w:sz w:val="24"/>
                <w:szCs w:val="24"/>
                <w:vertAlign w:val="baseline"/>
                <w:lang w:val="en-US" w:eastAsia="zh-CN"/>
              </w:rPr>
              <w:t>教学的应变：由于课程的专业性及学生的特点，目前没有遇到逐个问题。</w:t>
            </w:r>
            <w:r>
              <w:rPr>
                <w:rFonts w:hint="eastAsia" w:ascii="仿宋" w:hAnsi="仿宋" w:eastAsia="仿宋" w:cs="仿宋"/>
                <w:b w:val="0"/>
                <w:bCs w:val="0"/>
                <w:color w:val="0D0D0D" w:themeColor="text1" w:themeTint="F2"/>
                <w:sz w:val="24"/>
                <w:szCs w:val="24"/>
                <w:vertAlign w:val="baseline"/>
                <w:lang w:val="en-US" w:eastAsia="zh-CN"/>
                <w14:textFill>
                  <w14:solidFill>
                    <w14:schemeClr w14:val="tx1">
                      <w14:lumMod w14:val="95000"/>
                      <w14:lumOff w14:val="5000"/>
                    </w14:schemeClr>
                  </w14:solidFill>
                </w14:textFill>
              </w:rPr>
              <w:t>鼓励学生思考提问。</w:t>
            </w:r>
          </w:p>
          <w:p w14:paraId="6B497917">
            <w:pPr>
              <w:numPr>
                <w:ilvl w:val="0"/>
                <w:numId w:val="7"/>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学生信息反馈</w:t>
            </w:r>
          </w:p>
          <w:p w14:paraId="33E133CB">
            <w:pPr>
              <w:numPr>
                <w:ilvl w:val="0"/>
                <w:numId w:val="0"/>
              </w:numPr>
              <w:jc w:val="both"/>
              <w:rPr>
                <w:rFonts w:hint="default" w:ascii="仿宋" w:hAnsi="仿宋" w:eastAsia="仿宋" w:cs="仿宋"/>
                <w:sz w:val="24"/>
                <w:szCs w:val="24"/>
                <w:vertAlign w:val="baseline"/>
                <w:lang w:val="en-US" w:eastAsia="zh-CN"/>
              </w:rPr>
            </w:pPr>
            <w:r>
              <w:rPr>
                <w:rFonts w:hint="eastAsia" w:ascii="楷体" w:hAnsi="楷体" w:eastAsia="楷体" w:cs="楷体"/>
                <w:i w:val="0"/>
                <w:iCs w:val="0"/>
                <w:sz w:val="22"/>
                <w:szCs w:val="22"/>
                <w:vertAlign w:val="baseline"/>
                <w:lang w:val="en-US" w:eastAsia="zh-CN"/>
              </w:rPr>
              <w:t>（主要指学生的表情变化是否专注、注意力是否集中稳定、课堂气氛是否活跃、和谐，师生情感交流是否融洽正常，学生发言是否积极、教学效果是否满意。）</w:t>
            </w:r>
          </w:p>
          <w:p w14:paraId="47EC8155">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（周四下午7-8节，7-8班）在王宇新等同学的配合下，学生反应比较好，第二节课，学生也配合完成曲线图主点桩号计算的讲述，能顺利讲完，心情也会好一些。</w:t>
            </w:r>
          </w:p>
          <w:p w14:paraId="61462D42">
            <w:pPr>
              <w:numPr>
                <w:ilvl w:val="0"/>
                <w:numId w:val="7"/>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评课意见</w:t>
            </w:r>
          </w:p>
          <w:p w14:paraId="6D00A492">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暂无。</w:t>
            </w:r>
          </w:p>
        </w:tc>
      </w:tr>
    </w:tbl>
    <w:p w14:paraId="3F8E562F">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F074D">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6973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469736">
                    <w:pPr>
                      <w:pStyle w:val="3"/>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6A861">
    <w:pPr>
      <w:pStyle w:val="4"/>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CDE49"/>
    <w:multiLevelType w:val="singleLevel"/>
    <w:tmpl w:val="8B6CDE49"/>
    <w:lvl w:ilvl="0" w:tentative="0">
      <w:start w:val="1"/>
      <w:numFmt w:val="decimal"/>
      <w:suff w:val="nothing"/>
      <w:lvlText w:val="（%1）"/>
      <w:lvlJc w:val="left"/>
    </w:lvl>
  </w:abstractNum>
  <w:abstractNum w:abstractNumId="1">
    <w:nsid w:val="9B98127B"/>
    <w:multiLevelType w:val="singleLevel"/>
    <w:tmpl w:val="9B98127B"/>
    <w:lvl w:ilvl="0" w:tentative="0">
      <w:start w:val="1"/>
      <w:numFmt w:val="decimal"/>
      <w:lvlText w:val="%1."/>
      <w:lvlJc w:val="left"/>
      <w:pPr>
        <w:tabs>
          <w:tab w:val="left" w:pos="312"/>
        </w:tabs>
      </w:pPr>
    </w:lvl>
  </w:abstractNum>
  <w:abstractNum w:abstractNumId="2">
    <w:nsid w:val="CB0534C8"/>
    <w:multiLevelType w:val="singleLevel"/>
    <w:tmpl w:val="CB0534C8"/>
    <w:lvl w:ilvl="0" w:tentative="0">
      <w:start w:val="2"/>
      <w:numFmt w:val="decimal"/>
      <w:suff w:val="nothing"/>
      <w:lvlText w:val="%1、"/>
      <w:lvlJc w:val="left"/>
    </w:lvl>
  </w:abstractNum>
  <w:abstractNum w:abstractNumId="3">
    <w:nsid w:val="423025FB"/>
    <w:multiLevelType w:val="singleLevel"/>
    <w:tmpl w:val="423025FB"/>
    <w:lvl w:ilvl="0" w:tentative="0">
      <w:start w:val="2"/>
      <w:numFmt w:val="decimal"/>
      <w:suff w:val="nothing"/>
      <w:lvlText w:val="%1、"/>
      <w:lvlJc w:val="left"/>
    </w:lvl>
  </w:abstractNum>
  <w:abstractNum w:abstractNumId="4">
    <w:nsid w:val="4E6A21DA"/>
    <w:multiLevelType w:val="multilevel"/>
    <w:tmpl w:val="4E6A21DA"/>
    <w:lvl w:ilvl="0" w:tentative="0">
      <w:start w:val="1"/>
      <w:numFmt w:val="decimal"/>
      <w:lvlText w:val="%1."/>
      <w:lvlJc w:val="left"/>
      <w:pPr>
        <w:tabs>
          <w:tab w:val="left" w:pos="312"/>
        </w:tabs>
      </w:p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5">
    <w:nsid w:val="6A3C2ADA"/>
    <w:multiLevelType w:val="singleLevel"/>
    <w:tmpl w:val="6A3C2ADA"/>
    <w:lvl w:ilvl="0" w:tentative="0">
      <w:start w:val="1"/>
      <w:numFmt w:val="decimal"/>
      <w:lvlText w:val="%1."/>
      <w:lvlJc w:val="left"/>
      <w:pPr>
        <w:tabs>
          <w:tab w:val="left" w:pos="312"/>
        </w:tabs>
      </w:pPr>
    </w:lvl>
  </w:abstractNum>
  <w:abstractNum w:abstractNumId="6">
    <w:nsid w:val="7043689B"/>
    <w:multiLevelType w:val="multilevel"/>
    <w:tmpl w:val="7043689B"/>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5"/>
  </w:num>
  <w:num w:numId="2">
    <w:abstractNumId w:val="4"/>
  </w:num>
  <w:num w:numId="3">
    <w:abstractNumId w:val="6"/>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Yjc5ZTQwYTJhYmRmNjA5YTdjZjhkZjYyNGE4NzQifQ=="/>
  </w:docVars>
  <w:rsids>
    <w:rsidRoot w:val="00000000"/>
    <w:rsid w:val="003D1280"/>
    <w:rsid w:val="01EE141B"/>
    <w:rsid w:val="02081BD4"/>
    <w:rsid w:val="023B32B9"/>
    <w:rsid w:val="029E3B3A"/>
    <w:rsid w:val="02E61C54"/>
    <w:rsid w:val="03031491"/>
    <w:rsid w:val="036F606A"/>
    <w:rsid w:val="03811A2C"/>
    <w:rsid w:val="03C32293"/>
    <w:rsid w:val="041B1368"/>
    <w:rsid w:val="04C87C0B"/>
    <w:rsid w:val="04C94E40"/>
    <w:rsid w:val="04F207C4"/>
    <w:rsid w:val="053C02DB"/>
    <w:rsid w:val="055406CA"/>
    <w:rsid w:val="0575012C"/>
    <w:rsid w:val="059652F0"/>
    <w:rsid w:val="059E1C31"/>
    <w:rsid w:val="05C341FF"/>
    <w:rsid w:val="05C67FFC"/>
    <w:rsid w:val="065D717D"/>
    <w:rsid w:val="066D2B28"/>
    <w:rsid w:val="066D36EB"/>
    <w:rsid w:val="06876DA5"/>
    <w:rsid w:val="073914CA"/>
    <w:rsid w:val="079C665F"/>
    <w:rsid w:val="07E96EC2"/>
    <w:rsid w:val="08B5506F"/>
    <w:rsid w:val="08F41C38"/>
    <w:rsid w:val="093E76C7"/>
    <w:rsid w:val="095C1EA7"/>
    <w:rsid w:val="097C6BDD"/>
    <w:rsid w:val="09F879D8"/>
    <w:rsid w:val="0A317E04"/>
    <w:rsid w:val="0A9040FB"/>
    <w:rsid w:val="0AAF64F9"/>
    <w:rsid w:val="0AED7096"/>
    <w:rsid w:val="0B405673"/>
    <w:rsid w:val="0B971913"/>
    <w:rsid w:val="0B973201"/>
    <w:rsid w:val="0BC415A1"/>
    <w:rsid w:val="0BE62926"/>
    <w:rsid w:val="0CB753A7"/>
    <w:rsid w:val="0CF623BA"/>
    <w:rsid w:val="0D2C734C"/>
    <w:rsid w:val="0E423A5A"/>
    <w:rsid w:val="0E652EDD"/>
    <w:rsid w:val="0EF76548"/>
    <w:rsid w:val="0F4F74A2"/>
    <w:rsid w:val="0F702353"/>
    <w:rsid w:val="0F9A04D5"/>
    <w:rsid w:val="0FF03C13"/>
    <w:rsid w:val="10661F9A"/>
    <w:rsid w:val="115B2DE0"/>
    <w:rsid w:val="11C6709D"/>
    <w:rsid w:val="12350B4F"/>
    <w:rsid w:val="12421A01"/>
    <w:rsid w:val="129B393F"/>
    <w:rsid w:val="12C37CA8"/>
    <w:rsid w:val="13780465"/>
    <w:rsid w:val="138E464B"/>
    <w:rsid w:val="1502584D"/>
    <w:rsid w:val="15062798"/>
    <w:rsid w:val="150834D9"/>
    <w:rsid w:val="150B5A46"/>
    <w:rsid w:val="154B7172"/>
    <w:rsid w:val="15D27ECD"/>
    <w:rsid w:val="16B00E51"/>
    <w:rsid w:val="16E7671A"/>
    <w:rsid w:val="16EF256B"/>
    <w:rsid w:val="170216B8"/>
    <w:rsid w:val="17056E8A"/>
    <w:rsid w:val="176B6339"/>
    <w:rsid w:val="17960309"/>
    <w:rsid w:val="17D60B0B"/>
    <w:rsid w:val="17E435E4"/>
    <w:rsid w:val="18293D0E"/>
    <w:rsid w:val="18B36D8E"/>
    <w:rsid w:val="192C43C3"/>
    <w:rsid w:val="19836364"/>
    <w:rsid w:val="19DC2054"/>
    <w:rsid w:val="1AD60343"/>
    <w:rsid w:val="1AE4581D"/>
    <w:rsid w:val="1B1F3BFD"/>
    <w:rsid w:val="1B46754C"/>
    <w:rsid w:val="1B5C390A"/>
    <w:rsid w:val="1B7C1A23"/>
    <w:rsid w:val="1B9A4611"/>
    <w:rsid w:val="1C040794"/>
    <w:rsid w:val="1C2F794E"/>
    <w:rsid w:val="1C337CF0"/>
    <w:rsid w:val="1CB470DB"/>
    <w:rsid w:val="1CBB4733"/>
    <w:rsid w:val="1D0A3E0D"/>
    <w:rsid w:val="1D326810"/>
    <w:rsid w:val="1D433249"/>
    <w:rsid w:val="1D9F5B1F"/>
    <w:rsid w:val="1DC414EA"/>
    <w:rsid w:val="1E004AF3"/>
    <w:rsid w:val="1E5A233A"/>
    <w:rsid w:val="1E8C45D9"/>
    <w:rsid w:val="1F0A48F8"/>
    <w:rsid w:val="1F7D3EF4"/>
    <w:rsid w:val="200A26D8"/>
    <w:rsid w:val="202664B9"/>
    <w:rsid w:val="20314E98"/>
    <w:rsid w:val="20490AAF"/>
    <w:rsid w:val="20DF4DD4"/>
    <w:rsid w:val="20F37C9C"/>
    <w:rsid w:val="2108716A"/>
    <w:rsid w:val="213D7FBD"/>
    <w:rsid w:val="216C2E48"/>
    <w:rsid w:val="2226260A"/>
    <w:rsid w:val="222C20A9"/>
    <w:rsid w:val="22AC4A6F"/>
    <w:rsid w:val="22D51A80"/>
    <w:rsid w:val="22F67295"/>
    <w:rsid w:val="230E7C20"/>
    <w:rsid w:val="233D7EA0"/>
    <w:rsid w:val="23F43E3C"/>
    <w:rsid w:val="24280ABB"/>
    <w:rsid w:val="244F60BF"/>
    <w:rsid w:val="24596674"/>
    <w:rsid w:val="247B189A"/>
    <w:rsid w:val="247F127B"/>
    <w:rsid w:val="24A64103"/>
    <w:rsid w:val="24E26528"/>
    <w:rsid w:val="251D4E8B"/>
    <w:rsid w:val="25434B40"/>
    <w:rsid w:val="259F45C7"/>
    <w:rsid w:val="26426CFF"/>
    <w:rsid w:val="26544D7D"/>
    <w:rsid w:val="26902BE6"/>
    <w:rsid w:val="26904421"/>
    <w:rsid w:val="26971080"/>
    <w:rsid w:val="269F18C5"/>
    <w:rsid w:val="26C94B62"/>
    <w:rsid w:val="26DB38D0"/>
    <w:rsid w:val="27381994"/>
    <w:rsid w:val="27385072"/>
    <w:rsid w:val="273D46C2"/>
    <w:rsid w:val="274753C3"/>
    <w:rsid w:val="27512B38"/>
    <w:rsid w:val="275568D2"/>
    <w:rsid w:val="27AC35F6"/>
    <w:rsid w:val="27E115FA"/>
    <w:rsid w:val="284E7F2E"/>
    <w:rsid w:val="287E3382"/>
    <w:rsid w:val="288C5F18"/>
    <w:rsid w:val="28A67EFC"/>
    <w:rsid w:val="28C9050E"/>
    <w:rsid w:val="293E7FA8"/>
    <w:rsid w:val="295A14BE"/>
    <w:rsid w:val="2A1B4B13"/>
    <w:rsid w:val="2A2C74BF"/>
    <w:rsid w:val="2A535FD0"/>
    <w:rsid w:val="2A9076D8"/>
    <w:rsid w:val="2AE775C9"/>
    <w:rsid w:val="2BCF0F99"/>
    <w:rsid w:val="2BD1187D"/>
    <w:rsid w:val="2C0530BD"/>
    <w:rsid w:val="2C4D5FD2"/>
    <w:rsid w:val="2CA01F5F"/>
    <w:rsid w:val="2CD3163E"/>
    <w:rsid w:val="2CD4081A"/>
    <w:rsid w:val="2D03414E"/>
    <w:rsid w:val="2D264BC1"/>
    <w:rsid w:val="2D3B3FF4"/>
    <w:rsid w:val="2D8B2BC4"/>
    <w:rsid w:val="2D91186F"/>
    <w:rsid w:val="2DCE2BE1"/>
    <w:rsid w:val="2DF21528"/>
    <w:rsid w:val="2E1F2234"/>
    <w:rsid w:val="2E2058CA"/>
    <w:rsid w:val="2E415C0B"/>
    <w:rsid w:val="2E7D0690"/>
    <w:rsid w:val="2E8A5133"/>
    <w:rsid w:val="2EBF6CD4"/>
    <w:rsid w:val="2F2B60C3"/>
    <w:rsid w:val="2F6B5BE4"/>
    <w:rsid w:val="2F73601B"/>
    <w:rsid w:val="30765F50"/>
    <w:rsid w:val="30786282"/>
    <w:rsid w:val="308D0FE9"/>
    <w:rsid w:val="30A61108"/>
    <w:rsid w:val="30CC1889"/>
    <w:rsid w:val="30D74654"/>
    <w:rsid w:val="31427BCA"/>
    <w:rsid w:val="314F0768"/>
    <w:rsid w:val="31785246"/>
    <w:rsid w:val="31953766"/>
    <w:rsid w:val="320038B9"/>
    <w:rsid w:val="323E65B3"/>
    <w:rsid w:val="326D6E4F"/>
    <w:rsid w:val="32AA2E28"/>
    <w:rsid w:val="330216E8"/>
    <w:rsid w:val="33531BB5"/>
    <w:rsid w:val="336C62ED"/>
    <w:rsid w:val="339C4474"/>
    <w:rsid w:val="33D3082B"/>
    <w:rsid w:val="34354FAB"/>
    <w:rsid w:val="3475631D"/>
    <w:rsid w:val="34CE77F9"/>
    <w:rsid w:val="34DF2FE2"/>
    <w:rsid w:val="34F822E9"/>
    <w:rsid w:val="356B0A42"/>
    <w:rsid w:val="358805AA"/>
    <w:rsid w:val="35CD0E48"/>
    <w:rsid w:val="3662700B"/>
    <w:rsid w:val="36672402"/>
    <w:rsid w:val="37562547"/>
    <w:rsid w:val="375D5817"/>
    <w:rsid w:val="37C719A5"/>
    <w:rsid w:val="385376CE"/>
    <w:rsid w:val="38A40FAF"/>
    <w:rsid w:val="38A91968"/>
    <w:rsid w:val="39461CF1"/>
    <w:rsid w:val="39C375AC"/>
    <w:rsid w:val="39D31AAB"/>
    <w:rsid w:val="3A2D3205"/>
    <w:rsid w:val="3A5A6063"/>
    <w:rsid w:val="3B333EDD"/>
    <w:rsid w:val="3B3A498B"/>
    <w:rsid w:val="3B7452C6"/>
    <w:rsid w:val="3B8A2359"/>
    <w:rsid w:val="3BAC788E"/>
    <w:rsid w:val="3C1558E8"/>
    <w:rsid w:val="3C2F2962"/>
    <w:rsid w:val="3D567144"/>
    <w:rsid w:val="3D7975CF"/>
    <w:rsid w:val="3DCF0FFF"/>
    <w:rsid w:val="3E1F1FE5"/>
    <w:rsid w:val="3EBE4B6E"/>
    <w:rsid w:val="3EC8634C"/>
    <w:rsid w:val="3F095395"/>
    <w:rsid w:val="3F6B1D26"/>
    <w:rsid w:val="3F783A90"/>
    <w:rsid w:val="3F91455B"/>
    <w:rsid w:val="3FB46564"/>
    <w:rsid w:val="3FE00EC7"/>
    <w:rsid w:val="400A45DD"/>
    <w:rsid w:val="405C10D4"/>
    <w:rsid w:val="40BB74A9"/>
    <w:rsid w:val="40FA572A"/>
    <w:rsid w:val="411063A8"/>
    <w:rsid w:val="414932AA"/>
    <w:rsid w:val="417C108D"/>
    <w:rsid w:val="418C6763"/>
    <w:rsid w:val="41A43476"/>
    <w:rsid w:val="41AD2F9D"/>
    <w:rsid w:val="41CC03D7"/>
    <w:rsid w:val="42030652"/>
    <w:rsid w:val="423A4383"/>
    <w:rsid w:val="429F385C"/>
    <w:rsid w:val="42C83FA4"/>
    <w:rsid w:val="43BE21E9"/>
    <w:rsid w:val="43EB47C2"/>
    <w:rsid w:val="446B5B00"/>
    <w:rsid w:val="44F16E74"/>
    <w:rsid w:val="452F5946"/>
    <w:rsid w:val="456A52C2"/>
    <w:rsid w:val="46754462"/>
    <w:rsid w:val="46AE2564"/>
    <w:rsid w:val="47904BD0"/>
    <w:rsid w:val="47A73AFD"/>
    <w:rsid w:val="485D6F0A"/>
    <w:rsid w:val="48AC5A6A"/>
    <w:rsid w:val="48B134AD"/>
    <w:rsid w:val="48F42331"/>
    <w:rsid w:val="491465B8"/>
    <w:rsid w:val="498E7695"/>
    <w:rsid w:val="4A29289E"/>
    <w:rsid w:val="4A357E65"/>
    <w:rsid w:val="4A37545D"/>
    <w:rsid w:val="4A826A56"/>
    <w:rsid w:val="4A967416"/>
    <w:rsid w:val="4AA372C1"/>
    <w:rsid w:val="4AC55D82"/>
    <w:rsid w:val="4AD7390E"/>
    <w:rsid w:val="4BB94120"/>
    <w:rsid w:val="4C10628E"/>
    <w:rsid w:val="4C805DF3"/>
    <w:rsid w:val="4CD342B9"/>
    <w:rsid w:val="4CE372B9"/>
    <w:rsid w:val="4D7D176B"/>
    <w:rsid w:val="4EB66985"/>
    <w:rsid w:val="4EBC4F00"/>
    <w:rsid w:val="4EED374D"/>
    <w:rsid w:val="4F2615A6"/>
    <w:rsid w:val="4FC03A1A"/>
    <w:rsid w:val="4FEF056B"/>
    <w:rsid w:val="50354B96"/>
    <w:rsid w:val="5049110A"/>
    <w:rsid w:val="506F1A69"/>
    <w:rsid w:val="5084105B"/>
    <w:rsid w:val="514A4594"/>
    <w:rsid w:val="514E20B3"/>
    <w:rsid w:val="5178223F"/>
    <w:rsid w:val="51BB20EF"/>
    <w:rsid w:val="51E952C3"/>
    <w:rsid w:val="52C22B02"/>
    <w:rsid w:val="530A65C0"/>
    <w:rsid w:val="531D5890"/>
    <w:rsid w:val="53590226"/>
    <w:rsid w:val="53731094"/>
    <w:rsid w:val="53784650"/>
    <w:rsid w:val="53D03AFA"/>
    <w:rsid w:val="53EE7DC7"/>
    <w:rsid w:val="5488491F"/>
    <w:rsid w:val="54BD7C19"/>
    <w:rsid w:val="558C763B"/>
    <w:rsid w:val="5669515B"/>
    <w:rsid w:val="56AE1A9C"/>
    <w:rsid w:val="56D3653E"/>
    <w:rsid w:val="56D82D87"/>
    <w:rsid w:val="57050802"/>
    <w:rsid w:val="57445E80"/>
    <w:rsid w:val="574D6904"/>
    <w:rsid w:val="57D95F1F"/>
    <w:rsid w:val="583C57D0"/>
    <w:rsid w:val="584D394E"/>
    <w:rsid w:val="585A4825"/>
    <w:rsid w:val="587C29ED"/>
    <w:rsid w:val="58992E9D"/>
    <w:rsid w:val="594C693A"/>
    <w:rsid w:val="596446ED"/>
    <w:rsid w:val="59AD4C84"/>
    <w:rsid w:val="59AE090B"/>
    <w:rsid w:val="59AF49B1"/>
    <w:rsid w:val="5A21156A"/>
    <w:rsid w:val="5A2E205F"/>
    <w:rsid w:val="5A317B22"/>
    <w:rsid w:val="5AC4229C"/>
    <w:rsid w:val="5B150192"/>
    <w:rsid w:val="5B734699"/>
    <w:rsid w:val="5BBA6358"/>
    <w:rsid w:val="5C420A59"/>
    <w:rsid w:val="5CBB1321"/>
    <w:rsid w:val="5D172E8B"/>
    <w:rsid w:val="5D275A4F"/>
    <w:rsid w:val="5D485594"/>
    <w:rsid w:val="5DB41241"/>
    <w:rsid w:val="5E334340"/>
    <w:rsid w:val="5EB94E38"/>
    <w:rsid w:val="5EC9275E"/>
    <w:rsid w:val="5EC94D39"/>
    <w:rsid w:val="5ECF084E"/>
    <w:rsid w:val="5F506D0D"/>
    <w:rsid w:val="5FDC5117"/>
    <w:rsid w:val="5FFD7E8C"/>
    <w:rsid w:val="607C0CDE"/>
    <w:rsid w:val="61AE798D"/>
    <w:rsid w:val="61FA1AC6"/>
    <w:rsid w:val="624C34E5"/>
    <w:rsid w:val="62630D89"/>
    <w:rsid w:val="62C3723D"/>
    <w:rsid w:val="63023DDD"/>
    <w:rsid w:val="63493BD5"/>
    <w:rsid w:val="63A32486"/>
    <w:rsid w:val="63E80F78"/>
    <w:rsid w:val="63F4797D"/>
    <w:rsid w:val="64C26E40"/>
    <w:rsid w:val="64D23FFC"/>
    <w:rsid w:val="64FE27AA"/>
    <w:rsid w:val="65513003"/>
    <w:rsid w:val="657A34E3"/>
    <w:rsid w:val="657B47DA"/>
    <w:rsid w:val="658835A0"/>
    <w:rsid w:val="65982E30"/>
    <w:rsid w:val="65B209C7"/>
    <w:rsid w:val="664A1A2C"/>
    <w:rsid w:val="666A1688"/>
    <w:rsid w:val="66826DDA"/>
    <w:rsid w:val="66A510AF"/>
    <w:rsid w:val="66A925A1"/>
    <w:rsid w:val="671A69FA"/>
    <w:rsid w:val="67CA3599"/>
    <w:rsid w:val="68523F93"/>
    <w:rsid w:val="68AC6255"/>
    <w:rsid w:val="68E349D8"/>
    <w:rsid w:val="691431A9"/>
    <w:rsid w:val="69152A61"/>
    <w:rsid w:val="69345A96"/>
    <w:rsid w:val="693A4C66"/>
    <w:rsid w:val="69472D1F"/>
    <w:rsid w:val="6A242CCE"/>
    <w:rsid w:val="6A574D1E"/>
    <w:rsid w:val="6AB64F23"/>
    <w:rsid w:val="6B4675E1"/>
    <w:rsid w:val="6B643D82"/>
    <w:rsid w:val="6B945954"/>
    <w:rsid w:val="6C427652"/>
    <w:rsid w:val="6CB178DD"/>
    <w:rsid w:val="6CE230AE"/>
    <w:rsid w:val="6D1B53E4"/>
    <w:rsid w:val="6D512C1C"/>
    <w:rsid w:val="6D5E317C"/>
    <w:rsid w:val="6DAB36CB"/>
    <w:rsid w:val="6DB82591"/>
    <w:rsid w:val="6DEF2023"/>
    <w:rsid w:val="6E25735C"/>
    <w:rsid w:val="6E4C6A96"/>
    <w:rsid w:val="6E704645"/>
    <w:rsid w:val="6EBB602E"/>
    <w:rsid w:val="6EBF2ADE"/>
    <w:rsid w:val="6ED77B26"/>
    <w:rsid w:val="6F3275E5"/>
    <w:rsid w:val="6FFC63BD"/>
    <w:rsid w:val="70404384"/>
    <w:rsid w:val="705D7351"/>
    <w:rsid w:val="70A30731"/>
    <w:rsid w:val="713E7CCC"/>
    <w:rsid w:val="721A575D"/>
    <w:rsid w:val="72A35852"/>
    <w:rsid w:val="72D861DF"/>
    <w:rsid w:val="72E721EA"/>
    <w:rsid w:val="73543D09"/>
    <w:rsid w:val="735650B2"/>
    <w:rsid w:val="73626A5C"/>
    <w:rsid w:val="739A3F53"/>
    <w:rsid w:val="73C51294"/>
    <w:rsid w:val="73E40B9D"/>
    <w:rsid w:val="73EE36BA"/>
    <w:rsid w:val="74173008"/>
    <w:rsid w:val="742F3DC1"/>
    <w:rsid w:val="7436288E"/>
    <w:rsid w:val="7487371F"/>
    <w:rsid w:val="74F02E78"/>
    <w:rsid w:val="75095EDB"/>
    <w:rsid w:val="757B31FA"/>
    <w:rsid w:val="759A5E3D"/>
    <w:rsid w:val="75B60A02"/>
    <w:rsid w:val="75B72B65"/>
    <w:rsid w:val="75E60F22"/>
    <w:rsid w:val="76131DB3"/>
    <w:rsid w:val="76324BA4"/>
    <w:rsid w:val="77460F5A"/>
    <w:rsid w:val="77740948"/>
    <w:rsid w:val="77C32903"/>
    <w:rsid w:val="77CF038E"/>
    <w:rsid w:val="784745DE"/>
    <w:rsid w:val="787F0BAB"/>
    <w:rsid w:val="78866A1C"/>
    <w:rsid w:val="7899274E"/>
    <w:rsid w:val="78F44A71"/>
    <w:rsid w:val="78FB7C39"/>
    <w:rsid w:val="795E5595"/>
    <w:rsid w:val="79A60E60"/>
    <w:rsid w:val="79C21DD2"/>
    <w:rsid w:val="79F25F85"/>
    <w:rsid w:val="7A665C26"/>
    <w:rsid w:val="7AAD624C"/>
    <w:rsid w:val="7AF6094A"/>
    <w:rsid w:val="7B0B4BE4"/>
    <w:rsid w:val="7B34358D"/>
    <w:rsid w:val="7B766494"/>
    <w:rsid w:val="7B973A2E"/>
    <w:rsid w:val="7BAD6C64"/>
    <w:rsid w:val="7BBA0FB3"/>
    <w:rsid w:val="7C3C0C1F"/>
    <w:rsid w:val="7DAC470D"/>
    <w:rsid w:val="7DF556C0"/>
    <w:rsid w:val="7DFC62F4"/>
    <w:rsid w:val="7E55335A"/>
    <w:rsid w:val="7E5F26BC"/>
    <w:rsid w:val="7E9A5B2F"/>
    <w:rsid w:val="7EAF0B77"/>
    <w:rsid w:val="7ECE21D2"/>
    <w:rsid w:val="7EEC68F6"/>
    <w:rsid w:val="7EFF6E14"/>
    <w:rsid w:val="7F0C5717"/>
    <w:rsid w:val="7F844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插图"/>
    <w:basedOn w:val="1"/>
    <w:autoRedefine/>
    <w:qFormat/>
    <w:uiPriority w:val="0"/>
    <w:pPr>
      <w:spacing w:before="120" w:beforeLines="0" w:after="60" w:afterLines="0"/>
      <w:jc w:val="center"/>
    </w:pPr>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3360</Words>
  <Characters>3425</Characters>
  <Lines>0</Lines>
  <Paragraphs>0</Paragraphs>
  <TotalTime>712</TotalTime>
  <ScaleCrop>false</ScaleCrop>
  <LinksUpToDate>false</LinksUpToDate>
  <CharactersWithSpaces>3444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宁利民</cp:lastModifiedBy>
  <dcterms:modified xsi:type="dcterms:W3CDTF">2024-10-27T09:42:00Z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52A284B5E03C41D2BE3B6B26B7E33E67_13</vt:lpwstr>
  </property>
</Properties>
</file>