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714" w:type="dxa"/>
        <w:jc w:val="center"/>
        <w:tblBorders>
          <w:top w:val="single" w:sz="8" w:space="0" w:color="418D67"/>
          <w:left w:val="single" w:sz="8" w:space="0" w:color="418D67"/>
          <w:bottom w:val="single" w:sz="8" w:space="0" w:color="418D67"/>
          <w:right w:val="single" w:sz="8" w:space="0" w:color="418D67"/>
          <w:insideH w:val="single" w:sz="4" w:space="0" w:color="418D67"/>
          <w:insideV w:val="single" w:sz="4" w:space="0" w:color="418D67"/>
        </w:tblBorders>
        <w:tblLayout w:type="fixed"/>
        <w:tblLook w:val="04A0" w:firstRow="1" w:lastRow="0" w:firstColumn="1" w:lastColumn="0" w:noHBand="0" w:noVBand="1"/>
      </w:tblPr>
      <w:tblGrid>
        <w:gridCol w:w="1657"/>
        <w:gridCol w:w="5472"/>
        <w:gridCol w:w="1585"/>
      </w:tblGrid>
      <w:tr w:rsidR="00B223C4" w14:paraId="54FD748C" w14:textId="77777777">
        <w:trPr>
          <w:trHeight w:val="20"/>
          <w:jc w:val="center"/>
        </w:trPr>
        <w:tc>
          <w:tcPr>
            <w:tcW w:w="1657" w:type="dxa"/>
            <w:shd w:val="clear" w:color="auto" w:fill="E6F1EB"/>
            <w:vAlign w:val="center"/>
          </w:tcPr>
          <w:p w14:paraId="63A612A5" w14:textId="77777777" w:rsidR="00B223C4" w:rsidRDefault="00FA61B5">
            <w:pPr>
              <w:pStyle w:val="af4"/>
              <w:jc w:val="center"/>
              <w:rPr>
                <w:rFonts w:ascii="方正兰亭粗黑简体" w:eastAsia="方正兰亭粗黑简体"/>
              </w:rPr>
            </w:pPr>
            <w:r>
              <w:br w:type="page"/>
            </w:r>
            <w:r>
              <w:rPr>
                <w:rFonts w:ascii="微软雅黑" w:hAnsi="微软雅黑" w:hint="eastAsia"/>
                <w:b/>
                <w:shd w:val="clear" w:color="auto" w:fill="E6F1EB"/>
              </w:rPr>
              <w:t>课题</w:t>
            </w:r>
          </w:p>
        </w:tc>
        <w:tc>
          <w:tcPr>
            <w:tcW w:w="7057" w:type="dxa"/>
            <w:gridSpan w:val="2"/>
            <w:shd w:val="clear" w:color="auto" w:fill="FFFFFF"/>
            <w:vAlign w:val="center"/>
          </w:tcPr>
          <w:p w14:paraId="75262F9C" w14:textId="77777777" w:rsidR="00B223C4" w:rsidRDefault="00FA61B5">
            <w:pPr>
              <w:pStyle w:val="af4"/>
              <w:jc w:val="center"/>
              <w:rPr>
                <w:rFonts w:ascii="微软雅黑" w:hAnsi="微软雅黑"/>
                <w:b/>
                <w:color w:val="418D67"/>
                <w:sz w:val="30"/>
                <w:szCs w:val="30"/>
              </w:rPr>
            </w:pPr>
            <w:r>
              <w:rPr>
                <w:rFonts w:ascii="微软雅黑" w:hAnsi="微软雅黑" w:hint="eastAsia"/>
                <w:b/>
                <w:color w:val="418D67"/>
                <w:sz w:val="30"/>
                <w:szCs w:val="30"/>
              </w:rPr>
              <w:t>了解动车组</w:t>
            </w:r>
          </w:p>
        </w:tc>
      </w:tr>
      <w:tr w:rsidR="00B223C4" w14:paraId="20F650CD" w14:textId="77777777">
        <w:trPr>
          <w:trHeight w:val="20"/>
          <w:jc w:val="center"/>
        </w:trPr>
        <w:tc>
          <w:tcPr>
            <w:tcW w:w="1657" w:type="dxa"/>
            <w:shd w:val="clear" w:color="auto" w:fill="F5F5E1"/>
            <w:vAlign w:val="center"/>
          </w:tcPr>
          <w:p w14:paraId="1A6D08E3" w14:textId="77777777" w:rsidR="00B223C4" w:rsidRDefault="00FA61B5">
            <w:pPr>
              <w:pStyle w:val="af4"/>
              <w:jc w:val="center"/>
              <w:rPr>
                <w:rFonts w:ascii="方正兰亭粗黑简体" w:eastAsia="方正兰亭粗黑简体"/>
              </w:rPr>
            </w:pPr>
            <w:r>
              <w:rPr>
                <w:rFonts w:ascii="微软雅黑" w:hAnsi="微软雅黑" w:hint="eastAsia"/>
                <w:b/>
              </w:rPr>
              <w:t>课时</w:t>
            </w:r>
          </w:p>
        </w:tc>
        <w:tc>
          <w:tcPr>
            <w:tcW w:w="7057" w:type="dxa"/>
            <w:gridSpan w:val="2"/>
            <w:shd w:val="clear" w:color="auto" w:fill="FFFFFF"/>
            <w:vAlign w:val="center"/>
          </w:tcPr>
          <w:p w14:paraId="63FAA0C3" w14:textId="77777777" w:rsidR="00B223C4" w:rsidRDefault="00FA61B5">
            <w:pPr>
              <w:pStyle w:val="af4"/>
              <w:ind w:firstLineChars="100" w:firstLine="180"/>
            </w:pPr>
            <w:r>
              <w:t>2</w:t>
            </w:r>
            <w:r>
              <w:t>课时</w:t>
            </w:r>
            <w:r>
              <w:rPr>
                <w:rFonts w:hint="eastAsia"/>
              </w:rPr>
              <w:t>（</w:t>
            </w:r>
            <w:r>
              <w:t>90</w:t>
            </w:r>
            <w:r>
              <w:rPr>
                <w:rFonts w:hint="eastAsia"/>
              </w:rPr>
              <w:t xml:space="preserve"> min</w:t>
            </w:r>
            <w:r>
              <w:rPr>
                <w:rFonts w:hint="eastAsia"/>
              </w:rPr>
              <w:t>）</w:t>
            </w:r>
          </w:p>
        </w:tc>
      </w:tr>
      <w:tr w:rsidR="00B223C4" w14:paraId="29C10C37" w14:textId="77777777">
        <w:trPr>
          <w:trHeight w:val="20"/>
          <w:jc w:val="center"/>
        </w:trPr>
        <w:tc>
          <w:tcPr>
            <w:tcW w:w="1657" w:type="dxa"/>
            <w:shd w:val="clear" w:color="auto" w:fill="E6F1EB"/>
            <w:vAlign w:val="center"/>
          </w:tcPr>
          <w:p w14:paraId="24869AE5" w14:textId="77777777" w:rsidR="00B223C4" w:rsidRDefault="00FA61B5">
            <w:pPr>
              <w:pStyle w:val="af4"/>
              <w:jc w:val="center"/>
            </w:pPr>
            <w:r>
              <w:rPr>
                <w:rFonts w:ascii="微软雅黑" w:hAnsi="微软雅黑"/>
                <w:b/>
              </w:rPr>
              <w:t>教学目标</w:t>
            </w:r>
          </w:p>
        </w:tc>
        <w:tc>
          <w:tcPr>
            <w:tcW w:w="7057" w:type="dxa"/>
            <w:gridSpan w:val="2"/>
            <w:shd w:val="clear" w:color="auto" w:fill="FFFFFF"/>
            <w:vAlign w:val="center"/>
          </w:tcPr>
          <w:p w14:paraId="5AF11589" w14:textId="77777777" w:rsidR="00B223C4" w:rsidRDefault="00FA61B5">
            <w:pPr>
              <w:pStyle w:val="af4"/>
              <w:ind w:firstLineChars="100" w:firstLine="180"/>
              <w:rPr>
                <w:rFonts w:ascii="微软雅黑" w:hAnsi="微软雅黑"/>
                <w:b/>
                <w:color w:val="84615D"/>
              </w:rPr>
            </w:pPr>
            <w:r>
              <w:rPr>
                <w:rFonts w:ascii="微软雅黑" w:hAnsi="微软雅黑" w:hint="eastAsia"/>
                <w:b/>
                <w:color w:val="84615D"/>
              </w:rPr>
              <w:t>知识技能目标：</w:t>
            </w:r>
          </w:p>
          <w:p w14:paraId="6DD41A82" w14:textId="77777777" w:rsidR="00B223C4" w:rsidRDefault="00FA61B5">
            <w:pPr>
              <w:pStyle w:val="af4"/>
              <w:ind w:right="720" w:firstLineChars="100" w:firstLine="18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）熟悉国内外动车组的发展和现状</w:t>
            </w:r>
          </w:p>
          <w:p w14:paraId="7D09E316" w14:textId="77777777" w:rsidR="00B223C4" w:rsidRDefault="00FA61B5">
            <w:pPr>
              <w:pStyle w:val="af4"/>
              <w:ind w:firstLineChars="100" w:firstLine="18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）熟悉中国主要动车组型号</w:t>
            </w:r>
          </w:p>
          <w:p w14:paraId="7F59B88D" w14:textId="77777777" w:rsidR="00B223C4" w:rsidRDefault="00FA61B5">
            <w:pPr>
              <w:pStyle w:val="af4"/>
              <w:ind w:firstLineChars="100" w:firstLine="18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）熟悉中国动车组的编号</w:t>
            </w:r>
          </w:p>
          <w:p w14:paraId="3009F947" w14:textId="77777777" w:rsidR="00B223C4" w:rsidRDefault="00FA61B5">
            <w:pPr>
              <w:pStyle w:val="af4"/>
              <w:ind w:firstLineChars="100" w:firstLine="18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）能够识别不同型号的动车组</w:t>
            </w:r>
          </w:p>
          <w:p w14:paraId="4AD05F9B" w14:textId="77777777" w:rsidR="00A97A0E" w:rsidRDefault="00FA61B5" w:rsidP="00A97A0E">
            <w:pPr>
              <w:pStyle w:val="af4"/>
              <w:ind w:firstLineChars="100" w:firstLine="180"/>
              <w:rPr>
                <w:rFonts w:ascii="微软雅黑" w:hAnsi="微软雅黑"/>
                <w:b/>
                <w:color w:val="84615D"/>
              </w:rPr>
            </w:pPr>
            <w:r>
              <w:rPr>
                <w:rFonts w:ascii="微软雅黑" w:hAnsi="微软雅黑" w:hint="eastAsia"/>
                <w:b/>
                <w:color w:val="84615D"/>
              </w:rPr>
              <w:t>思政</w:t>
            </w:r>
            <w:r>
              <w:rPr>
                <w:rFonts w:ascii="微软雅黑" w:hAnsi="微软雅黑"/>
                <w:b/>
                <w:color w:val="84615D"/>
              </w:rPr>
              <w:t>育人目标</w:t>
            </w:r>
            <w:r>
              <w:rPr>
                <w:rFonts w:ascii="微软雅黑" w:hAnsi="微软雅黑" w:hint="eastAsia"/>
                <w:b/>
                <w:color w:val="84615D"/>
              </w:rPr>
              <w:t>：</w:t>
            </w:r>
          </w:p>
          <w:p w14:paraId="4797E88C" w14:textId="12A7CF82" w:rsidR="00B223C4" w:rsidRPr="00A97A0E" w:rsidRDefault="00FA61B5" w:rsidP="00A97A0E">
            <w:pPr>
              <w:pStyle w:val="af4"/>
              <w:ind w:firstLineChars="100" w:firstLine="180"/>
              <w:rPr>
                <w:rFonts w:ascii="微软雅黑" w:hAnsi="微软雅黑"/>
                <w:b/>
                <w:color w:val="84615D"/>
              </w:rPr>
            </w:pPr>
            <w:r>
              <w:rPr>
                <w:rFonts w:hint="eastAsia"/>
              </w:rPr>
              <w:t>具备敢于拼搏、认真负责的工作作风</w:t>
            </w:r>
          </w:p>
        </w:tc>
      </w:tr>
      <w:tr w:rsidR="00B223C4" w14:paraId="6F328C86" w14:textId="77777777">
        <w:trPr>
          <w:trHeight w:val="20"/>
          <w:jc w:val="center"/>
        </w:trPr>
        <w:tc>
          <w:tcPr>
            <w:tcW w:w="1657" w:type="dxa"/>
            <w:shd w:val="clear" w:color="auto" w:fill="F5F5E1"/>
            <w:vAlign w:val="center"/>
          </w:tcPr>
          <w:p w14:paraId="6DFE6D26" w14:textId="77777777" w:rsidR="00B223C4" w:rsidRDefault="00FA61B5">
            <w:pPr>
              <w:pStyle w:val="af4"/>
              <w:jc w:val="center"/>
            </w:pPr>
            <w:r>
              <w:rPr>
                <w:rFonts w:ascii="微软雅黑" w:hAnsi="微软雅黑"/>
                <w:b/>
              </w:rPr>
              <w:t>教学重</w:t>
            </w:r>
            <w:r>
              <w:rPr>
                <w:rFonts w:ascii="微软雅黑" w:hAnsi="微软雅黑" w:hint="eastAsia"/>
                <w:b/>
              </w:rPr>
              <w:t>难</w:t>
            </w:r>
            <w:r>
              <w:rPr>
                <w:rFonts w:ascii="微软雅黑" w:hAnsi="微软雅黑"/>
                <w:b/>
              </w:rPr>
              <w:t>点</w:t>
            </w:r>
          </w:p>
        </w:tc>
        <w:tc>
          <w:tcPr>
            <w:tcW w:w="7057" w:type="dxa"/>
            <w:gridSpan w:val="2"/>
            <w:shd w:val="clear" w:color="auto" w:fill="FFFFFF"/>
            <w:vAlign w:val="center"/>
          </w:tcPr>
          <w:p w14:paraId="54AE3C78" w14:textId="77777777" w:rsidR="00B223C4" w:rsidRDefault="00FA61B5">
            <w:pPr>
              <w:pStyle w:val="af4"/>
              <w:ind w:firstLineChars="100" w:firstLine="180"/>
            </w:pPr>
            <w:r>
              <w:rPr>
                <w:rFonts w:ascii="微软雅黑" w:hAnsi="微软雅黑" w:hint="eastAsia"/>
                <w:b/>
                <w:color w:val="84615D"/>
              </w:rPr>
              <w:t>教学重点：</w:t>
            </w:r>
            <w:r>
              <w:rPr>
                <w:rFonts w:hint="eastAsia"/>
              </w:rPr>
              <w:t>中国主要动车组型号</w:t>
            </w:r>
          </w:p>
          <w:p w14:paraId="3B52B690" w14:textId="36F08BAF" w:rsidR="00B223C4" w:rsidRDefault="00FA61B5">
            <w:pPr>
              <w:pStyle w:val="af4"/>
              <w:ind w:firstLineChars="100" w:firstLine="180"/>
            </w:pPr>
            <w:r>
              <w:rPr>
                <w:rFonts w:ascii="微软雅黑" w:hAnsi="微软雅黑" w:hint="eastAsia"/>
                <w:b/>
                <w:color w:val="84615D"/>
              </w:rPr>
              <w:t>教学难点：</w:t>
            </w:r>
            <w:r>
              <w:rPr>
                <w:rFonts w:hint="eastAsia"/>
              </w:rPr>
              <w:t>识别不同型号的动车组</w:t>
            </w:r>
          </w:p>
        </w:tc>
      </w:tr>
      <w:tr w:rsidR="00B223C4" w14:paraId="684DE13F" w14:textId="77777777">
        <w:trPr>
          <w:trHeight w:val="20"/>
          <w:jc w:val="center"/>
        </w:trPr>
        <w:tc>
          <w:tcPr>
            <w:tcW w:w="1657" w:type="dxa"/>
            <w:shd w:val="clear" w:color="auto" w:fill="E6F1EB"/>
            <w:vAlign w:val="center"/>
          </w:tcPr>
          <w:p w14:paraId="0145E533" w14:textId="77777777" w:rsidR="00B223C4" w:rsidRDefault="00FA61B5">
            <w:pPr>
              <w:pStyle w:val="af4"/>
              <w:jc w:val="center"/>
            </w:pPr>
            <w:r>
              <w:rPr>
                <w:rFonts w:ascii="微软雅黑" w:hAnsi="微软雅黑"/>
                <w:b/>
              </w:rPr>
              <w:t>教学方法</w:t>
            </w:r>
          </w:p>
        </w:tc>
        <w:tc>
          <w:tcPr>
            <w:tcW w:w="7057" w:type="dxa"/>
            <w:gridSpan w:val="2"/>
            <w:shd w:val="clear" w:color="auto" w:fill="FFFFFF"/>
            <w:vAlign w:val="center"/>
          </w:tcPr>
          <w:p w14:paraId="71767405" w14:textId="77777777" w:rsidR="00B223C4" w:rsidRDefault="00FA61B5">
            <w:pPr>
              <w:pStyle w:val="af4"/>
              <w:ind w:firstLineChars="100" w:firstLine="180"/>
            </w:pPr>
            <w:r>
              <w:rPr>
                <w:rFonts w:hint="eastAsia"/>
              </w:rPr>
              <w:t>讲授法、问答法、案例分析法、分组讨论法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</w:tr>
      <w:tr w:rsidR="00B223C4" w14:paraId="4249B35C" w14:textId="77777777">
        <w:trPr>
          <w:trHeight w:val="20"/>
          <w:jc w:val="center"/>
        </w:trPr>
        <w:tc>
          <w:tcPr>
            <w:tcW w:w="1657" w:type="dxa"/>
            <w:shd w:val="clear" w:color="auto" w:fill="F5F5E1"/>
            <w:vAlign w:val="center"/>
          </w:tcPr>
          <w:p w14:paraId="0EC715D1" w14:textId="77777777" w:rsidR="00B223C4" w:rsidRDefault="00FA61B5">
            <w:pPr>
              <w:pStyle w:val="af4"/>
              <w:jc w:val="center"/>
            </w:pPr>
            <w:r>
              <w:rPr>
                <w:rFonts w:ascii="微软雅黑" w:hAnsi="微软雅黑"/>
                <w:b/>
              </w:rPr>
              <w:t>教学用具</w:t>
            </w:r>
          </w:p>
        </w:tc>
        <w:tc>
          <w:tcPr>
            <w:tcW w:w="7057" w:type="dxa"/>
            <w:gridSpan w:val="2"/>
            <w:shd w:val="clear" w:color="auto" w:fill="FFFFFF"/>
            <w:vAlign w:val="center"/>
          </w:tcPr>
          <w:p w14:paraId="069CA3EF" w14:textId="77777777" w:rsidR="00B223C4" w:rsidRDefault="00FA61B5">
            <w:pPr>
              <w:pStyle w:val="af4"/>
              <w:ind w:firstLineChars="100" w:firstLine="180"/>
            </w:pPr>
            <w:r>
              <w:rPr>
                <w:rFonts w:hint="eastAsia"/>
              </w:rPr>
              <w:t>电脑、投影仪、</w:t>
            </w:r>
            <w:r>
              <w:t>多媒体</w:t>
            </w:r>
            <w:r>
              <w:rPr>
                <w:rFonts w:hint="eastAsia"/>
              </w:rPr>
              <w:t>课件、教材</w:t>
            </w:r>
          </w:p>
        </w:tc>
      </w:tr>
      <w:tr w:rsidR="00B223C4" w14:paraId="5ACFD69C" w14:textId="77777777">
        <w:trPr>
          <w:trHeight w:val="20"/>
          <w:jc w:val="center"/>
        </w:trPr>
        <w:tc>
          <w:tcPr>
            <w:tcW w:w="1657" w:type="dxa"/>
            <w:shd w:val="clear" w:color="auto" w:fill="E6F1EB"/>
            <w:vAlign w:val="center"/>
          </w:tcPr>
          <w:p w14:paraId="2072985B" w14:textId="77777777" w:rsidR="00B223C4" w:rsidRDefault="00FA61B5">
            <w:pPr>
              <w:pStyle w:val="af4"/>
              <w:jc w:val="center"/>
            </w:pPr>
            <w:r>
              <w:rPr>
                <w:rFonts w:ascii="微软雅黑" w:hAnsi="微软雅黑" w:hint="eastAsia"/>
                <w:b/>
              </w:rPr>
              <w:t>教学设计</w:t>
            </w:r>
          </w:p>
        </w:tc>
        <w:tc>
          <w:tcPr>
            <w:tcW w:w="7057" w:type="dxa"/>
            <w:gridSpan w:val="2"/>
            <w:shd w:val="clear" w:color="auto" w:fill="FFFFFF"/>
            <w:vAlign w:val="center"/>
          </w:tcPr>
          <w:p w14:paraId="674B9CEB" w14:textId="51469616" w:rsidR="00B223C4" w:rsidRDefault="00FA61B5">
            <w:pPr>
              <w:pStyle w:val="af4"/>
            </w:pPr>
            <w:r>
              <w:rPr>
                <w:spacing w:val="-4"/>
              </w:rPr>
              <w:t>课前</w:t>
            </w:r>
            <w:r>
              <w:rPr>
                <w:rFonts w:hint="eastAsia"/>
                <w:spacing w:val="-4"/>
              </w:rPr>
              <w:t>任务</w:t>
            </w:r>
            <w:r>
              <w:rPr>
                <w:rFonts w:hint="eastAsia"/>
              </w:rPr>
              <w:t>→</w:t>
            </w:r>
            <w:r>
              <w:rPr>
                <w:rFonts w:hint="eastAsia"/>
                <w:spacing w:val="-4"/>
              </w:rPr>
              <w:t>考勤（</w:t>
            </w:r>
            <w:r>
              <w:rPr>
                <w:rFonts w:hint="eastAsia"/>
                <w:spacing w:val="-4"/>
              </w:rPr>
              <w:t>2</w:t>
            </w:r>
            <w:r>
              <w:rPr>
                <w:spacing w:val="-4"/>
              </w:rPr>
              <w:t xml:space="preserve"> 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</w:t>
            </w:r>
            <w:r w:rsidR="00131603">
              <w:rPr>
                <w:rFonts w:hint="eastAsia"/>
              </w:rPr>
              <w:t>互动</w:t>
            </w:r>
            <w:r>
              <w:rPr>
                <w:rFonts w:hint="eastAsia"/>
                <w:spacing w:val="-4"/>
              </w:rPr>
              <w:t>导入（</w:t>
            </w:r>
            <w:r w:rsidR="006E0601">
              <w:rPr>
                <w:spacing w:val="-4"/>
              </w:rPr>
              <w:t xml:space="preserve">5 </w:t>
            </w:r>
            <w:r>
              <w:rPr>
                <w:rFonts w:hint="eastAsia"/>
                <w:spacing w:val="-4"/>
              </w:rPr>
              <w:t>min</w:t>
            </w:r>
            <w:r>
              <w:rPr>
                <w:rFonts w:hint="eastAsia"/>
                <w:spacing w:val="-4"/>
              </w:rPr>
              <w:t>）</w:t>
            </w:r>
            <w:r>
              <w:rPr>
                <w:rFonts w:hint="eastAsia"/>
              </w:rPr>
              <w:t>→传授新知（</w:t>
            </w:r>
            <w:r>
              <w:t>6</w:t>
            </w:r>
            <w:r w:rsidR="006E0601">
              <w:t>3</w:t>
            </w:r>
            <w:r>
              <w:rPr>
                <w:rFonts w:hint="eastAsia"/>
              </w:rPr>
              <w:t xml:space="preserve"> </w:t>
            </w:r>
            <w:r>
              <w:t>min</w:t>
            </w:r>
            <w:r>
              <w:rPr>
                <w:rFonts w:hint="eastAsia"/>
              </w:rPr>
              <w:t>）→拓展训练（</w:t>
            </w:r>
            <w:r>
              <w:t>1</w:t>
            </w:r>
            <w:r>
              <w:rPr>
                <w:rFonts w:hint="eastAsia"/>
              </w:rPr>
              <w:t>5</w:t>
            </w:r>
            <w:r>
              <w:t xml:space="preserve"> min</w:t>
            </w:r>
            <w:r>
              <w:rPr>
                <w:rFonts w:hint="eastAsia"/>
              </w:rPr>
              <w:t>）→课堂小结（</w:t>
            </w:r>
            <w:r>
              <w:rPr>
                <w:rFonts w:hint="eastAsia"/>
              </w:rPr>
              <w:t>3</w:t>
            </w:r>
            <w:r>
              <w:t xml:space="preserve"> min</w:t>
            </w:r>
            <w:r>
              <w:rPr>
                <w:rFonts w:hint="eastAsia"/>
              </w:rPr>
              <w:t>）→作业布置（</w:t>
            </w:r>
            <w:r>
              <w:rPr>
                <w:rFonts w:hint="eastAsia"/>
              </w:rPr>
              <w:t>2</w:t>
            </w:r>
            <w:r>
              <w:t xml:space="preserve"> min</w:t>
            </w:r>
            <w:r>
              <w:rPr>
                <w:rFonts w:hint="eastAsia"/>
              </w:rPr>
              <w:t>）</w:t>
            </w:r>
          </w:p>
        </w:tc>
      </w:tr>
      <w:tr w:rsidR="00B223C4" w14:paraId="71CBB3DF" w14:textId="77777777">
        <w:trPr>
          <w:trHeight w:val="20"/>
          <w:jc w:val="center"/>
        </w:trPr>
        <w:tc>
          <w:tcPr>
            <w:tcW w:w="1657" w:type="dxa"/>
            <w:shd w:val="clear" w:color="auto" w:fill="F5F5E1"/>
            <w:vAlign w:val="center"/>
          </w:tcPr>
          <w:p w14:paraId="72690672" w14:textId="77777777" w:rsidR="00B223C4" w:rsidRDefault="00FA61B5">
            <w:pPr>
              <w:pStyle w:val="af4"/>
              <w:jc w:val="center"/>
              <w:rPr>
                <w:rFonts w:ascii="微软雅黑" w:hAnsi="微软雅黑"/>
                <w:b/>
                <w:color w:val="5D89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5D8979"/>
                <w:sz w:val="24"/>
                <w:szCs w:val="24"/>
              </w:rPr>
              <w:t>教学过程</w:t>
            </w:r>
          </w:p>
        </w:tc>
        <w:tc>
          <w:tcPr>
            <w:tcW w:w="5472" w:type="dxa"/>
            <w:shd w:val="clear" w:color="auto" w:fill="F5F5E1"/>
            <w:vAlign w:val="center"/>
          </w:tcPr>
          <w:p w14:paraId="42293335" w14:textId="77777777" w:rsidR="00B223C4" w:rsidRDefault="00FA61B5">
            <w:pPr>
              <w:pStyle w:val="af4"/>
              <w:jc w:val="center"/>
              <w:rPr>
                <w:rFonts w:ascii="微软雅黑" w:hAnsi="微软雅黑"/>
                <w:b/>
                <w:color w:val="5D8979"/>
                <w:sz w:val="24"/>
                <w:szCs w:val="24"/>
              </w:rPr>
            </w:pPr>
            <w:r>
              <w:rPr>
                <w:rFonts w:ascii="微软雅黑" w:hAnsi="微软雅黑" w:hint="eastAsia"/>
                <w:b/>
                <w:color w:val="5D8979"/>
                <w:sz w:val="24"/>
                <w:szCs w:val="24"/>
              </w:rPr>
              <w:t>主要教学内容及步骤</w:t>
            </w:r>
          </w:p>
        </w:tc>
        <w:tc>
          <w:tcPr>
            <w:tcW w:w="1585" w:type="dxa"/>
            <w:shd w:val="clear" w:color="auto" w:fill="F5F5E1"/>
            <w:vAlign w:val="center"/>
          </w:tcPr>
          <w:p w14:paraId="419E5265" w14:textId="77777777" w:rsidR="00B223C4" w:rsidRDefault="00FA61B5">
            <w:pPr>
              <w:pStyle w:val="af4"/>
              <w:jc w:val="center"/>
              <w:rPr>
                <w:rFonts w:ascii="微软雅黑" w:hAnsi="微软雅黑"/>
                <w:b/>
                <w:color w:val="5D8979"/>
                <w:sz w:val="24"/>
                <w:szCs w:val="24"/>
              </w:rPr>
            </w:pPr>
            <w:r>
              <w:rPr>
                <w:rFonts w:ascii="微软雅黑" w:hAnsi="微软雅黑"/>
                <w:b/>
                <w:color w:val="5D8979"/>
                <w:sz w:val="24"/>
                <w:szCs w:val="24"/>
              </w:rPr>
              <w:t>设计意图</w:t>
            </w:r>
          </w:p>
        </w:tc>
      </w:tr>
      <w:tr w:rsidR="00B223C4" w14:paraId="2E21DC70" w14:textId="77777777" w:rsidTr="00E75E7D">
        <w:trPr>
          <w:trHeight w:val="397"/>
          <w:jc w:val="center"/>
        </w:trPr>
        <w:tc>
          <w:tcPr>
            <w:tcW w:w="1657" w:type="dxa"/>
            <w:shd w:val="clear" w:color="auto" w:fill="E6F1EB"/>
            <w:vAlign w:val="center"/>
          </w:tcPr>
          <w:p w14:paraId="2EC06148" w14:textId="77777777" w:rsidR="00B223C4" w:rsidRDefault="00FA61B5">
            <w:pPr>
              <w:pStyle w:val="af4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课前任务</w:t>
            </w:r>
          </w:p>
        </w:tc>
        <w:tc>
          <w:tcPr>
            <w:tcW w:w="5472" w:type="dxa"/>
            <w:shd w:val="clear" w:color="auto" w:fill="FFFFFF"/>
            <w:vAlign w:val="center"/>
          </w:tcPr>
          <w:p w14:paraId="2560D6F5" w14:textId="77777777" w:rsidR="00B223C4" w:rsidRDefault="00FA61B5">
            <w:pPr>
              <w:pStyle w:val="af4"/>
              <w:numPr>
                <w:ilvl w:val="0"/>
                <w:numId w:val="3"/>
              </w:numPr>
              <w:ind w:left="527" w:hanging="329"/>
              <w:rPr>
                <w:rFonts w:ascii="微软雅黑" w:hAnsi="微软雅黑"/>
                <w:b/>
                <w:color w:val="5D8979"/>
              </w:rPr>
            </w:pPr>
            <w:r>
              <w:rPr>
                <w:rFonts w:ascii="微软雅黑" w:hAnsi="微软雅黑" w:hint="eastAsia"/>
                <w:b/>
                <w:color w:val="5D8979"/>
              </w:rPr>
              <w:t>【教师】布置课前任务，和学生负责人取得联系，让其提醒同学完成课前任务</w:t>
            </w:r>
          </w:p>
          <w:p w14:paraId="0F2339A4" w14:textId="129D5603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请大家以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人为一组，选出组长并进行任务分工，制订合理的工作计划。将小组成员信息及分工情况填入教材表</w:t>
            </w:r>
            <w:r>
              <w:t>3</w:t>
            </w:r>
            <w:r>
              <w:rPr>
                <w:rFonts w:hint="eastAsia"/>
              </w:rPr>
              <w:t>-</w:t>
            </w:r>
            <w:r>
              <w:t>1</w:t>
            </w:r>
            <w:r>
              <w:rPr>
                <w:rFonts w:hint="eastAsia"/>
              </w:rPr>
              <w:t>中</w:t>
            </w:r>
            <w:r w:rsidR="00A97A0E">
              <w:rPr>
                <w:rFonts w:hint="eastAsia"/>
              </w:rPr>
              <w:t>（详见教材）</w:t>
            </w:r>
            <w:r>
              <w:rPr>
                <w:rFonts w:hint="eastAsia"/>
              </w:rPr>
              <w:t>。通过网络查阅中国的各型号动车组的相关资料，包括其发展概况、技术参数、内部设施、运行线路等，并制作成</w:t>
            </w:r>
            <w:r>
              <w:rPr>
                <w:rFonts w:hint="eastAsia"/>
              </w:rPr>
              <w:t>PPT</w:t>
            </w:r>
            <w:r>
              <w:rPr>
                <w:rFonts w:hint="eastAsia"/>
              </w:rPr>
              <w:t>文件，完成教材任务工单</w:t>
            </w:r>
            <w:r>
              <w:t>3.1</w:t>
            </w:r>
            <w:r>
              <w:rPr>
                <w:rFonts w:hint="eastAsia"/>
              </w:rPr>
              <w:t>中的相关的引导问题</w:t>
            </w:r>
            <w:r w:rsidR="00226038">
              <w:rPr>
                <w:rFonts w:hint="eastAsia"/>
              </w:rPr>
              <w:t>（详见教材）</w:t>
            </w:r>
            <w:r>
              <w:rPr>
                <w:rFonts w:hint="eastAsia"/>
              </w:rPr>
              <w:t>。</w:t>
            </w:r>
          </w:p>
          <w:p w14:paraId="55670ABD" w14:textId="77777777" w:rsidR="00B223C4" w:rsidRDefault="00FA61B5">
            <w:pPr>
              <w:pStyle w:val="af4"/>
              <w:numPr>
                <w:ilvl w:val="0"/>
                <w:numId w:val="4"/>
              </w:numPr>
              <w:spacing w:before="160" w:after="160"/>
              <w:rPr>
                <w:rFonts w:ascii="微软雅黑" w:hAnsi="微软雅黑"/>
                <w:b/>
                <w:color w:val="84615D"/>
              </w:rPr>
            </w:pPr>
            <w:r>
              <w:rPr>
                <w:rFonts w:ascii="微软雅黑" w:hAnsi="微软雅黑" w:hint="eastAsia"/>
                <w:b/>
                <w:color w:val="84615D"/>
              </w:rPr>
              <w:t>【学生】完成课前任务</w:t>
            </w:r>
          </w:p>
        </w:tc>
        <w:tc>
          <w:tcPr>
            <w:tcW w:w="1585" w:type="dxa"/>
            <w:shd w:val="clear" w:color="auto" w:fill="FFFFFF"/>
            <w:vAlign w:val="center"/>
          </w:tcPr>
          <w:p w14:paraId="6D13DD68" w14:textId="77777777" w:rsidR="00B223C4" w:rsidRDefault="00FA61B5">
            <w:pPr>
              <w:pStyle w:val="af4"/>
              <w:ind w:firstLineChars="100" w:firstLine="180"/>
            </w:pPr>
            <w:r>
              <w:rPr>
                <w:rFonts w:hint="eastAsia"/>
              </w:rPr>
              <w:t>通过课前任务，让学生对中国的各型号动车组的相关知识有初步了解，以便做好教学准备</w:t>
            </w:r>
          </w:p>
        </w:tc>
      </w:tr>
      <w:tr w:rsidR="00B223C4" w14:paraId="4ADF4C82" w14:textId="77777777" w:rsidTr="00E75E7D">
        <w:trPr>
          <w:trHeight w:val="397"/>
          <w:jc w:val="center"/>
        </w:trPr>
        <w:tc>
          <w:tcPr>
            <w:tcW w:w="1657" w:type="dxa"/>
            <w:shd w:val="clear" w:color="auto" w:fill="F5F5E1"/>
            <w:vAlign w:val="center"/>
          </w:tcPr>
          <w:p w14:paraId="64127FB0" w14:textId="77777777" w:rsidR="00B223C4" w:rsidRDefault="00FA61B5">
            <w:pPr>
              <w:pStyle w:val="af4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考勤</w:t>
            </w:r>
          </w:p>
          <w:p w14:paraId="34B97C53" w14:textId="77777777" w:rsidR="00B223C4" w:rsidRDefault="00FA61B5">
            <w:pPr>
              <w:pStyle w:val="af4"/>
              <w:jc w:val="center"/>
            </w:pPr>
            <w:r>
              <w:rPr>
                <w:rFonts w:ascii="微软雅黑" w:hAnsi="微软雅黑" w:hint="eastAsia"/>
                <w:b/>
              </w:rPr>
              <w:t>（2 min）</w:t>
            </w:r>
          </w:p>
        </w:tc>
        <w:tc>
          <w:tcPr>
            <w:tcW w:w="5472" w:type="dxa"/>
            <w:shd w:val="clear" w:color="auto" w:fill="FFFFFF"/>
            <w:vAlign w:val="center"/>
          </w:tcPr>
          <w:p w14:paraId="4AE33985" w14:textId="77777777" w:rsidR="00B223C4" w:rsidRDefault="00FA61B5">
            <w:pPr>
              <w:pStyle w:val="af4"/>
              <w:numPr>
                <w:ilvl w:val="0"/>
                <w:numId w:val="3"/>
              </w:numPr>
              <w:spacing w:before="200"/>
              <w:rPr>
                <w:rFonts w:ascii="微软雅黑" w:hAnsi="微软雅黑"/>
                <w:b/>
                <w:color w:val="5D8979"/>
              </w:rPr>
            </w:pPr>
            <w:r>
              <w:rPr>
                <w:rFonts w:ascii="微软雅黑" w:hAnsi="微软雅黑" w:hint="eastAsia"/>
                <w:b/>
                <w:color w:val="5D8979"/>
              </w:rPr>
              <w:t>【教师】使用文旌课堂APP进行签到</w:t>
            </w:r>
          </w:p>
          <w:p w14:paraId="0A227418" w14:textId="77777777" w:rsidR="00B223C4" w:rsidRDefault="00FA61B5">
            <w:pPr>
              <w:pStyle w:val="af4"/>
              <w:numPr>
                <w:ilvl w:val="0"/>
                <w:numId w:val="3"/>
              </w:numPr>
              <w:spacing w:before="200" w:after="200"/>
              <w:rPr>
                <w:rFonts w:ascii="微软雅黑" w:hAnsi="微软雅黑"/>
                <w:b/>
                <w:color w:val="84615D"/>
              </w:rPr>
            </w:pPr>
            <w:r>
              <w:rPr>
                <w:rFonts w:ascii="微软雅黑" w:hAnsi="微软雅黑" w:hint="eastAsia"/>
                <w:b/>
                <w:color w:val="84615D"/>
              </w:rPr>
              <w:t>【学生】按照老师要求签到</w:t>
            </w:r>
          </w:p>
        </w:tc>
        <w:tc>
          <w:tcPr>
            <w:tcW w:w="1585" w:type="dxa"/>
            <w:shd w:val="clear" w:color="auto" w:fill="FFFFFF"/>
            <w:vAlign w:val="center"/>
          </w:tcPr>
          <w:p w14:paraId="66CC68D9" w14:textId="77777777" w:rsidR="00B223C4" w:rsidRDefault="00FA61B5">
            <w:pPr>
              <w:pStyle w:val="af4"/>
              <w:ind w:firstLineChars="100" w:firstLine="180"/>
            </w:pPr>
            <w:r>
              <w:rPr>
                <w:rFonts w:hint="eastAsia"/>
              </w:rPr>
              <w:t>培养学生的组织纪律性</w:t>
            </w:r>
            <w:r>
              <w:t>，</w:t>
            </w:r>
            <w:r>
              <w:rPr>
                <w:rFonts w:hint="eastAsia"/>
              </w:rPr>
              <w:t>掌握学生的出勤</w:t>
            </w:r>
            <w:r>
              <w:t>情况</w:t>
            </w:r>
          </w:p>
        </w:tc>
      </w:tr>
      <w:tr w:rsidR="00B223C4" w14:paraId="652E330D" w14:textId="77777777">
        <w:trPr>
          <w:trHeight w:val="397"/>
          <w:jc w:val="center"/>
        </w:trPr>
        <w:tc>
          <w:tcPr>
            <w:tcW w:w="1657" w:type="dxa"/>
            <w:shd w:val="clear" w:color="auto" w:fill="E6F1EB"/>
            <w:vAlign w:val="center"/>
          </w:tcPr>
          <w:p w14:paraId="738704D8" w14:textId="77777777" w:rsidR="00B223C4" w:rsidRDefault="00131603">
            <w:pPr>
              <w:pStyle w:val="af4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互动</w:t>
            </w:r>
            <w:r w:rsidR="00FA61B5">
              <w:rPr>
                <w:rFonts w:ascii="微软雅黑" w:hAnsi="微软雅黑" w:hint="eastAsia"/>
                <w:b/>
              </w:rPr>
              <w:t>导入</w:t>
            </w:r>
          </w:p>
          <w:p w14:paraId="1DD1C8B5" w14:textId="59423FED" w:rsidR="00B223C4" w:rsidRDefault="00FA61B5">
            <w:pPr>
              <w:pStyle w:val="af4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 w:rsidR="006E0601">
              <w:rPr>
                <w:rFonts w:ascii="微软雅黑" w:hAnsi="微软雅黑"/>
                <w:b/>
              </w:rPr>
              <w:t>5</w:t>
            </w:r>
            <w:r w:rsidR="00F70710">
              <w:rPr>
                <w:rFonts w:ascii="微软雅黑" w:hAnsi="微软雅黑"/>
                <w:b/>
              </w:rPr>
              <w:t xml:space="preserve"> </w:t>
            </w:r>
            <w:r>
              <w:rPr>
                <w:rFonts w:ascii="微软雅黑" w:hAnsi="微软雅黑"/>
                <w:b/>
              </w:rPr>
              <w:t>min</w:t>
            </w:r>
            <w:r>
              <w:rPr>
                <w:rFonts w:ascii="微软雅黑" w:hAnsi="微软雅黑" w:hint="eastAsia"/>
                <w:b/>
              </w:rPr>
              <w:t>）</w:t>
            </w:r>
          </w:p>
        </w:tc>
        <w:tc>
          <w:tcPr>
            <w:tcW w:w="5472" w:type="dxa"/>
            <w:shd w:val="clear" w:color="auto" w:fill="FFFFFF"/>
            <w:vAlign w:val="center"/>
          </w:tcPr>
          <w:p w14:paraId="140D9382" w14:textId="5E9A759D" w:rsidR="00B223C4" w:rsidRDefault="00FA61B5">
            <w:pPr>
              <w:numPr>
                <w:ilvl w:val="0"/>
                <w:numId w:val="5"/>
              </w:numPr>
              <w:spacing w:before="100" w:beforeAutospacing="1" w:after="20" w:line="240" w:lineRule="auto"/>
              <w:rPr>
                <w:rFonts w:ascii="微软雅黑" w:eastAsia="微软雅黑" w:hAnsi="微软雅黑"/>
                <w:b/>
                <w:color w:val="5D897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D8979"/>
                <w:sz w:val="18"/>
                <w:szCs w:val="18"/>
              </w:rPr>
              <w:t>【教师】通过向学生展示案例——中老铁路“澜沧号”动车组交付（详见教材），让学生思考：“澜沧号”动车组对中老铁路建设的进展起到了怎样的作用？</w:t>
            </w:r>
          </w:p>
          <w:p w14:paraId="67E0AE34" w14:textId="77777777" w:rsidR="00B223C4" w:rsidRDefault="00FA61B5">
            <w:pPr>
              <w:numPr>
                <w:ilvl w:val="0"/>
                <w:numId w:val="6"/>
              </w:numPr>
              <w:spacing w:before="100" w:beforeAutospacing="1" w:after="120" w:line="240" w:lineRule="auto"/>
              <w:rPr>
                <w:rFonts w:ascii="微软雅黑" w:eastAsia="微软雅黑" w:hAnsi="微软雅黑"/>
                <w:b/>
                <w:color w:val="84615D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84615D"/>
                <w:sz w:val="18"/>
                <w:szCs w:val="18"/>
              </w:rPr>
              <w:t>【学生】每</w:t>
            </w:r>
            <w:r>
              <w:rPr>
                <w:rFonts w:ascii="微软雅黑" w:eastAsia="微软雅黑" w:hAnsi="微软雅黑"/>
                <w:b/>
                <w:color w:val="84615D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hint="eastAsia"/>
                <w:b/>
                <w:color w:val="84615D"/>
                <w:sz w:val="18"/>
                <w:szCs w:val="18"/>
              </w:rPr>
              <w:t>～</w:t>
            </w:r>
            <w:r>
              <w:rPr>
                <w:rFonts w:ascii="微软雅黑" w:eastAsia="微软雅黑" w:hAnsi="微软雅黑"/>
                <w:b/>
                <w:color w:val="84615D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hint="eastAsia"/>
                <w:b/>
                <w:color w:val="84615D"/>
                <w:sz w:val="18"/>
                <w:szCs w:val="18"/>
              </w:rPr>
              <w:t>人一组，并以小组为单位，各小组成员在组内轮流发言，阐述自己对案例的理解并讨论</w:t>
            </w:r>
          </w:p>
          <w:p w14:paraId="3187E1C6" w14:textId="663F16BF" w:rsidR="00B223C4" w:rsidRDefault="00FA61B5">
            <w:pPr>
              <w:numPr>
                <w:ilvl w:val="0"/>
                <w:numId w:val="5"/>
              </w:numPr>
              <w:spacing w:before="100" w:beforeAutospacing="1" w:after="20" w:line="240" w:lineRule="auto"/>
              <w:rPr>
                <w:rFonts w:ascii="微软雅黑" w:eastAsia="微软雅黑" w:hAnsi="微软雅黑"/>
                <w:b/>
                <w:color w:val="5D897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D8979"/>
                <w:sz w:val="18"/>
                <w:szCs w:val="18"/>
              </w:rPr>
              <w:t>【教师】参与到每组的讨论中，及时为学生答疑解惑</w:t>
            </w:r>
          </w:p>
          <w:p w14:paraId="44ED3D73" w14:textId="77777777" w:rsidR="00B223C4" w:rsidRDefault="00FA61B5">
            <w:pPr>
              <w:numPr>
                <w:ilvl w:val="0"/>
                <w:numId w:val="6"/>
              </w:numPr>
              <w:spacing w:before="100" w:beforeAutospacing="1" w:after="120" w:line="240" w:lineRule="auto"/>
              <w:rPr>
                <w:rFonts w:ascii="微软雅黑" w:eastAsia="微软雅黑" w:hAnsi="微软雅黑"/>
                <w:b/>
                <w:color w:val="84615D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84615D"/>
                <w:sz w:val="18"/>
                <w:szCs w:val="18"/>
              </w:rPr>
              <w:t>【学生】分小组阐述观点</w:t>
            </w:r>
          </w:p>
          <w:p w14:paraId="5C5B3A6B" w14:textId="77777777" w:rsidR="00B223C4" w:rsidRDefault="00FA61B5">
            <w:pPr>
              <w:numPr>
                <w:ilvl w:val="0"/>
                <w:numId w:val="7"/>
              </w:numPr>
              <w:spacing w:before="100" w:beforeAutospacing="1" w:line="273" w:lineRule="auto"/>
              <w:rPr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b/>
                <w:color w:val="5D8979"/>
                <w:sz w:val="18"/>
                <w:szCs w:val="18"/>
              </w:rPr>
              <w:lastRenderedPageBreak/>
              <w:t>【教师】总结学生的回答，导入本节课课题并板书：任务3.1  了解动车组</w:t>
            </w:r>
          </w:p>
        </w:tc>
        <w:tc>
          <w:tcPr>
            <w:tcW w:w="1585" w:type="dxa"/>
            <w:shd w:val="clear" w:color="auto" w:fill="FFFFFF"/>
            <w:vAlign w:val="center"/>
          </w:tcPr>
          <w:p w14:paraId="32DD0C50" w14:textId="77777777" w:rsidR="00B223C4" w:rsidRDefault="00FA61B5">
            <w:pPr>
              <w:pStyle w:val="af4"/>
              <w:ind w:firstLineChars="100" w:firstLine="180"/>
            </w:pPr>
            <w:r>
              <w:rPr>
                <w:rFonts w:hint="eastAsia"/>
              </w:rPr>
              <w:lastRenderedPageBreak/>
              <w:t>通过阅读案例，让学生以小组为单位自主总结“澜沧号”动车组对中老铁路建设的进展的作用，</w:t>
            </w:r>
            <w:r>
              <w:t>激发</w:t>
            </w:r>
            <w:r>
              <w:rPr>
                <w:rFonts w:hint="eastAsia"/>
              </w:rPr>
              <w:t>学生</w:t>
            </w:r>
            <w:r>
              <w:t>的学习兴趣</w:t>
            </w:r>
          </w:p>
        </w:tc>
      </w:tr>
      <w:tr w:rsidR="00B223C4" w14:paraId="4706E7D3" w14:textId="77777777">
        <w:trPr>
          <w:trHeight w:val="397"/>
          <w:jc w:val="center"/>
        </w:trPr>
        <w:tc>
          <w:tcPr>
            <w:tcW w:w="1657" w:type="dxa"/>
            <w:shd w:val="clear" w:color="auto" w:fill="F5F5E1"/>
            <w:vAlign w:val="center"/>
          </w:tcPr>
          <w:p w14:paraId="38695955" w14:textId="77777777" w:rsidR="00B223C4" w:rsidRDefault="00FA61B5">
            <w:pPr>
              <w:pStyle w:val="af4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传授新知</w:t>
            </w:r>
          </w:p>
          <w:p w14:paraId="3C94E307" w14:textId="28FFDE63" w:rsidR="00B223C4" w:rsidRDefault="00FA61B5">
            <w:pPr>
              <w:pStyle w:val="af4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6</w:t>
            </w:r>
            <w:r w:rsidR="006E0601">
              <w:rPr>
                <w:rFonts w:ascii="微软雅黑" w:hAnsi="微软雅黑"/>
                <w:b/>
              </w:rPr>
              <w:t>3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472" w:type="dxa"/>
            <w:shd w:val="clear" w:color="auto" w:fill="FFFFFF"/>
            <w:vAlign w:val="center"/>
          </w:tcPr>
          <w:p w14:paraId="36D65285" w14:textId="7851DFC9" w:rsidR="00B223C4" w:rsidRPr="00131603" w:rsidRDefault="00FA61B5" w:rsidP="00131603">
            <w:pPr>
              <w:numPr>
                <w:ilvl w:val="0"/>
                <w:numId w:val="7"/>
              </w:numPr>
              <w:spacing w:before="100" w:beforeAutospacing="1" w:line="273" w:lineRule="auto"/>
              <w:rPr>
                <w:rFonts w:ascii="微软雅黑" w:eastAsia="微软雅黑" w:hAnsi="微软雅黑"/>
                <w:b/>
                <w:color w:val="5D8979"/>
                <w:sz w:val="18"/>
                <w:szCs w:val="18"/>
              </w:rPr>
            </w:pPr>
            <w:r w:rsidRPr="00131603">
              <w:rPr>
                <w:rFonts w:ascii="微软雅黑" w:eastAsia="微软雅黑" w:hAnsi="微软雅黑" w:hint="eastAsia"/>
                <w:b/>
                <w:color w:val="5D8979"/>
                <w:sz w:val="18"/>
                <w:szCs w:val="18"/>
              </w:rPr>
              <w:t>【教师】讲授新知：动车组的发展概况、中国动车组的主要类型、动车组的编号</w:t>
            </w:r>
          </w:p>
          <w:p w14:paraId="57287D06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相比传统列车，动车组具有牵引力大、加速性能好、无须摘挂机车、运用灵活等优点，适用于小编组、大密度的铁路客运组织。</w:t>
            </w:r>
          </w:p>
          <w:p w14:paraId="47513EAC" w14:textId="77777777" w:rsidR="00B223C4" w:rsidRDefault="00FA61B5">
            <w:pPr>
              <w:pStyle w:val="af4"/>
              <w:ind w:firstLineChars="200" w:firstLine="360"/>
              <w:rPr>
                <w:b/>
              </w:rPr>
            </w:pPr>
            <w:r>
              <w:rPr>
                <w:rFonts w:hint="eastAsia"/>
                <w:b/>
              </w:rPr>
              <w:t xml:space="preserve">3.1.1  </w:t>
            </w:r>
            <w:r>
              <w:rPr>
                <w:rFonts w:hint="eastAsia"/>
                <w:b/>
              </w:rPr>
              <w:t>动车组的发展概况</w:t>
            </w:r>
          </w:p>
          <w:p w14:paraId="12DE311E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．国外动车组的发展概况</w:t>
            </w:r>
          </w:p>
          <w:p w14:paraId="710EFD33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）日本动车组的发展概况</w:t>
            </w:r>
          </w:p>
          <w:p w14:paraId="67147B4C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1964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日，日本东海道新干线开通，开创了世界高速铁路的新纪元。</w:t>
            </w:r>
          </w:p>
          <w:p w14:paraId="17CAF07F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目前，日本新干线的最高运营速度达</w:t>
            </w:r>
            <w:r>
              <w:rPr>
                <w:rFonts w:hint="eastAsia"/>
              </w:rPr>
              <w:t>320 km/h</w:t>
            </w:r>
            <w:r>
              <w:rPr>
                <w:rFonts w:hint="eastAsia"/>
              </w:rPr>
              <w:t>，最高试验速度达</w:t>
            </w:r>
            <w:r>
              <w:rPr>
                <w:rFonts w:hint="eastAsia"/>
              </w:rPr>
              <w:t>443 km/h</w:t>
            </w:r>
            <w:r>
              <w:rPr>
                <w:rFonts w:hint="eastAsia"/>
              </w:rPr>
              <w:t>。日本新干线上的动车组有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种车型，其中最具代表性的是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系、</w:t>
            </w:r>
            <w:r>
              <w:rPr>
                <w:rFonts w:hint="eastAsia"/>
              </w:rPr>
              <w:t>700</w:t>
            </w:r>
            <w:r>
              <w:rPr>
                <w:rFonts w:hint="eastAsia"/>
              </w:rPr>
              <w:t>系、</w:t>
            </w:r>
            <w:r>
              <w:rPr>
                <w:rFonts w:hint="eastAsia"/>
              </w:rPr>
              <w:t>E2-1000</w:t>
            </w:r>
            <w:r>
              <w:rPr>
                <w:rFonts w:hint="eastAsia"/>
              </w:rPr>
              <w:t>系等。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系、</w:t>
            </w:r>
            <w:r>
              <w:rPr>
                <w:rFonts w:hint="eastAsia"/>
              </w:rPr>
              <w:t>700</w:t>
            </w:r>
            <w:r>
              <w:rPr>
                <w:rFonts w:hint="eastAsia"/>
              </w:rPr>
              <w:t>系、</w:t>
            </w:r>
            <w:r>
              <w:rPr>
                <w:rFonts w:hint="eastAsia"/>
              </w:rPr>
              <w:t>E2-1000</w:t>
            </w:r>
            <w:r>
              <w:rPr>
                <w:rFonts w:hint="eastAsia"/>
              </w:rPr>
              <w:t>系动车组详见教材图</w:t>
            </w:r>
            <w:r>
              <w:rPr>
                <w:rFonts w:hint="eastAsia"/>
              </w:rPr>
              <w:t>3-2</w:t>
            </w:r>
            <w:r>
              <w:rPr>
                <w:rFonts w:hint="eastAsia"/>
              </w:rPr>
              <w:t>。</w:t>
            </w:r>
          </w:p>
          <w:p w14:paraId="5F790277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日本动车组有以下特点：</w:t>
            </w:r>
          </w:p>
          <w:p w14:paraId="40607043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）为减轻对线路的冲击，均采用动力分散方式，在行驶速度、乘坐舒适度、车身重量和列车功率等方面都达到了世界领先水平。</w:t>
            </w:r>
          </w:p>
          <w:p w14:paraId="4EBF9CCC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）设有多重安全系统。</w:t>
            </w:r>
          </w:p>
          <w:p w14:paraId="27EF0B83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）法国动车组的发展概况</w:t>
            </w:r>
          </w:p>
          <w:p w14:paraId="18996C6C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从</w:t>
            </w:r>
            <w:r>
              <w:rPr>
                <w:rFonts w:hint="eastAsia"/>
              </w:rPr>
              <w:t>1966</w:t>
            </w:r>
            <w:r>
              <w:rPr>
                <w:rFonts w:hint="eastAsia"/>
              </w:rPr>
              <w:t>年开始，法国国营铁路部门开始研究高速铁路，并首先尝试将航空燃气涡轮发动机用于动车组。</w:t>
            </w:r>
          </w:p>
          <w:p w14:paraId="50E117D1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1983</w:t>
            </w:r>
            <w:r>
              <w:rPr>
                <w:rFonts w:hint="eastAsia"/>
              </w:rPr>
              <w:t>年，法国第一条高速铁路线路——巴黎东南新干线投入运用，该线路采用</w:t>
            </w:r>
            <w:r>
              <w:rPr>
                <w:rFonts w:hint="eastAsia"/>
              </w:rPr>
              <w:t>TGV-PSE</w:t>
            </w:r>
            <w:r>
              <w:rPr>
                <w:rFonts w:hint="eastAsia"/>
              </w:rPr>
              <w:t>电力动车组，最高运行速度达</w:t>
            </w:r>
            <w:r>
              <w:rPr>
                <w:rFonts w:hint="eastAsia"/>
              </w:rPr>
              <w:t>270 km/h</w:t>
            </w:r>
            <w:r>
              <w:rPr>
                <w:rFonts w:hint="eastAsia"/>
              </w:rPr>
              <w:t>。</w:t>
            </w:r>
          </w:p>
          <w:p w14:paraId="665B89AF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1989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月，</w:t>
            </w:r>
            <w:r>
              <w:rPr>
                <w:rFonts w:hint="eastAsia"/>
              </w:rPr>
              <w:t>TGVA</w:t>
            </w:r>
            <w:r>
              <w:rPr>
                <w:rFonts w:hint="eastAsia"/>
              </w:rPr>
              <w:t>（大西洋号）动车组投入运营，并于</w:t>
            </w:r>
            <w:r>
              <w:rPr>
                <w:rFonts w:hint="eastAsia"/>
              </w:rPr>
              <w:t>1990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月以</w:t>
            </w:r>
            <w:r>
              <w:rPr>
                <w:rFonts w:hint="eastAsia"/>
              </w:rPr>
              <w:t>515.3 km/h</w:t>
            </w:r>
            <w:r>
              <w:rPr>
                <w:rFonts w:hint="eastAsia"/>
              </w:rPr>
              <w:t>的运行速度创下了当时高速列车的世界纪录。</w:t>
            </w:r>
          </w:p>
          <w:p w14:paraId="60BDF9D4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2007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月，法国</w:t>
            </w:r>
            <w:r>
              <w:rPr>
                <w:rFonts w:hint="eastAsia"/>
              </w:rPr>
              <w:t>TGV</w:t>
            </w:r>
            <w:r>
              <w:rPr>
                <w:rFonts w:hint="eastAsia"/>
              </w:rPr>
              <w:t>动车组在一条商业运行线路上又创下了</w:t>
            </w:r>
            <w:r>
              <w:rPr>
                <w:rFonts w:hint="eastAsia"/>
              </w:rPr>
              <w:t>574.8 km/h</w:t>
            </w:r>
            <w:r>
              <w:rPr>
                <w:rFonts w:hint="eastAsia"/>
              </w:rPr>
              <w:t>的轮轨技术列车的世界纪录。</w:t>
            </w:r>
          </w:p>
          <w:p w14:paraId="7326327F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法国</w:t>
            </w:r>
            <w:r>
              <w:rPr>
                <w:rFonts w:hint="eastAsia"/>
              </w:rPr>
              <w:t>TGV</w:t>
            </w:r>
            <w:r>
              <w:rPr>
                <w:rFonts w:hint="eastAsia"/>
              </w:rPr>
              <w:t>动车组的派生系列——“欧洲之星”是欧洲首列国际列车，它是针对英吉利海峡隧道设计的，目前运行在伦敦至巴黎和布鲁塞尔之间，该车定员为</w:t>
            </w:r>
            <w:r>
              <w:rPr>
                <w:rFonts w:hint="eastAsia"/>
              </w:rPr>
              <w:t>794 </w:t>
            </w:r>
            <w:r>
              <w:rPr>
                <w:rFonts w:hint="eastAsia"/>
              </w:rPr>
              <w:t>人，速度达</w:t>
            </w:r>
            <w:r>
              <w:rPr>
                <w:rFonts w:hint="eastAsia"/>
              </w:rPr>
              <w:t>300 km/h</w:t>
            </w:r>
            <w:r>
              <w:rPr>
                <w:rFonts w:hint="eastAsia"/>
              </w:rPr>
              <w:t>。</w:t>
            </w:r>
          </w:p>
          <w:p w14:paraId="1B6C3557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法国</w:t>
            </w:r>
            <w:r>
              <w:rPr>
                <w:rFonts w:hint="eastAsia"/>
              </w:rPr>
              <w:t>TGV</w:t>
            </w:r>
            <w:r>
              <w:rPr>
                <w:rFonts w:hint="eastAsia"/>
              </w:rPr>
              <w:t>动车组详见教材图</w:t>
            </w:r>
            <w:r>
              <w:rPr>
                <w:rFonts w:hint="eastAsia"/>
              </w:rPr>
              <w:t>3-3</w:t>
            </w:r>
            <w:r>
              <w:rPr>
                <w:rFonts w:hint="eastAsia"/>
              </w:rPr>
              <w:t>。</w:t>
            </w:r>
          </w:p>
          <w:p w14:paraId="2147002E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3BDEB9AE" w14:textId="092D49CE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教师】让学生通过文旌课堂APP观看微课——“欧洲之星”运行展示（详见教材），思考：以“欧洲之星”为例，试着总结一下法国动车组的特点</w:t>
            </w:r>
            <w:r w:rsidR="00A92501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。</w:t>
            </w:r>
          </w:p>
          <w:p w14:paraId="6A86214C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【学生】观看、聆听、思考、发言</w:t>
            </w:r>
          </w:p>
          <w:p w14:paraId="36B85FB0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【教师】做出总结</w:t>
            </w:r>
          </w:p>
          <w:p w14:paraId="5A3BBF2C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法国动车组有以下特点：</w:t>
            </w:r>
          </w:p>
          <w:p w14:paraId="4121EBD4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（1）采用动力集中方式及铰接式转向架。</w:t>
            </w:r>
          </w:p>
          <w:p w14:paraId="4D60EC9F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lastRenderedPageBreak/>
              <w:t>（2）采用符合欧洲列车运行控制系统（ETCS）标准的TVM列车运行控制系统。</w:t>
            </w:r>
          </w:p>
          <w:p w14:paraId="1A6269FA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（3）注重系统的安全性与可靠性。</w:t>
            </w:r>
          </w:p>
          <w:p w14:paraId="4C8869F8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（4）线路要求高标准、高质量。</w:t>
            </w:r>
          </w:p>
          <w:p w14:paraId="28563A3E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0F052CA0" w14:textId="78B296F8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</w:t>
            </w:r>
            <w:r w:rsidR="00A92501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组织学生自主学习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：请查阅资料，试着总结“TGV”的含义</w:t>
            </w:r>
            <w:r w:rsidR="00A92501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。</w:t>
            </w:r>
          </w:p>
          <w:p w14:paraId="548DB045" w14:textId="74300C9D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【学生】聆听、</w:t>
            </w:r>
            <w:r w:rsidR="00A92501"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查阅资料、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思考、讨论、发言</w:t>
            </w:r>
          </w:p>
          <w:p w14:paraId="5AB01F1B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bCs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【教师】做出总结</w:t>
            </w:r>
          </w:p>
          <w:p w14:paraId="31A6390F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3）德国动车组的发展概况</w:t>
            </w:r>
          </w:p>
          <w:p w14:paraId="50E7BDA7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德国是铁路客运速度提高较快的国家之一。</w:t>
            </w:r>
          </w:p>
          <w:p w14:paraId="65639B43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1985年，联邦德国制造出ICE型电力动车组。</w:t>
            </w:r>
          </w:p>
          <w:p w14:paraId="39485340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ICE型电力动车组详见教材图3-4。</w:t>
            </w:r>
          </w:p>
          <w:p w14:paraId="26AE8608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德国ICE型电力动车组主要包括ICE-1、ICE-2、ICE-3、ICE-T、ICE-TD等。</w:t>
            </w:r>
          </w:p>
          <w:p w14:paraId="1058BB33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37124249" w14:textId="6C228FF3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教师】让学生通过文旌课堂APP观看微课——德国ICE型电力动车组运行展示（详见教材），思考：以德国ICE型电力动车组为例，试着总结一下德国动车组的特点</w:t>
            </w:r>
            <w:r w:rsidR="000A10E5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。</w:t>
            </w:r>
          </w:p>
          <w:p w14:paraId="5285AB2F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【学生】观看、聆听、思考、发言</w:t>
            </w:r>
          </w:p>
          <w:p w14:paraId="6D04FA8B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【教师】做出总结</w:t>
            </w:r>
          </w:p>
          <w:p w14:paraId="730CA9D8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德国动车组有以下特点：</w:t>
            </w:r>
          </w:p>
          <w:p w14:paraId="47DCAD58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（1）采用三相交流传动技术。</w:t>
            </w:r>
          </w:p>
          <w:p w14:paraId="77F2D5C4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（2）由计算机控制列车制动。</w:t>
            </w:r>
          </w:p>
          <w:p w14:paraId="39FFC760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（3）采用轻型车体构造。</w:t>
            </w:r>
          </w:p>
          <w:p w14:paraId="24907B6E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（4）列车有自诊断功能。</w:t>
            </w:r>
          </w:p>
          <w:p w14:paraId="55DBDE5C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（5）实行统一调度指挥。</w:t>
            </w:r>
          </w:p>
          <w:p w14:paraId="6EEE607C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49F878EC" w14:textId="04F94282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将学生分组，以小组为单位，从日本、法国、德国中选择一个国家，在网上查找资料，了解这个国家动车组的发展历史与现状，在课堂上与其他同学分享，并谈一谈该国家的动车组有哪些值得我们借鉴的地方。</w:t>
            </w:r>
          </w:p>
          <w:p w14:paraId="5C43C395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【学生】聆听、思考、讨论、发言</w:t>
            </w:r>
          </w:p>
          <w:p w14:paraId="2EB320C5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bCs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【教师】做出总结</w:t>
            </w:r>
          </w:p>
          <w:p w14:paraId="28FCDFCA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2．国内动车组的发展概况</w:t>
            </w:r>
          </w:p>
          <w:p w14:paraId="08220108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1B8E4FAC" w14:textId="697937FC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教师】让学生通过文旌课堂APP观看微课——动车组的寿命有几年？（详见教材），思考：你认为国内动车组经历了怎样的发展历程？</w:t>
            </w:r>
          </w:p>
          <w:p w14:paraId="3D934310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【学生】观看、聆听、思考、发言</w:t>
            </w:r>
          </w:p>
          <w:p w14:paraId="5580A4E3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【教师】做出总结</w:t>
            </w:r>
          </w:p>
          <w:p w14:paraId="43427DC5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1）初始发展阶段</w:t>
            </w:r>
          </w:p>
          <w:p w14:paraId="68DFB838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lastRenderedPageBreak/>
              <w:t>自20世纪50年代起，中国就开始自行设计、研发动车组，并成功制造出了中国首列双层液力传动内燃动车组。</w:t>
            </w:r>
          </w:p>
          <w:p w14:paraId="69AB2B63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2）加速发展阶段</w:t>
            </w:r>
          </w:p>
          <w:p w14:paraId="66AC5625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改革开放至21世纪初，是中国动车组的加速发展阶段。这段时期，国民经济迅速增长，城际客流量也在不断增加，这为中国动车组提供了市场需求。另外，铁路客运领域的重大技术创新，为动车组的发展提供了条件。</w:t>
            </w:r>
          </w:p>
          <w:p w14:paraId="7C71B9D5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3）快速发展阶段</w:t>
            </w:r>
          </w:p>
          <w:p w14:paraId="31F30BE7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2004年4月，国务院召开了关于铁路机车车辆装备现代化会议，并下发了《研究铁路机车车辆装备有关问题的会议纪要》，确定了推进铁路技术装备现代化的“引进先进技术、联合设计生产、打造中国品牌”总体方针。在明确了中国铁路技术装备现代化的方向、方法和目标之后，中国动车组进入了快速发展阶段。</w:t>
            </w:r>
          </w:p>
          <w:p w14:paraId="541C6992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……（详见教材）</w:t>
            </w:r>
          </w:p>
          <w:p w14:paraId="610AD8E8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3.1.2  中国动车组的主要类型</w:t>
            </w:r>
          </w:p>
          <w:p w14:paraId="7830386F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6CF1F9B3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教师】将学生分组，以小组为单位，思考并讨论：你乘坐过中国哪些车型的动车组？请大家谈一谈乘坐动车组与乘坐普通列车相比，有什么不同之处。</w:t>
            </w:r>
          </w:p>
          <w:p w14:paraId="1A054024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【学生】聆听、思考、讨论、发言</w:t>
            </w:r>
          </w:p>
          <w:p w14:paraId="567A5F26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bCs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【教师】做出总结</w:t>
            </w:r>
          </w:p>
          <w:p w14:paraId="2FA105E1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1．CRH1型动车组</w:t>
            </w:r>
          </w:p>
          <w:p w14:paraId="4F6B50BE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CRH1型动车组由青岛四方庞巴迪铁路运输设备有限公司（BST）生产，其原型为Regaina C2008。</w:t>
            </w:r>
          </w:p>
          <w:p w14:paraId="63057837" w14:textId="77777777" w:rsidR="00B223C4" w:rsidRDefault="00FA61B5">
            <w:pPr>
              <w:pStyle w:val="af4"/>
              <w:ind w:firstLineChars="200" w:firstLine="360"/>
              <w:jc w:val="left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CRH1型动车组主要有CRH1A、CRH1B、CRH1E三种类型。</w:t>
            </w:r>
          </w:p>
          <w:p w14:paraId="63E1C519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2007年2月1日，CRH1正式开始在广深线投入服务，首发车次为T971次，由广州东站出发前往深圳。</w:t>
            </w:r>
          </w:p>
          <w:p w14:paraId="6753383B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CRH1型动车组全部动力在车底，动力分散，启动加速快，停车也快。全车设一等座车、二等座车、餐车等，并配备残疾人卫生间，全车灯光布置和座椅较舒适，内部明亮宽敞。</w:t>
            </w:r>
          </w:p>
          <w:p w14:paraId="7EA11BB4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CRH1型动车组既有快速、舒适、可靠的特点，又能够满足中国铁路客运量大的需求。</w:t>
            </w:r>
          </w:p>
          <w:p w14:paraId="05B0B44B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CRH1型动车组的主要技术参数见教材表3-4。</w:t>
            </w:r>
          </w:p>
          <w:p w14:paraId="670143F0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2．CRH2型动车组</w:t>
            </w:r>
          </w:p>
          <w:p w14:paraId="36982BD9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CRH2型动车组是由中车青岛四方机车车辆股份有限公司（简称中车四方股份公司）引进日本川崎重工的技术制造生产的动车组，其原型是日本新干线E2-1000车型。</w:t>
            </w:r>
          </w:p>
          <w:p w14:paraId="06D6FF9F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CRH2型动车组主要有CRH2A、CRH2B、CRH2C、CRH2E等车型。</w:t>
            </w:r>
          </w:p>
          <w:p w14:paraId="01193DCC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CRH2型动车组的主要技术参数见教材表3-5。</w:t>
            </w:r>
          </w:p>
          <w:p w14:paraId="40647614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3．CRH3型动车组</w:t>
            </w:r>
          </w:p>
          <w:p w14:paraId="6912B53B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lastRenderedPageBreak/>
              <w:t>CRH3型动车组的原型为西门子ICE-3列车，其主要车型有CRH3A型（时速为200～250 km）、CRH3C型（时速为300～350 km）和CRH3G型（时速为200～250 km）。</w:t>
            </w:r>
          </w:p>
          <w:p w14:paraId="3C0E8F8A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15A57BCD" w14:textId="49CB79E6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教师】让学生通过文旌课堂APP观看微课——“黄金眼”——CRH3A型动车组（详见教材），思考：CRH3A型动车组有着怎样的特点？</w:t>
            </w:r>
          </w:p>
          <w:p w14:paraId="088B12B6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【学生】观看、聆听、思考、发言</w:t>
            </w:r>
          </w:p>
          <w:p w14:paraId="5A597C2C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【教师】做出总结</w:t>
            </w:r>
          </w:p>
          <w:p w14:paraId="35FD9CB2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CRH3C型动车组每列8辆编组，分4辆动车和4辆拖车，两列动车组可连挂运行，自行解编。动车组采用电力牵引交流传动方式，牵引功率为8 800 kW。为满足动车组高速运行的需要，根据空气动力学原理，列车外形设计成流线型，降低了空气阻力和噪声。</w:t>
            </w:r>
          </w:p>
          <w:p w14:paraId="5D71240A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CRH3C</w:t>
            </w:r>
            <w:r>
              <w:rPr>
                <w:rFonts w:ascii="微软雅黑" w:hAnsi="微软雅黑" w:hint="eastAsia"/>
              </w:rPr>
              <w:t>型动车组设有一等座车</w:t>
            </w:r>
            <w:r>
              <w:rPr>
                <w:rFonts w:ascii="微软雅黑" w:hAnsi="微软雅黑"/>
              </w:rPr>
              <w:t>1</w:t>
            </w:r>
            <w:r>
              <w:rPr>
                <w:rFonts w:ascii="微软雅黑" w:hAnsi="微软雅黑" w:hint="eastAsia"/>
              </w:rPr>
              <w:t>辆、二等座车</w:t>
            </w:r>
            <w:r>
              <w:rPr>
                <w:rFonts w:ascii="微软雅黑" w:hAnsi="微软雅黑"/>
              </w:rPr>
              <w:t>6</w:t>
            </w:r>
            <w:r>
              <w:rPr>
                <w:rFonts w:ascii="微软雅黑" w:hAnsi="微软雅黑" w:hint="eastAsia"/>
              </w:rPr>
              <w:t>辆、座车与餐车合造车</w:t>
            </w:r>
            <w:r>
              <w:rPr>
                <w:rFonts w:ascii="微软雅黑" w:hAnsi="微软雅黑"/>
              </w:rPr>
              <w:t>1</w:t>
            </w:r>
            <w:r>
              <w:rPr>
                <w:rFonts w:ascii="微软雅黑" w:hAnsi="微软雅黑" w:hint="eastAsia"/>
              </w:rPr>
              <w:t>辆。其中，一等座车座椅采用“</w:t>
            </w:r>
            <w:r>
              <w:rPr>
                <w:rFonts w:ascii="微软雅黑" w:hAnsi="微软雅黑"/>
              </w:rPr>
              <w:t>2</w:t>
            </w:r>
            <w:r>
              <w:rPr>
                <w:rFonts w:ascii="微软雅黑" w:hAnsi="微软雅黑" w:hint="eastAsia"/>
              </w:rPr>
              <w:t>+</w:t>
            </w:r>
            <w:r>
              <w:rPr>
                <w:rFonts w:ascii="微软雅黑" w:hAnsi="微软雅黑"/>
              </w:rPr>
              <w:t>2”</w:t>
            </w:r>
            <w:r>
              <w:rPr>
                <w:rFonts w:ascii="微软雅黑" w:hAnsi="微软雅黑" w:hint="eastAsia"/>
              </w:rPr>
              <w:t>方式布置，二等座车座椅采用“</w:t>
            </w:r>
            <w:r>
              <w:rPr>
                <w:rFonts w:ascii="微软雅黑" w:hAnsi="微软雅黑"/>
              </w:rPr>
              <w:t>2</w:t>
            </w:r>
            <w:r>
              <w:rPr>
                <w:rFonts w:ascii="微软雅黑" w:hAnsi="微软雅黑" w:hint="eastAsia"/>
              </w:rPr>
              <w:t>+</w:t>
            </w:r>
            <w:r>
              <w:rPr>
                <w:rFonts w:ascii="微软雅黑" w:hAnsi="微软雅黑"/>
              </w:rPr>
              <w:t>3”</w:t>
            </w:r>
            <w:r>
              <w:rPr>
                <w:rFonts w:ascii="微软雅黑" w:hAnsi="微软雅黑" w:hint="eastAsia"/>
              </w:rPr>
              <w:t>方式布置。除了座车与餐车合造车外，其他车厢所有座椅均能旋转。</w:t>
            </w:r>
          </w:p>
          <w:p w14:paraId="5880897E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4．CRH5型动车组</w:t>
            </w:r>
          </w:p>
          <w:p w14:paraId="56279C43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CRH5型动车组是由中车长春轨道客车股份有限公司（简称中车长客股份公司）引进法国阿尔斯通公司的技术，以Pendolino宽体摆式列车为基础，以SM3动车组为原型制造生产的动车组。</w:t>
            </w:r>
          </w:p>
          <w:p w14:paraId="48A288FC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1E6E12CD" w14:textId="29BA3211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教师】让学生通过文旌课堂APP观看微课——兰新高铁之CRH5型动车组（详见教材），思考：以兰新高铁之CRH5型动车组为例，试着总结一下CRH5型动车组的特点</w:t>
            </w:r>
            <w:r w:rsidR="0094284D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。</w:t>
            </w:r>
          </w:p>
          <w:p w14:paraId="7FD4017C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【学生】观看、聆听、思考、发言</w:t>
            </w:r>
          </w:p>
          <w:p w14:paraId="0349E909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【教师】做出总结</w:t>
            </w:r>
          </w:p>
          <w:p w14:paraId="457DC2D4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CRH5A</w:t>
            </w:r>
            <w:r>
              <w:rPr>
                <w:rFonts w:ascii="微软雅黑" w:hAnsi="微软雅黑" w:hint="eastAsia"/>
              </w:rPr>
              <w:t>型动车组采取动力分散式布局，每列</w:t>
            </w:r>
            <w:r>
              <w:rPr>
                <w:rFonts w:ascii="微软雅黑" w:hAnsi="微软雅黑"/>
              </w:rPr>
              <w:t>8</w:t>
            </w:r>
            <w:r>
              <w:rPr>
                <w:rFonts w:ascii="微软雅黑" w:hAnsi="微软雅黑" w:hint="eastAsia"/>
              </w:rPr>
              <w:t>辆编组，共</w:t>
            </w:r>
            <w:r>
              <w:rPr>
                <w:rFonts w:ascii="微软雅黑" w:hAnsi="微软雅黑"/>
              </w:rPr>
              <w:t>5</w:t>
            </w:r>
            <w:r>
              <w:rPr>
                <w:rFonts w:ascii="微软雅黑" w:hAnsi="微软雅黑" w:hint="eastAsia"/>
              </w:rPr>
              <w:t>辆动车和</w:t>
            </w:r>
            <w:r>
              <w:rPr>
                <w:rFonts w:ascii="微软雅黑" w:hAnsi="微软雅黑"/>
              </w:rPr>
              <w:t>3</w:t>
            </w:r>
            <w:r>
              <w:rPr>
                <w:rFonts w:ascii="微软雅黑" w:hAnsi="微软雅黑" w:hint="eastAsia"/>
              </w:rPr>
              <w:t>辆拖车，运营速度为</w:t>
            </w:r>
            <w:r>
              <w:rPr>
                <w:rFonts w:ascii="微软雅黑" w:hAnsi="微软雅黑"/>
              </w:rPr>
              <w:t>200 km/h</w:t>
            </w:r>
            <w:r>
              <w:rPr>
                <w:rFonts w:ascii="微软雅黑" w:hAnsi="微软雅黑" w:hint="eastAsia"/>
              </w:rPr>
              <w:t>，最高速度为</w:t>
            </w:r>
            <w:r>
              <w:rPr>
                <w:rFonts w:ascii="微软雅黑" w:hAnsi="微软雅黑"/>
              </w:rPr>
              <w:t>250 km/h</w:t>
            </w:r>
            <w:r>
              <w:rPr>
                <w:rFonts w:ascii="微软雅黑" w:hAnsi="微软雅黑" w:hint="eastAsia"/>
              </w:rPr>
              <w:t>。列车可通过两组连挂方式增至</w:t>
            </w:r>
            <w:r>
              <w:rPr>
                <w:rFonts w:ascii="微软雅黑" w:hAnsi="微软雅黑"/>
              </w:rPr>
              <w:t>16</w:t>
            </w:r>
            <w:r>
              <w:rPr>
                <w:rFonts w:ascii="微软雅黑" w:hAnsi="微软雅黑" w:hint="eastAsia"/>
              </w:rPr>
              <w:t>辆。列车设有一等座车</w:t>
            </w:r>
            <w:r>
              <w:rPr>
                <w:rFonts w:ascii="微软雅黑" w:hAnsi="微软雅黑"/>
              </w:rPr>
              <w:t>1</w:t>
            </w:r>
            <w:r>
              <w:rPr>
                <w:rFonts w:ascii="微软雅黑" w:hAnsi="微软雅黑" w:hint="eastAsia"/>
              </w:rPr>
              <w:t>辆、二等座车</w:t>
            </w:r>
            <w:r>
              <w:rPr>
                <w:rFonts w:ascii="微软雅黑" w:hAnsi="微软雅黑"/>
              </w:rPr>
              <w:t>6</w:t>
            </w:r>
            <w:r>
              <w:rPr>
                <w:rFonts w:ascii="微软雅黑" w:hAnsi="微软雅黑" w:hint="eastAsia"/>
              </w:rPr>
              <w:t>辆、座车与餐车合造车</w:t>
            </w:r>
            <w:r>
              <w:rPr>
                <w:rFonts w:ascii="微软雅黑" w:hAnsi="微软雅黑"/>
              </w:rPr>
              <w:t>1</w:t>
            </w:r>
            <w:r>
              <w:rPr>
                <w:rFonts w:ascii="微软雅黑" w:hAnsi="微软雅黑" w:hint="eastAsia"/>
              </w:rPr>
              <w:t>辆。其中，一等座车座椅采用“</w:t>
            </w:r>
            <w:r>
              <w:rPr>
                <w:rFonts w:ascii="微软雅黑" w:hAnsi="微软雅黑"/>
              </w:rPr>
              <w:t>2</w:t>
            </w:r>
            <w:r>
              <w:rPr>
                <w:rFonts w:ascii="微软雅黑" w:hAnsi="微软雅黑" w:hint="eastAsia"/>
              </w:rPr>
              <w:t>+</w:t>
            </w:r>
            <w:r>
              <w:rPr>
                <w:rFonts w:ascii="微软雅黑" w:hAnsi="微软雅黑"/>
              </w:rPr>
              <w:t>2”</w:t>
            </w:r>
            <w:r>
              <w:rPr>
                <w:rFonts w:ascii="微软雅黑" w:hAnsi="微软雅黑" w:hint="eastAsia"/>
              </w:rPr>
              <w:t>方式布置，二等座车座椅采用“</w:t>
            </w:r>
            <w:r>
              <w:rPr>
                <w:rFonts w:ascii="微软雅黑" w:hAnsi="微软雅黑"/>
              </w:rPr>
              <w:t>2</w:t>
            </w:r>
            <w:r>
              <w:rPr>
                <w:rFonts w:ascii="微软雅黑" w:hAnsi="微软雅黑" w:hint="eastAsia"/>
              </w:rPr>
              <w:t>+</w:t>
            </w:r>
            <w:r>
              <w:rPr>
                <w:rFonts w:ascii="微软雅黑" w:hAnsi="微软雅黑"/>
              </w:rPr>
              <w:t>3”</w:t>
            </w:r>
            <w:r>
              <w:rPr>
                <w:rFonts w:ascii="微软雅黑" w:hAnsi="微软雅黑" w:hint="eastAsia"/>
              </w:rPr>
              <w:t>方式布置。</w:t>
            </w:r>
          </w:p>
          <w:p w14:paraId="04A82094" w14:textId="45C68142" w:rsidR="00B223C4" w:rsidRDefault="00FA61B5">
            <w:pPr>
              <w:pStyle w:val="af4"/>
              <w:shd w:val="clear" w:color="auto" w:fill="FBE4D5"/>
              <w:ind w:firstLineChars="200" w:firstLine="360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【高铁资料库】由于CRH5型动车组下线时间较晚，整体试运行时间不足，导致一些潜在问题没有在试验中解决，而且CRH5型是CRH系列动车组中唯一一款对原型车进行了大幅度改动的车型，调试的难度较高，因此，CRH5A型动车组在正式运营初期的故障率比CRH1型及CRH2型要高。但在耐寒性方面，CRH5型比CRH1型及CRH2型更胜一筹，其承受温度范围为</w:t>
            </w:r>
            <w:r w:rsidR="00CE010A">
              <w:rPr>
                <w:rFonts w:ascii="微软雅黑" w:hAnsi="微软雅黑" w:hint="eastAsia"/>
                <w:b/>
              </w:rPr>
              <w:t>±4</w:t>
            </w:r>
            <w:r w:rsidR="00CE010A">
              <w:rPr>
                <w:rFonts w:ascii="微软雅黑" w:hAnsi="微软雅黑"/>
                <w:b/>
              </w:rPr>
              <w:t xml:space="preserve">0 </w:t>
            </w:r>
            <w:r>
              <w:rPr>
                <w:rFonts w:ascii="微软雅黑" w:hAnsi="微软雅黑" w:hint="eastAsia"/>
                <w:b/>
              </w:rPr>
              <w:t>℃，因此CRH5型动车组大多被用于中国北方地区。</w:t>
            </w:r>
          </w:p>
          <w:p w14:paraId="40F684EA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5．CRH6型动车组</w:t>
            </w:r>
          </w:p>
          <w:p w14:paraId="4C55D2DC" w14:textId="77777777" w:rsidR="00B223C4" w:rsidRDefault="00FA61B5" w:rsidP="00F74FA9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CRH6型动车组是由中车四方股份公司和中车南京浦镇车辆有限公司（简称中车浦镇公司）共同研制开发的电力动车组，主要适</w:t>
            </w:r>
            <w:r>
              <w:rPr>
                <w:rFonts w:ascii="微软雅黑" w:hAnsi="微软雅黑" w:hint="eastAsia"/>
              </w:rPr>
              <w:lastRenderedPageBreak/>
              <w:t>用于城市间及市区和郊区间的短途通勤客运，能够满足载客量大、乘降快速、快启快停的运营要求。</w:t>
            </w:r>
          </w:p>
          <w:p w14:paraId="13871133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3FAB8BBF" w14:textId="2506D66B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教师】让学生通过文旌课堂APP观看微课——CRH6型动车组在青岛下线（详见教材），思考：以CRH6型动车组在青岛下线为例，试着总结一下CRH</w:t>
            </w:r>
            <w:r>
              <w:rPr>
                <w:rFonts w:ascii="微软雅黑" w:eastAsia="微软雅黑" w:hAnsi="微软雅黑"/>
                <w:b/>
                <w:bCs/>
                <w:sz w:val="18"/>
                <w:szCs w:val="18"/>
              </w:rPr>
              <w:t>6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型动车组的特点</w:t>
            </w:r>
            <w:r w:rsidR="00AA1804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。</w:t>
            </w:r>
          </w:p>
          <w:p w14:paraId="331CFD66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【学生】观看、聆听、思考、发言</w:t>
            </w:r>
          </w:p>
          <w:p w14:paraId="7A31F1D1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【教师】做出总结</w:t>
            </w:r>
          </w:p>
          <w:p w14:paraId="6916CEDE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CRH6型动车组采用8辆标准编组和交流传动技术，并装备了轻量化大功率牵引设备。</w:t>
            </w:r>
          </w:p>
          <w:p w14:paraId="2B0B02E0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6．CRH380型动车组</w:t>
            </w:r>
          </w:p>
          <w:p w14:paraId="607A1840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1）CRH380A型动车组</w:t>
            </w:r>
          </w:p>
          <w:p w14:paraId="47013707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CRH380A型动车组分为短编组和长编组两种，短编组动车组为CRH380A，长编组动车组为CRH380AL。</w:t>
            </w:r>
          </w:p>
          <w:p w14:paraId="14A8D0FA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/>
              </w:rPr>
              <w:t>CRH380A </w:t>
            </w:r>
            <w:r>
              <w:rPr>
                <w:rFonts w:ascii="微软雅黑" w:hAnsi="微软雅黑" w:hint="eastAsia"/>
              </w:rPr>
              <w:t>型动车组采用</w:t>
            </w:r>
            <w:r>
              <w:rPr>
                <w:rFonts w:ascii="微软雅黑" w:hAnsi="微软雅黑"/>
              </w:rPr>
              <w:t>6</w:t>
            </w:r>
            <w:r>
              <w:rPr>
                <w:rFonts w:ascii="微软雅黑" w:hAnsi="微软雅黑" w:hint="eastAsia"/>
              </w:rPr>
              <w:t>动车和</w:t>
            </w:r>
            <w:r>
              <w:rPr>
                <w:rFonts w:ascii="微软雅黑" w:hAnsi="微软雅黑"/>
              </w:rPr>
              <w:t>2</w:t>
            </w:r>
            <w:r>
              <w:rPr>
                <w:rFonts w:ascii="微软雅黑" w:hAnsi="微软雅黑" w:hint="eastAsia"/>
              </w:rPr>
              <w:t>拖车的编组方式，牵引功率为</w:t>
            </w:r>
            <w:r>
              <w:rPr>
                <w:rFonts w:ascii="微软雅黑" w:hAnsi="微软雅黑"/>
              </w:rPr>
              <w:t>9 600 kW</w:t>
            </w:r>
            <w:r>
              <w:rPr>
                <w:rFonts w:ascii="微软雅黑" w:hAnsi="微软雅黑" w:hint="eastAsia"/>
              </w:rPr>
              <w:t>。列车设有一等座车</w:t>
            </w:r>
            <w:r>
              <w:rPr>
                <w:rFonts w:ascii="微软雅黑" w:hAnsi="微软雅黑"/>
              </w:rPr>
              <w:t>2 </w:t>
            </w:r>
            <w:r>
              <w:rPr>
                <w:rFonts w:ascii="微软雅黑" w:hAnsi="微软雅黑" w:hint="eastAsia"/>
              </w:rPr>
              <w:t>辆、二等座车</w:t>
            </w:r>
            <w:r>
              <w:rPr>
                <w:rFonts w:ascii="微软雅黑" w:hAnsi="微软雅黑"/>
              </w:rPr>
              <w:t>3</w:t>
            </w:r>
            <w:r>
              <w:rPr>
                <w:rFonts w:ascii="微软雅黑" w:hAnsi="微软雅黑" w:hint="eastAsia"/>
              </w:rPr>
              <w:t>辆、带观光座的二等座车</w:t>
            </w:r>
            <w:r>
              <w:rPr>
                <w:rFonts w:ascii="微软雅黑" w:hAnsi="微软雅黑"/>
              </w:rPr>
              <w:t>2</w:t>
            </w:r>
            <w:r>
              <w:rPr>
                <w:rFonts w:ascii="微软雅黑" w:hAnsi="微软雅黑" w:hint="eastAsia"/>
              </w:rPr>
              <w:t>辆和带酒吧的二等座车</w:t>
            </w:r>
            <w:r>
              <w:rPr>
                <w:rFonts w:ascii="微软雅黑" w:hAnsi="微软雅黑"/>
              </w:rPr>
              <w:t>1</w:t>
            </w:r>
            <w:r>
              <w:rPr>
                <w:rFonts w:ascii="微软雅黑" w:hAnsi="微软雅黑" w:hint="eastAsia"/>
              </w:rPr>
              <w:t>辆。</w:t>
            </w:r>
          </w:p>
          <w:p w14:paraId="2B65BA99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2）CRH380B型动车组</w:t>
            </w:r>
          </w:p>
          <w:p w14:paraId="78B446C3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CRH380B 型动车组的运营速度由 300 km/h 提高至350 km/h，最高速度由350 km/h提高到380 km/h，最高试验速度达到400 km/h。CRH380B 型动车组还通过提高牵引功率、降低传动比及改善动车组气动外形等，优化了列车性能，并通过提高列车减振性能、加强车内气压控制等方式，提高了列车的舒适度。</w:t>
            </w:r>
          </w:p>
          <w:p w14:paraId="370B961C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3）CRH380CL型动车组</w:t>
            </w:r>
          </w:p>
          <w:p w14:paraId="528A7FF8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CRH380CL型动车组由中车长客股份公司生产，采用了8动车和8拖车的编组方式，牵引功率为18 400 kW。列车由1辆商务车（又称VIP座车）、4辆一等座车、10辆二等座车和1辆餐车组成，定员1 015人。</w:t>
            </w:r>
          </w:p>
          <w:p w14:paraId="265C3818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4）CRH380D型动车组</w:t>
            </w:r>
          </w:p>
          <w:p w14:paraId="3AE0B2E2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H380D型动车组每列8辆，采用了4辆动车和4辆拖车的编组方式，也可通过两组连挂方式增至16辆。列车设有一等座车、二等座车和带酒吧的二等座车。其中一等座车座椅采用“2+2”方式布置，二等座车座椅采用“2+3”方式布置。</w:t>
            </w:r>
          </w:p>
          <w:p w14:paraId="593B4A7D" w14:textId="77777777" w:rsidR="00B223C4" w:rsidRDefault="00FA61B5">
            <w:pPr>
              <w:pStyle w:val="af4"/>
              <w:shd w:val="clear" w:color="auto" w:fill="FBE4D5"/>
              <w:ind w:firstLineChars="200" w:firstLine="360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【提示】</w:t>
            </w:r>
            <w:r>
              <w:rPr>
                <w:rFonts w:ascii="微软雅黑" w:hAnsi="微软雅黑"/>
                <w:b/>
              </w:rPr>
              <w:t>中国国家铁路集团有限公司将引进国外技术、联合设计生产的CRH</w:t>
            </w:r>
            <w:r>
              <w:rPr>
                <w:rFonts w:ascii="微软雅黑" w:hAnsi="微软雅黑" w:hint="eastAsia"/>
                <w:b/>
              </w:rPr>
              <w:t>系列</w:t>
            </w:r>
            <w:r>
              <w:rPr>
                <w:rFonts w:ascii="微软雅黑" w:hAnsi="微软雅黑"/>
                <w:b/>
              </w:rPr>
              <w:t>动车组均命名为</w:t>
            </w:r>
            <w:r>
              <w:rPr>
                <w:rFonts w:ascii="微软雅黑" w:hAnsi="微软雅黑" w:hint="eastAsia"/>
                <w:b/>
              </w:rPr>
              <w:t>“</w:t>
            </w:r>
            <w:bookmarkStart w:id="0" w:name="_Hlk97049480"/>
            <w:bookmarkEnd w:id="0"/>
            <w:r>
              <w:rPr>
                <w:rFonts w:ascii="微软雅黑" w:hAnsi="微软雅黑"/>
                <w:b/>
              </w:rPr>
              <w:t>和谐号</w:t>
            </w:r>
            <w:r>
              <w:rPr>
                <w:rFonts w:ascii="微软雅黑" w:hAnsi="微软雅黑" w:hint="eastAsia"/>
                <w:b/>
              </w:rPr>
              <w:t>”（</w:t>
            </w:r>
            <w:r>
              <w:rPr>
                <w:rFonts w:ascii="微软雅黑" w:hAnsi="微软雅黑"/>
                <w:b/>
              </w:rPr>
              <w:t>通常指2007年4月18日起在</w:t>
            </w:r>
            <w:hyperlink r:id="rId9" w:history="1">
              <w:r>
                <w:rPr>
                  <w:rStyle w:val="af2"/>
                  <w:rFonts w:ascii="微软雅黑" w:hAnsi="微软雅黑"/>
                  <w:b/>
                  <w:color w:val="000000" w:themeColor="text1"/>
                  <w:u w:val="none"/>
                </w:rPr>
                <w:t>中国铁路</w:t>
              </w:r>
            </w:hyperlink>
            <w:r>
              <w:rPr>
                <w:rFonts w:ascii="微软雅黑" w:hAnsi="微软雅黑"/>
                <w:b/>
                <w:color w:val="000000" w:themeColor="text1"/>
              </w:rPr>
              <w:t>第六次提速后开行的</w:t>
            </w:r>
            <w:hyperlink r:id="rId10" w:history="1">
              <w:r>
                <w:rPr>
                  <w:rStyle w:val="af2"/>
                  <w:rFonts w:ascii="微软雅黑" w:hAnsi="微软雅黑"/>
                  <w:b/>
                  <w:color w:val="000000" w:themeColor="text1"/>
                  <w:u w:val="none"/>
                </w:rPr>
                <w:t>动车组</w:t>
              </w:r>
            </w:hyperlink>
            <w:r>
              <w:rPr>
                <w:rFonts w:ascii="微软雅黑" w:hAnsi="微软雅黑"/>
                <w:b/>
                <w:color w:val="000000" w:themeColor="text1"/>
              </w:rPr>
              <w:t>列车</w:t>
            </w:r>
            <w:r>
              <w:rPr>
                <w:rFonts w:ascii="微软雅黑" w:hAnsi="微软雅黑" w:hint="eastAsia"/>
                <w:b/>
                <w:color w:val="000000" w:themeColor="text1"/>
              </w:rPr>
              <w:t>）。</w:t>
            </w:r>
            <w:hyperlink r:id="rId11" w:history="1">
              <w:r>
                <w:rPr>
                  <w:rStyle w:val="af2"/>
                  <w:rFonts w:ascii="微软雅黑" w:hAnsi="微软雅黑"/>
                  <w:b/>
                  <w:color w:val="000000" w:themeColor="text1"/>
                  <w:u w:val="none"/>
                </w:rPr>
                <w:t>CRH</w:t>
              </w:r>
            </w:hyperlink>
            <w:r>
              <w:rPr>
                <w:rFonts w:ascii="微软雅黑" w:hAnsi="微软雅黑"/>
                <w:b/>
                <w:color w:val="000000" w:themeColor="text1"/>
              </w:rPr>
              <w:t>为英文缩写，全名</w:t>
            </w:r>
            <w:r>
              <w:rPr>
                <w:rFonts w:ascii="微软雅黑" w:hAnsi="微软雅黑" w:hint="eastAsia"/>
                <w:b/>
                <w:color w:val="000000" w:themeColor="text1"/>
              </w:rPr>
              <w:t>为</w:t>
            </w:r>
            <w:r>
              <w:rPr>
                <w:rFonts w:ascii="微软雅黑" w:hAnsi="微软雅黑"/>
                <w:b/>
                <w:color w:val="000000" w:themeColor="text1"/>
              </w:rPr>
              <w:t>China Railways High-speed，是中国国家铁路集团有限公司</w:t>
            </w:r>
            <w:r>
              <w:rPr>
                <w:rFonts w:ascii="微软雅黑" w:hAnsi="微软雅黑" w:hint="eastAsia"/>
                <w:b/>
                <w:color w:val="000000" w:themeColor="text1"/>
              </w:rPr>
              <w:t>为</w:t>
            </w:r>
            <w:hyperlink r:id="rId12" w:history="1">
              <w:r>
                <w:rPr>
                  <w:rStyle w:val="af2"/>
                  <w:rFonts w:ascii="微软雅黑" w:hAnsi="微软雅黑"/>
                  <w:b/>
                  <w:color w:val="000000" w:themeColor="text1"/>
                  <w:u w:val="none"/>
                </w:rPr>
                <w:t>中国高速铁路</w:t>
              </w:r>
            </w:hyperlink>
            <w:r>
              <w:rPr>
                <w:rFonts w:ascii="微软雅黑" w:hAnsi="微软雅黑"/>
                <w:b/>
                <w:color w:val="000000" w:themeColor="text1"/>
              </w:rPr>
              <w:t>系统</w:t>
            </w:r>
            <w:r>
              <w:rPr>
                <w:rFonts w:ascii="微软雅黑" w:hAnsi="微软雅黑"/>
                <w:b/>
              </w:rPr>
              <w:t>建立的品牌名称。</w:t>
            </w:r>
          </w:p>
          <w:p w14:paraId="52A574B3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7．CR型动车组</w:t>
            </w:r>
          </w:p>
          <w:p w14:paraId="307AE852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CR型动车组即中国标准动车组，中文命名为“复兴号”，是由中国国家铁路集团有限公司牵头组织研制、具有完全自主知识产权、达到世界先进水平的动车组。</w:t>
            </w:r>
          </w:p>
          <w:p w14:paraId="762F5DD7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lastRenderedPageBreak/>
              <w:t>CR型动车组共分为三个级别：CR400、CR300和CR200，数字表示其最高时速，其持续时速分别为350 km、250 km和160 km，分别适用于高速铁路、快速铁路和城际铁路。</w:t>
            </w:r>
          </w:p>
          <w:p w14:paraId="122FE8F6" w14:textId="77777777" w:rsidR="00B223C4" w:rsidRDefault="00FA61B5">
            <w:pPr>
              <w:pStyle w:val="af4"/>
              <w:ind w:firstLineChars="200" w:firstLine="360"/>
              <w:rPr>
                <w:rFonts w:ascii="微软雅黑" w:hAnsi="微软雅黑"/>
              </w:rPr>
            </w:pPr>
            <w:r>
              <w:rPr>
                <w:rFonts w:ascii="微软雅黑" w:hAnsi="微软雅黑" w:hint="eastAsia"/>
              </w:rPr>
              <w:t>CR 型动车组的经典车型有“蓝海豚”CR400AF、“金凤凰”CR400BF、“海之蓝”CR300AF、“天之蓝”CR300BF和“绿巨人”CR200J等，详见教材图 3-16 。</w:t>
            </w:r>
          </w:p>
          <w:p w14:paraId="5308CF8D" w14:textId="77777777" w:rsidR="00B223C4" w:rsidRDefault="00FA61B5">
            <w:pPr>
              <w:pStyle w:val="af4"/>
              <w:shd w:val="clear" w:color="auto" w:fill="FBE4D5"/>
              <w:ind w:firstLineChars="200" w:firstLine="360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【高铁资料库】CR400AF的样车采用白色底色搭配侧窗上方蓝色线条的涂装，但是，从量产车CR400AF-2001起，则改为了银色底色搭配侧窗前方及下方红色线条的涂装，并命名为“红神龙”，如图3-17所示。“红神龙”和“金凤凰”（CR400BF）象征着“龙凤呈祥”，是中华民族近五千年历史文化的体现。</w:t>
            </w:r>
          </w:p>
          <w:p w14:paraId="140F382E" w14:textId="77777777" w:rsidR="00B223C4" w:rsidRDefault="00B223C4">
            <w:pPr>
              <w:pStyle w:val="af4"/>
              <w:ind w:firstLineChars="200" w:firstLine="360"/>
              <w:rPr>
                <w:rFonts w:ascii="微软雅黑" w:hAnsi="微软雅黑"/>
              </w:rPr>
            </w:pPr>
          </w:p>
          <w:p w14:paraId="26EAFC07" w14:textId="77777777" w:rsidR="00B223C4" w:rsidRDefault="00FA61B5">
            <w:pPr>
              <w:pStyle w:val="af4"/>
              <w:shd w:val="clear" w:color="auto" w:fill="FBE4D5"/>
              <w:ind w:firstLineChars="200" w:firstLine="360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【高铁资料库】“复兴号”中国标准动车组最大的亮点是它的互联互通性能。所谓互联互通，就是将两个不同生产厂家按不同技术规范和图纸生产的动车组，进行重联运行，并使其能够进行完全一致的控制操作，如控制同时开关门、控制空调运行等。此外，中国标准动车组还统一了零部件标准，使不同动车组的零部件可以互换，从而节省了大量的费用。这些在国际上都是首创。</w:t>
            </w:r>
          </w:p>
          <w:p w14:paraId="1FD35EAE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……（详见教材）</w:t>
            </w:r>
          </w:p>
          <w:p w14:paraId="0AE3ED4A" w14:textId="77777777" w:rsidR="00B223C4" w:rsidRDefault="00FA61B5">
            <w:pPr>
              <w:pStyle w:val="af4"/>
              <w:ind w:firstLineChars="200" w:firstLine="360"/>
              <w:rPr>
                <w:b/>
              </w:rPr>
            </w:pPr>
            <w:r>
              <w:rPr>
                <w:rFonts w:hint="eastAsia"/>
                <w:b/>
              </w:rPr>
              <w:t xml:space="preserve">3.1.3  </w:t>
            </w:r>
            <w:r>
              <w:rPr>
                <w:rFonts w:hint="eastAsia"/>
                <w:b/>
              </w:rPr>
              <w:t>动车组的编号</w:t>
            </w:r>
          </w:p>
          <w:p w14:paraId="6512EC93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．动车组的车型编号</w:t>
            </w:r>
          </w:p>
          <w:p w14:paraId="220AA230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）第一代</w:t>
            </w:r>
            <w:r>
              <w:rPr>
                <w:rFonts w:hint="eastAsia"/>
              </w:rPr>
              <w:t>CRH</w:t>
            </w:r>
            <w:r>
              <w:rPr>
                <w:rFonts w:hint="eastAsia"/>
              </w:rPr>
              <w:t>型动车组的车型编号</w:t>
            </w:r>
          </w:p>
          <w:p w14:paraId="0CFCDCAA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第一代</w:t>
            </w:r>
            <w:r>
              <w:rPr>
                <w:rFonts w:hint="eastAsia"/>
              </w:rPr>
              <w:t>CRH</w:t>
            </w:r>
            <w:r>
              <w:rPr>
                <w:rFonts w:hint="eastAsia"/>
              </w:rPr>
              <w:t>型动车组的车型编号详见教材图</w:t>
            </w:r>
            <w:r>
              <w:rPr>
                <w:rFonts w:hint="eastAsia"/>
              </w:rPr>
              <w:t>3-18</w:t>
            </w:r>
            <w:r>
              <w:rPr>
                <w:rFonts w:hint="eastAsia"/>
              </w:rPr>
              <w:t>。</w:t>
            </w:r>
          </w:p>
          <w:p w14:paraId="5BAA1556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）技术序列代码：以一位阿拉伯数字表示。</w:t>
            </w:r>
          </w:p>
          <w:p w14:paraId="27016B32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）制造序列代码：以三位阿拉伯数字标识，按</w:t>
            </w:r>
            <w:r>
              <w:rPr>
                <w:rFonts w:hint="eastAsia"/>
              </w:rPr>
              <w:t>001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999</w:t>
            </w:r>
            <w:r>
              <w:rPr>
                <w:rFonts w:hint="eastAsia"/>
              </w:rPr>
              <w:t>排列。</w:t>
            </w:r>
          </w:p>
          <w:p w14:paraId="7C7A26AA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）型号系列代码：以一位大写拉丁字母表示，根据动车组的速度等级、车种确定。</w:t>
            </w:r>
          </w:p>
          <w:p w14:paraId="752A4F3A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732E4D7E" w14:textId="3D60B745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教师】举例讲解：CRH1-010A表示由BST公司生产的动车组，制造顺序为第10列，运行速度为200 km/h，为8辆编组的座车。</w:t>
            </w:r>
          </w:p>
          <w:p w14:paraId="525FCA7E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【学生】聆听、理解、记忆</w:t>
            </w:r>
          </w:p>
          <w:p w14:paraId="3FE81705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）新一代</w:t>
            </w:r>
            <w:r>
              <w:rPr>
                <w:rFonts w:hint="eastAsia"/>
              </w:rPr>
              <w:t>CRH380</w:t>
            </w:r>
            <w:r>
              <w:rPr>
                <w:rFonts w:hint="eastAsia"/>
              </w:rPr>
              <w:t>型动车组的车型编号</w:t>
            </w:r>
          </w:p>
          <w:p w14:paraId="45C7ED16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对于新一代</w:t>
            </w:r>
            <w:r>
              <w:rPr>
                <w:rFonts w:hint="eastAsia"/>
              </w:rPr>
              <w:t>CRH380</w:t>
            </w:r>
            <w:r>
              <w:rPr>
                <w:rFonts w:hint="eastAsia"/>
              </w:rPr>
              <w:t>型动车组，为体现其自主创新和速度特征，中国在既有动车组车型编号规则的基础上，对其型号、车号及座席号进行了重新规定，详见教材图</w:t>
            </w:r>
            <w:r>
              <w:rPr>
                <w:rFonts w:hint="eastAsia"/>
              </w:rPr>
              <w:t>3-1</w:t>
            </w:r>
            <w:r>
              <w:t>9</w:t>
            </w:r>
            <w:r>
              <w:rPr>
                <w:rFonts w:hint="eastAsia"/>
              </w:rPr>
              <w:t>。</w:t>
            </w:r>
          </w:p>
          <w:p w14:paraId="21DF4FC4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）速度序列代码：以动车组设计最高运行速度目标值的三位阿拉伯数字表示。</w:t>
            </w:r>
          </w:p>
          <w:p w14:paraId="0F03E5D4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）技术序列代码：以一位大写拉丁字母表示。</w:t>
            </w:r>
          </w:p>
          <w:p w14:paraId="23949E67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）制造序列代码：以四位阿拉伯数字表示，以数字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开头，后三位为各制造厂的车组号。</w:t>
            </w:r>
          </w:p>
          <w:p w14:paraId="178DAB97" w14:textId="77777777" w:rsidR="00B223C4" w:rsidRDefault="00FA61B5" w:rsidP="00F74FA9">
            <w:pPr>
              <w:pStyle w:val="af4"/>
              <w:ind w:firstLineChars="200" w:firstLine="360"/>
            </w:pPr>
            <w:r>
              <w:rPr>
                <w:rFonts w:hint="eastAsia"/>
              </w:rPr>
              <w:lastRenderedPageBreak/>
              <w:t>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）长度系列代码：“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”表示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辆编组动车组，若为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辆编组，则不带“</w:t>
            </w:r>
            <w:r>
              <w:rPr>
                <w:rFonts w:hint="eastAsia"/>
              </w:rPr>
              <w:t>L</w:t>
            </w:r>
            <w:r>
              <w:rPr>
                <w:rFonts w:hint="eastAsia"/>
              </w:rPr>
              <w:t>”标号。</w:t>
            </w:r>
          </w:p>
          <w:p w14:paraId="30FC6EFD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5F3A9D0D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教师】举例讲解：CRH380B-6223表示由中车长客股份公司研制生产的动车组，设计最高运行速度目标值为380 km/h，制造序列代码为6223，为8辆编组的座车。</w:t>
            </w:r>
          </w:p>
          <w:p w14:paraId="66A7DDF4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【学生】聆听、理解、记忆</w:t>
            </w:r>
          </w:p>
          <w:p w14:paraId="50FAB880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CRH6</w:t>
            </w:r>
            <w:r>
              <w:rPr>
                <w:rFonts w:hint="eastAsia"/>
              </w:rPr>
              <w:t>型动车组的车型编号</w:t>
            </w:r>
          </w:p>
          <w:p w14:paraId="3D84DEB1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CRH6</w:t>
            </w:r>
            <w:r>
              <w:rPr>
                <w:rFonts w:hint="eastAsia"/>
              </w:rPr>
              <w:t>型动车组的车型编号详见教材图</w:t>
            </w:r>
            <w:r>
              <w:rPr>
                <w:rFonts w:hint="eastAsia"/>
              </w:rPr>
              <w:t>3-</w:t>
            </w:r>
            <w:r>
              <w:t>20</w:t>
            </w:r>
            <w:r>
              <w:rPr>
                <w:rFonts w:hint="eastAsia"/>
              </w:rPr>
              <w:t>。</w:t>
            </w:r>
          </w:p>
          <w:p w14:paraId="2D5FFE20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）技术序列代码：以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代表由中车四方股份公司和中车浦镇公司共同研制开发的动车组。</w:t>
            </w:r>
          </w:p>
          <w:p w14:paraId="56A4D296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）型号系列代码：以一位大写拉丁字母表示，共有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F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S</w:t>
            </w:r>
            <w:r>
              <w:rPr>
                <w:rFonts w:hint="eastAsia"/>
              </w:rPr>
              <w:t>三种。</w:t>
            </w:r>
          </w:p>
          <w:p w14:paraId="0C2FB0D8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）制造序列代码：以四位阿拉伯数字表示。</w:t>
            </w:r>
          </w:p>
          <w:p w14:paraId="1C9FF49C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>CR</w:t>
            </w:r>
            <w:r>
              <w:rPr>
                <w:rFonts w:hint="eastAsia"/>
              </w:rPr>
              <w:t>型动车组的车型编号</w:t>
            </w:r>
          </w:p>
          <w:p w14:paraId="3F77C99B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CR</w:t>
            </w:r>
            <w:r>
              <w:rPr>
                <w:rFonts w:hint="eastAsia"/>
              </w:rPr>
              <w:t>型动车组是以速度目标值命名的，其车型编号详见教材图</w:t>
            </w:r>
            <w:r>
              <w:rPr>
                <w:rFonts w:hint="eastAsia"/>
              </w:rPr>
              <w:t>3-2</w:t>
            </w:r>
            <w:r>
              <w:t>1</w:t>
            </w:r>
            <w:r>
              <w:rPr>
                <w:rFonts w:hint="eastAsia"/>
              </w:rPr>
              <w:t>。</w:t>
            </w:r>
          </w:p>
          <w:p w14:paraId="717E1D57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）速度目标值：以动车组设计最高运行速度目标值的三位阿拉伯数字表示。</w:t>
            </w:r>
          </w:p>
          <w:p w14:paraId="0E38913D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）生产厂家代码：以一位大写拉丁字母表示。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代表中车四方股份公司生产制造；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代表中车长客股份公司生产制造。</w:t>
            </w:r>
          </w:p>
          <w:p w14:paraId="2B2883BD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）技术类型代码：以一位大写拉丁字母表示，</w:t>
            </w:r>
            <w:r>
              <w:rPr>
                <w:rFonts w:hint="eastAsia"/>
              </w:rPr>
              <w:t>F</w:t>
            </w:r>
            <w:r>
              <w:rPr>
                <w:rFonts w:hint="eastAsia"/>
              </w:rPr>
              <w:t>代表动力分散式动车组；</w:t>
            </w:r>
            <w:r>
              <w:rPr>
                <w:rFonts w:hint="eastAsia"/>
              </w:rPr>
              <w:t>J</w:t>
            </w:r>
            <w:r>
              <w:rPr>
                <w:rFonts w:hint="eastAsia"/>
              </w:rPr>
              <w:t>代表动力集中式电力动车组；</w:t>
            </w:r>
            <w:r>
              <w:rPr>
                <w:rFonts w:hint="eastAsia"/>
              </w:rPr>
              <w:t>N</w:t>
            </w:r>
            <w:r>
              <w:rPr>
                <w:rFonts w:hint="eastAsia"/>
              </w:rPr>
              <w:t>代表动力集中式内燃动车组。</w:t>
            </w:r>
          </w:p>
          <w:p w14:paraId="4C52B470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．动车组的车辆编号</w:t>
            </w:r>
          </w:p>
          <w:p w14:paraId="1BE1112B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动车组各车辆的编号是由车种代码、技术序列代码、制造序列代码和编组顺位代码组成的，详见教材图</w:t>
            </w:r>
            <w:r>
              <w:rPr>
                <w:rFonts w:hint="eastAsia"/>
              </w:rPr>
              <w:t>3-2</w:t>
            </w:r>
            <w:r>
              <w:t>2</w:t>
            </w:r>
            <w:r>
              <w:rPr>
                <w:rFonts w:hint="eastAsia"/>
              </w:rPr>
              <w:t>。</w:t>
            </w:r>
          </w:p>
          <w:p w14:paraId="245C685A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）车种代码</w:t>
            </w:r>
          </w:p>
          <w:p w14:paraId="081C1459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车种代码通常用两个或三个大写拉丁字母表示，是车种名称的汉语拼音缩写，其含义见教材表</w:t>
            </w:r>
            <w:r>
              <w:rPr>
                <w:rFonts w:hint="eastAsia"/>
              </w:rPr>
              <w:t>3-6</w:t>
            </w:r>
            <w:r>
              <w:rPr>
                <w:rFonts w:hint="eastAsia"/>
              </w:rPr>
              <w:t>。</w:t>
            </w:r>
          </w:p>
          <w:p w14:paraId="38455108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）技术序列代码</w:t>
            </w:r>
          </w:p>
          <w:p w14:paraId="56426A4F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对于</w:t>
            </w:r>
            <w:r>
              <w:rPr>
                <w:rFonts w:hint="eastAsia"/>
              </w:rPr>
              <w:t>CRH380</w:t>
            </w:r>
            <w:r>
              <w:rPr>
                <w:rFonts w:hint="eastAsia"/>
              </w:rPr>
              <w:t>型和</w:t>
            </w:r>
            <w:r>
              <w:rPr>
                <w:rFonts w:hint="eastAsia"/>
              </w:rPr>
              <w:t>CRH6</w:t>
            </w:r>
            <w:r>
              <w:rPr>
                <w:rFonts w:hint="eastAsia"/>
              </w:rPr>
              <w:t>型动车组，其车辆的技术序列代码分别用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代替。</w:t>
            </w:r>
          </w:p>
          <w:p w14:paraId="4CF540B3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）制造序列代码</w:t>
            </w:r>
          </w:p>
          <w:p w14:paraId="77BFF15C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同动车组。</w:t>
            </w:r>
          </w:p>
          <w:p w14:paraId="199B4A90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）编组顺位代码</w:t>
            </w:r>
          </w:p>
          <w:p w14:paraId="07775511" w14:textId="20C7E4D4" w:rsidR="00F74FA9" w:rsidRDefault="00FA61B5" w:rsidP="00C621B0">
            <w:pPr>
              <w:pStyle w:val="af4"/>
              <w:ind w:firstLineChars="200" w:firstLine="360"/>
            </w:pPr>
            <w:r>
              <w:rPr>
                <w:rFonts w:hint="eastAsia"/>
              </w:rPr>
              <w:t>编组顺位代码以两位阿拉伯数字表示，编号从首车起以“</w:t>
            </w:r>
            <w:r>
              <w:rPr>
                <w:rFonts w:hint="eastAsia"/>
              </w:rPr>
              <w:t>01</w:t>
            </w:r>
            <w:r>
              <w:rPr>
                <w:rFonts w:hint="eastAsia"/>
              </w:rPr>
              <w:t>”开始按顺序排列，尾车的编号为“</w:t>
            </w:r>
            <w:r>
              <w:rPr>
                <w:rFonts w:hint="eastAsia"/>
              </w:rPr>
              <w:t>00</w:t>
            </w:r>
            <w:r>
              <w:rPr>
                <w:rFonts w:hint="eastAsia"/>
              </w:rPr>
              <w:t>”。</w:t>
            </w:r>
          </w:p>
          <w:p w14:paraId="080715B7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12D8CB39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教师】举例讲解：例如，ZE 101000表示BST生产的动车组，制造顺序为第10列，该车厢为二等座车、尾车，详见教材图3-23。</w:t>
            </w:r>
          </w:p>
          <w:p w14:paraId="21F916F6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【学生】聆听、理解、记忆</w:t>
            </w:r>
          </w:p>
          <w:p w14:paraId="6BF29941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lastRenderedPageBreak/>
              <w:t>3</w:t>
            </w:r>
            <w:r>
              <w:rPr>
                <w:rFonts w:hint="eastAsia"/>
              </w:rPr>
              <w:t>．动车组的座位编号</w:t>
            </w:r>
          </w:p>
          <w:p w14:paraId="54EE542A" w14:textId="507096A2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目前中国所有动车组的座位编号均采用“数字</w:t>
            </w:r>
            <w:r>
              <w:t>+</w:t>
            </w:r>
            <w:r>
              <w:rPr>
                <w:rFonts w:hint="eastAsia"/>
              </w:rPr>
              <w:t>字母”的形式，数字表示座位排数，而座椅位置则根据座位的席别不同用不同的字母表示。</w:t>
            </w:r>
          </w:p>
          <w:p w14:paraId="0A4FA7E9" w14:textId="65D4C394" w:rsidR="00C621B0" w:rsidRDefault="00C621B0">
            <w:pPr>
              <w:pStyle w:val="af4"/>
              <w:ind w:firstLineChars="200" w:firstLine="360"/>
            </w:pPr>
            <w:r>
              <w:rPr>
                <w:rFonts w:hint="eastAsia"/>
              </w:rPr>
              <w:t>……（详见教材）</w:t>
            </w:r>
          </w:p>
          <w:p w14:paraId="561FAB58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17FD31E0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教师】将学生分组，以小组为单位，思考并讨论：动车组座位编号为什么没有E？请查阅资料找出答案。</w:t>
            </w:r>
          </w:p>
          <w:p w14:paraId="676F2F38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【学生】聆听、思考、讨论、发言</w:t>
            </w:r>
          </w:p>
          <w:p w14:paraId="2F73772C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bCs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【教师】做出总结</w:t>
            </w:r>
          </w:p>
          <w:p w14:paraId="7BAFA82D" w14:textId="77777777" w:rsidR="00B223C4" w:rsidRDefault="00B223C4">
            <w:pPr>
              <w:pStyle w:val="af4"/>
            </w:pPr>
          </w:p>
          <w:p w14:paraId="1CD3B458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0"/>
              <w:rPr>
                <w:rFonts w:eastAsia="微软雅黑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【课堂互动】</w:t>
            </w:r>
          </w:p>
          <w:p w14:paraId="00BA6053" w14:textId="4BCB4706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教师】让学生通过阅读思政列车——动车组首登雪域高原，“复兴号”实现31个省区市覆盖（详见教材），并让学生通过文旌课堂APP观看微课——拉林铁路</w:t>
            </w:r>
            <w:r w:rsidR="00C621B0"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（详见教材）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，思考并讨论：“复兴号”高原内电双源动车组有什么特点？</w:t>
            </w:r>
          </w:p>
          <w:p w14:paraId="090E0727" w14:textId="77777777" w:rsidR="00B223C4" w:rsidRDefault="00FA61B5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MS Mincho" w:eastAsia="微软雅黑" w:hAnsi="MS Mincho" w:cs="MS Mincho"/>
                <w:b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cs="MS Mincho" w:hint="eastAsia"/>
                <w:b/>
                <w:sz w:val="18"/>
                <w:szCs w:val="18"/>
              </w:rPr>
              <w:t>【学生】观看、聆听、思考、讨论、发言</w:t>
            </w:r>
          </w:p>
          <w:p w14:paraId="638FBFA5" w14:textId="2E5FF3BC" w:rsidR="00B223C4" w:rsidRPr="00C621B0" w:rsidRDefault="00FA61B5" w:rsidP="00C621B0">
            <w:pPr>
              <w:shd w:val="clear" w:color="auto" w:fill="FBE4D5"/>
              <w:spacing w:before="20" w:after="20" w:line="240" w:lineRule="auto"/>
              <w:ind w:firstLineChars="200" w:firstLine="361"/>
              <w:rPr>
                <w:rFonts w:ascii="微软雅黑" w:eastAsia="微软雅黑" w:hAnsi="微软雅黑"/>
                <w:b/>
                <w:bCs/>
                <w:sz w:val="18"/>
                <w:szCs w:val="18"/>
              </w:rPr>
            </w:pPr>
            <w:r>
              <w:rPr>
                <w:rFonts w:ascii="MS Gothic" w:eastAsia="MS Gothic" w:hAnsi="MS Gothic" w:cs="MS Gothic" w:hint="eastAsia"/>
                <w:b/>
                <w:bCs/>
                <w:sz w:val="18"/>
                <w:szCs w:val="18"/>
              </w:rPr>
              <w:t>✈</w:t>
            </w:r>
            <w:r>
              <w:rPr>
                <w:rFonts w:ascii="微软雅黑" w:eastAsia="微软雅黑" w:hAnsi="微软雅黑" w:hint="eastAsia"/>
                <w:b/>
                <w:bCs/>
                <w:sz w:val="18"/>
                <w:szCs w:val="18"/>
              </w:rPr>
              <w:t>【教师】做出总结</w:t>
            </w:r>
          </w:p>
          <w:p w14:paraId="1CB80B77" w14:textId="77777777" w:rsidR="00B223C4" w:rsidRDefault="00FA61B5">
            <w:pPr>
              <w:pStyle w:val="af4"/>
              <w:numPr>
                <w:ilvl w:val="0"/>
                <w:numId w:val="9"/>
              </w:numPr>
              <w:spacing w:before="160" w:after="120"/>
              <w:rPr>
                <w:rFonts w:ascii="微软雅黑" w:hAnsi="微软雅黑"/>
                <w:b/>
                <w:color w:val="5D8979"/>
              </w:rPr>
            </w:pPr>
            <w:r>
              <w:rPr>
                <w:rFonts w:ascii="微软雅黑" w:hAnsi="微软雅黑" w:hint="eastAsia"/>
                <w:b/>
                <w:color w:val="84615D"/>
              </w:rPr>
              <w:t>【学生】聆听、理解、记忆</w:t>
            </w:r>
          </w:p>
        </w:tc>
        <w:tc>
          <w:tcPr>
            <w:tcW w:w="1585" w:type="dxa"/>
            <w:shd w:val="clear" w:color="auto" w:fill="FFFFFF"/>
            <w:vAlign w:val="center"/>
          </w:tcPr>
          <w:p w14:paraId="5B9C84A2" w14:textId="77777777" w:rsidR="00B223C4" w:rsidRDefault="00B223C4">
            <w:pPr>
              <w:pStyle w:val="af4"/>
              <w:ind w:firstLineChars="100" w:firstLine="180"/>
            </w:pPr>
          </w:p>
          <w:p w14:paraId="1E9921BB" w14:textId="77777777" w:rsidR="00B223C4" w:rsidRDefault="00B223C4">
            <w:pPr>
              <w:pStyle w:val="af4"/>
              <w:ind w:firstLineChars="100" w:firstLine="180"/>
            </w:pPr>
          </w:p>
          <w:p w14:paraId="73AFC578" w14:textId="77777777" w:rsidR="00B223C4" w:rsidRDefault="00B223C4">
            <w:pPr>
              <w:pStyle w:val="af4"/>
              <w:ind w:firstLineChars="100" w:firstLine="180"/>
            </w:pPr>
          </w:p>
          <w:p w14:paraId="393771D3" w14:textId="77777777" w:rsidR="00B223C4" w:rsidRDefault="00B223C4">
            <w:pPr>
              <w:pStyle w:val="af4"/>
            </w:pPr>
          </w:p>
          <w:p w14:paraId="1F166E6A" w14:textId="77777777" w:rsidR="00B223C4" w:rsidRDefault="00B223C4">
            <w:pPr>
              <w:pStyle w:val="af4"/>
            </w:pPr>
          </w:p>
          <w:p w14:paraId="3A96AC47" w14:textId="77777777" w:rsidR="00B223C4" w:rsidRDefault="00B223C4">
            <w:pPr>
              <w:pStyle w:val="af4"/>
            </w:pPr>
          </w:p>
          <w:p w14:paraId="415BFC7B" w14:textId="77777777" w:rsidR="00B223C4" w:rsidRDefault="00B223C4">
            <w:pPr>
              <w:pStyle w:val="af4"/>
            </w:pPr>
          </w:p>
          <w:p w14:paraId="00F1C89D" w14:textId="77777777" w:rsidR="00B223C4" w:rsidRDefault="00B223C4">
            <w:pPr>
              <w:pStyle w:val="af4"/>
            </w:pPr>
          </w:p>
          <w:p w14:paraId="56A9DEEA" w14:textId="77777777" w:rsidR="00B223C4" w:rsidRDefault="00B223C4">
            <w:pPr>
              <w:pStyle w:val="af4"/>
            </w:pPr>
          </w:p>
          <w:p w14:paraId="4DD99378" w14:textId="77777777" w:rsidR="00B223C4" w:rsidRDefault="00B223C4">
            <w:pPr>
              <w:pStyle w:val="af4"/>
            </w:pPr>
          </w:p>
          <w:p w14:paraId="2EFB4D71" w14:textId="744DA99B" w:rsidR="00B223C4" w:rsidRDefault="00FA61B5">
            <w:pPr>
              <w:pStyle w:val="af4"/>
              <w:ind w:firstLineChars="100" w:firstLine="180"/>
            </w:pPr>
            <w:r>
              <w:rPr>
                <w:rFonts w:hint="eastAsia"/>
              </w:rPr>
              <w:t>通过案例分析、视频解析、课堂讨论和老师讲解，使学生了解动车组的发展概况、中国动车组的主要类型、动车组的编号等相关知识</w:t>
            </w:r>
          </w:p>
          <w:p w14:paraId="79D6C2A3" w14:textId="77777777" w:rsidR="00B223C4" w:rsidRDefault="00B223C4">
            <w:pPr>
              <w:pStyle w:val="af4"/>
              <w:ind w:firstLineChars="100" w:firstLine="180"/>
            </w:pPr>
          </w:p>
          <w:p w14:paraId="3EF5D835" w14:textId="77777777" w:rsidR="00B223C4" w:rsidRDefault="00B223C4">
            <w:pPr>
              <w:pStyle w:val="af4"/>
              <w:ind w:firstLineChars="100" w:firstLine="180"/>
            </w:pPr>
          </w:p>
          <w:p w14:paraId="78743FCB" w14:textId="77777777" w:rsidR="00B223C4" w:rsidRDefault="00B223C4">
            <w:pPr>
              <w:pStyle w:val="af4"/>
              <w:ind w:firstLineChars="100" w:firstLine="180"/>
            </w:pPr>
          </w:p>
          <w:p w14:paraId="1EC04715" w14:textId="77777777" w:rsidR="00B223C4" w:rsidRDefault="00B223C4">
            <w:pPr>
              <w:pStyle w:val="af4"/>
              <w:ind w:firstLineChars="100" w:firstLine="180"/>
            </w:pPr>
          </w:p>
          <w:p w14:paraId="5173BFAD" w14:textId="77777777" w:rsidR="00B223C4" w:rsidRDefault="00B223C4">
            <w:pPr>
              <w:pStyle w:val="af4"/>
              <w:ind w:firstLineChars="100" w:firstLine="180"/>
            </w:pPr>
          </w:p>
          <w:p w14:paraId="608D41E3" w14:textId="77777777" w:rsidR="00B223C4" w:rsidRDefault="00B223C4">
            <w:pPr>
              <w:pStyle w:val="af4"/>
              <w:ind w:firstLineChars="100" w:firstLine="180"/>
            </w:pPr>
          </w:p>
          <w:p w14:paraId="26258CD7" w14:textId="77777777" w:rsidR="00B223C4" w:rsidRDefault="00B223C4">
            <w:pPr>
              <w:pStyle w:val="af4"/>
              <w:ind w:firstLineChars="100" w:firstLine="180"/>
            </w:pPr>
          </w:p>
          <w:p w14:paraId="0998D2C0" w14:textId="77777777" w:rsidR="00B223C4" w:rsidRDefault="00B223C4">
            <w:pPr>
              <w:pStyle w:val="af4"/>
              <w:ind w:firstLineChars="100" w:firstLine="180"/>
            </w:pPr>
          </w:p>
          <w:p w14:paraId="46D9BD88" w14:textId="77777777" w:rsidR="00B223C4" w:rsidRDefault="00B223C4">
            <w:pPr>
              <w:pStyle w:val="af4"/>
              <w:ind w:firstLineChars="100" w:firstLine="180"/>
            </w:pPr>
          </w:p>
          <w:p w14:paraId="2A48E393" w14:textId="77777777" w:rsidR="00B223C4" w:rsidRDefault="00B223C4">
            <w:pPr>
              <w:pStyle w:val="af4"/>
            </w:pPr>
          </w:p>
          <w:p w14:paraId="494F37B9" w14:textId="77777777" w:rsidR="00B223C4" w:rsidRDefault="00B223C4">
            <w:pPr>
              <w:pStyle w:val="af4"/>
              <w:ind w:firstLineChars="100" w:firstLine="180"/>
            </w:pPr>
          </w:p>
          <w:p w14:paraId="7F198C52" w14:textId="77777777" w:rsidR="00B223C4" w:rsidRDefault="00B223C4">
            <w:pPr>
              <w:pStyle w:val="af4"/>
              <w:ind w:firstLineChars="100" w:firstLine="180"/>
            </w:pPr>
          </w:p>
          <w:p w14:paraId="12291702" w14:textId="77777777" w:rsidR="00B223C4" w:rsidRDefault="00B223C4">
            <w:pPr>
              <w:pStyle w:val="af4"/>
              <w:ind w:firstLineChars="100" w:firstLine="180"/>
            </w:pPr>
          </w:p>
          <w:p w14:paraId="4D646CE3" w14:textId="77777777" w:rsidR="00B223C4" w:rsidRDefault="00B223C4">
            <w:pPr>
              <w:pStyle w:val="af4"/>
              <w:ind w:firstLineChars="100" w:firstLine="180"/>
            </w:pPr>
          </w:p>
          <w:p w14:paraId="20B20D0B" w14:textId="77777777" w:rsidR="00B223C4" w:rsidRDefault="00B223C4">
            <w:pPr>
              <w:pStyle w:val="af4"/>
              <w:ind w:firstLineChars="100" w:firstLine="180"/>
            </w:pPr>
          </w:p>
          <w:p w14:paraId="69AB2AE5" w14:textId="77777777" w:rsidR="00B223C4" w:rsidRDefault="00B223C4">
            <w:pPr>
              <w:pStyle w:val="af4"/>
              <w:ind w:firstLineChars="100" w:firstLine="180"/>
            </w:pPr>
          </w:p>
          <w:p w14:paraId="66999377" w14:textId="77777777" w:rsidR="00B223C4" w:rsidRDefault="00B223C4">
            <w:pPr>
              <w:pStyle w:val="af4"/>
              <w:ind w:firstLineChars="100" w:firstLine="180"/>
            </w:pPr>
          </w:p>
          <w:p w14:paraId="2CBB3B3C" w14:textId="77777777" w:rsidR="00B223C4" w:rsidRDefault="00B223C4">
            <w:pPr>
              <w:pStyle w:val="af4"/>
              <w:ind w:firstLineChars="100" w:firstLine="180"/>
            </w:pPr>
          </w:p>
          <w:p w14:paraId="25DC4211" w14:textId="77777777" w:rsidR="00B223C4" w:rsidRDefault="00B223C4">
            <w:pPr>
              <w:pStyle w:val="af4"/>
              <w:ind w:firstLineChars="100" w:firstLine="180"/>
            </w:pPr>
          </w:p>
          <w:p w14:paraId="0DDF54C7" w14:textId="77777777" w:rsidR="00B223C4" w:rsidRDefault="00B223C4">
            <w:pPr>
              <w:pStyle w:val="af4"/>
              <w:ind w:firstLineChars="100" w:firstLine="180"/>
            </w:pPr>
          </w:p>
          <w:p w14:paraId="4BC41E86" w14:textId="77777777" w:rsidR="00B223C4" w:rsidRDefault="00B223C4">
            <w:pPr>
              <w:pStyle w:val="af4"/>
              <w:ind w:firstLineChars="100" w:firstLine="180"/>
            </w:pPr>
          </w:p>
          <w:p w14:paraId="3DD3D86A" w14:textId="77777777" w:rsidR="00B223C4" w:rsidRDefault="00B223C4">
            <w:pPr>
              <w:pStyle w:val="af4"/>
              <w:ind w:firstLineChars="100" w:firstLine="180"/>
            </w:pPr>
          </w:p>
          <w:p w14:paraId="03223D44" w14:textId="77777777" w:rsidR="00B223C4" w:rsidRDefault="00B223C4">
            <w:pPr>
              <w:pStyle w:val="af4"/>
              <w:ind w:firstLineChars="100" w:firstLine="180"/>
            </w:pPr>
          </w:p>
          <w:p w14:paraId="53951C9D" w14:textId="77777777" w:rsidR="00B223C4" w:rsidRDefault="00B223C4">
            <w:pPr>
              <w:pStyle w:val="af4"/>
              <w:ind w:firstLineChars="100" w:firstLine="180"/>
            </w:pPr>
          </w:p>
          <w:p w14:paraId="1A7794BF" w14:textId="77777777" w:rsidR="00B223C4" w:rsidRDefault="00B223C4">
            <w:pPr>
              <w:pStyle w:val="af4"/>
              <w:ind w:firstLineChars="100" w:firstLine="180"/>
            </w:pPr>
          </w:p>
          <w:p w14:paraId="78922878" w14:textId="77777777" w:rsidR="00B223C4" w:rsidRDefault="00B223C4">
            <w:pPr>
              <w:pStyle w:val="af4"/>
              <w:ind w:firstLineChars="100" w:firstLine="180"/>
            </w:pPr>
          </w:p>
          <w:p w14:paraId="1A276F91" w14:textId="77777777" w:rsidR="00B223C4" w:rsidRDefault="00B223C4">
            <w:pPr>
              <w:pStyle w:val="af4"/>
              <w:ind w:firstLineChars="100" w:firstLine="180"/>
            </w:pPr>
          </w:p>
          <w:p w14:paraId="75EFDDC5" w14:textId="77777777" w:rsidR="00B223C4" w:rsidRDefault="00B223C4">
            <w:pPr>
              <w:pStyle w:val="af4"/>
              <w:ind w:firstLineChars="100" w:firstLine="180"/>
            </w:pPr>
          </w:p>
          <w:p w14:paraId="0E1BD571" w14:textId="77777777" w:rsidR="00B223C4" w:rsidRDefault="00B223C4">
            <w:pPr>
              <w:pStyle w:val="af4"/>
              <w:ind w:firstLineChars="100" w:firstLine="180"/>
            </w:pPr>
          </w:p>
          <w:p w14:paraId="5CD801BA" w14:textId="77777777" w:rsidR="00B223C4" w:rsidRDefault="00B223C4">
            <w:pPr>
              <w:pStyle w:val="af4"/>
              <w:ind w:firstLineChars="100" w:firstLine="180"/>
            </w:pPr>
          </w:p>
          <w:p w14:paraId="65C726D1" w14:textId="77777777" w:rsidR="00B223C4" w:rsidRDefault="00B223C4">
            <w:pPr>
              <w:pStyle w:val="af4"/>
              <w:ind w:firstLineChars="100" w:firstLine="180"/>
            </w:pPr>
          </w:p>
          <w:p w14:paraId="24290F7F" w14:textId="77777777" w:rsidR="00B223C4" w:rsidRDefault="00B223C4">
            <w:pPr>
              <w:pStyle w:val="af4"/>
              <w:ind w:firstLineChars="100" w:firstLine="180"/>
            </w:pPr>
          </w:p>
          <w:p w14:paraId="5644405F" w14:textId="77777777" w:rsidR="00B223C4" w:rsidRDefault="00B223C4">
            <w:pPr>
              <w:pStyle w:val="af4"/>
              <w:ind w:firstLineChars="100" w:firstLine="180"/>
            </w:pPr>
          </w:p>
          <w:p w14:paraId="1366500F" w14:textId="77777777" w:rsidR="00B223C4" w:rsidRDefault="00B223C4">
            <w:pPr>
              <w:pStyle w:val="af4"/>
              <w:ind w:firstLineChars="100" w:firstLine="180"/>
            </w:pPr>
          </w:p>
          <w:p w14:paraId="571A173B" w14:textId="77777777" w:rsidR="00B223C4" w:rsidRDefault="00B223C4">
            <w:pPr>
              <w:pStyle w:val="af4"/>
              <w:ind w:firstLineChars="100" w:firstLine="180"/>
            </w:pPr>
          </w:p>
          <w:p w14:paraId="1EFA0CB9" w14:textId="77777777" w:rsidR="00B223C4" w:rsidRDefault="00B223C4">
            <w:pPr>
              <w:pStyle w:val="af4"/>
              <w:ind w:firstLineChars="100" w:firstLine="180"/>
            </w:pPr>
          </w:p>
          <w:p w14:paraId="79C6EA53" w14:textId="77777777" w:rsidR="00B223C4" w:rsidRDefault="00B223C4">
            <w:pPr>
              <w:pStyle w:val="af4"/>
              <w:ind w:firstLineChars="100" w:firstLine="180"/>
            </w:pPr>
          </w:p>
          <w:p w14:paraId="5F18592D" w14:textId="77777777" w:rsidR="00B223C4" w:rsidRDefault="00B223C4">
            <w:pPr>
              <w:pStyle w:val="af4"/>
              <w:ind w:firstLineChars="100" w:firstLine="180"/>
            </w:pPr>
          </w:p>
          <w:p w14:paraId="44220A42" w14:textId="77777777" w:rsidR="00B223C4" w:rsidRDefault="00B223C4">
            <w:pPr>
              <w:pStyle w:val="af4"/>
              <w:ind w:firstLineChars="100" w:firstLine="180"/>
            </w:pPr>
          </w:p>
          <w:p w14:paraId="68F069EE" w14:textId="77777777" w:rsidR="00B223C4" w:rsidRDefault="00B223C4">
            <w:pPr>
              <w:pStyle w:val="af4"/>
              <w:ind w:firstLineChars="100" w:firstLine="180"/>
            </w:pPr>
          </w:p>
          <w:p w14:paraId="6A1CB523" w14:textId="77777777" w:rsidR="00B223C4" w:rsidRDefault="00B223C4">
            <w:pPr>
              <w:pStyle w:val="af4"/>
              <w:ind w:firstLineChars="100" w:firstLine="180"/>
            </w:pPr>
          </w:p>
          <w:p w14:paraId="6A5DEC35" w14:textId="77777777" w:rsidR="00B223C4" w:rsidRDefault="00B223C4">
            <w:pPr>
              <w:pStyle w:val="af4"/>
              <w:ind w:firstLineChars="100" w:firstLine="180"/>
            </w:pPr>
          </w:p>
          <w:p w14:paraId="303BAE0F" w14:textId="77777777" w:rsidR="00B223C4" w:rsidRDefault="00B223C4">
            <w:pPr>
              <w:pStyle w:val="af4"/>
              <w:ind w:firstLineChars="100" w:firstLine="180"/>
            </w:pPr>
          </w:p>
          <w:p w14:paraId="7C913223" w14:textId="77777777" w:rsidR="00B223C4" w:rsidRDefault="00B223C4">
            <w:pPr>
              <w:pStyle w:val="af4"/>
              <w:ind w:firstLineChars="100" w:firstLine="180"/>
            </w:pPr>
          </w:p>
          <w:p w14:paraId="693D6DDC" w14:textId="77777777" w:rsidR="00B223C4" w:rsidRDefault="00B223C4">
            <w:pPr>
              <w:pStyle w:val="af4"/>
              <w:ind w:firstLineChars="100" w:firstLine="180"/>
            </w:pPr>
          </w:p>
          <w:p w14:paraId="74AC8894" w14:textId="77777777" w:rsidR="00B223C4" w:rsidRDefault="00B223C4">
            <w:pPr>
              <w:pStyle w:val="af4"/>
              <w:ind w:firstLineChars="100" w:firstLine="180"/>
            </w:pPr>
          </w:p>
          <w:p w14:paraId="1A00990B" w14:textId="77777777" w:rsidR="00B223C4" w:rsidRDefault="00B223C4">
            <w:pPr>
              <w:pStyle w:val="af4"/>
              <w:ind w:firstLineChars="100" w:firstLine="180"/>
            </w:pPr>
          </w:p>
          <w:p w14:paraId="23FBF777" w14:textId="77777777" w:rsidR="00B223C4" w:rsidRDefault="00B223C4">
            <w:pPr>
              <w:pStyle w:val="af4"/>
              <w:ind w:firstLineChars="100" w:firstLine="180"/>
            </w:pPr>
          </w:p>
          <w:p w14:paraId="14515A1D" w14:textId="77777777" w:rsidR="00B223C4" w:rsidRDefault="00B223C4">
            <w:pPr>
              <w:pStyle w:val="af4"/>
            </w:pPr>
          </w:p>
          <w:p w14:paraId="0FFAC1C3" w14:textId="77777777" w:rsidR="00B223C4" w:rsidRDefault="00B223C4">
            <w:pPr>
              <w:pStyle w:val="af4"/>
            </w:pPr>
          </w:p>
          <w:p w14:paraId="21E8044C" w14:textId="77777777" w:rsidR="00B223C4" w:rsidRDefault="00B223C4">
            <w:pPr>
              <w:pStyle w:val="af4"/>
            </w:pPr>
          </w:p>
          <w:p w14:paraId="5CF9A2C3" w14:textId="77777777" w:rsidR="00B223C4" w:rsidRDefault="00B223C4">
            <w:pPr>
              <w:pStyle w:val="af4"/>
            </w:pPr>
          </w:p>
          <w:p w14:paraId="6FE5F3CB" w14:textId="77777777" w:rsidR="00B223C4" w:rsidRDefault="00B223C4">
            <w:pPr>
              <w:pStyle w:val="af4"/>
            </w:pPr>
          </w:p>
          <w:p w14:paraId="63C6B498" w14:textId="77777777" w:rsidR="00B223C4" w:rsidRDefault="00B223C4">
            <w:pPr>
              <w:pStyle w:val="af4"/>
            </w:pPr>
          </w:p>
          <w:p w14:paraId="590B232E" w14:textId="77777777" w:rsidR="00B223C4" w:rsidRDefault="00B223C4">
            <w:pPr>
              <w:pStyle w:val="af4"/>
            </w:pPr>
          </w:p>
          <w:p w14:paraId="1B516E22" w14:textId="77777777" w:rsidR="00B223C4" w:rsidRDefault="00B223C4">
            <w:pPr>
              <w:pStyle w:val="af4"/>
            </w:pPr>
          </w:p>
          <w:p w14:paraId="1DFAE0B3" w14:textId="77777777" w:rsidR="00B223C4" w:rsidRDefault="00B223C4">
            <w:pPr>
              <w:pStyle w:val="af4"/>
            </w:pPr>
          </w:p>
          <w:p w14:paraId="3C8AFE68" w14:textId="77777777" w:rsidR="00B223C4" w:rsidRDefault="00B223C4">
            <w:pPr>
              <w:pStyle w:val="af4"/>
            </w:pPr>
          </w:p>
          <w:p w14:paraId="3B4EAB48" w14:textId="77777777" w:rsidR="00B223C4" w:rsidRDefault="00B223C4">
            <w:pPr>
              <w:pStyle w:val="af4"/>
            </w:pPr>
          </w:p>
          <w:p w14:paraId="540DB848" w14:textId="77777777" w:rsidR="00B223C4" w:rsidRDefault="00B223C4">
            <w:pPr>
              <w:pStyle w:val="af4"/>
            </w:pPr>
          </w:p>
          <w:p w14:paraId="2D6374CE" w14:textId="77777777" w:rsidR="00B223C4" w:rsidRDefault="00B223C4">
            <w:pPr>
              <w:pStyle w:val="af4"/>
            </w:pPr>
          </w:p>
          <w:p w14:paraId="5B84C3B9" w14:textId="77777777" w:rsidR="00B223C4" w:rsidRDefault="00B223C4">
            <w:pPr>
              <w:pStyle w:val="af4"/>
            </w:pPr>
          </w:p>
          <w:p w14:paraId="0F557597" w14:textId="77777777" w:rsidR="00B223C4" w:rsidRDefault="00B223C4">
            <w:pPr>
              <w:pStyle w:val="af4"/>
            </w:pPr>
          </w:p>
          <w:p w14:paraId="5C8CCC1D" w14:textId="77777777" w:rsidR="00B223C4" w:rsidRDefault="00B223C4">
            <w:pPr>
              <w:pStyle w:val="af4"/>
            </w:pPr>
          </w:p>
          <w:p w14:paraId="207F5F76" w14:textId="77777777" w:rsidR="00B223C4" w:rsidRDefault="00B223C4">
            <w:pPr>
              <w:pStyle w:val="af4"/>
            </w:pPr>
          </w:p>
          <w:p w14:paraId="517DED0F" w14:textId="77777777" w:rsidR="00B223C4" w:rsidRDefault="00B223C4">
            <w:pPr>
              <w:pStyle w:val="af4"/>
            </w:pPr>
          </w:p>
          <w:p w14:paraId="66FC4551" w14:textId="77777777" w:rsidR="00B223C4" w:rsidRDefault="00B223C4">
            <w:pPr>
              <w:pStyle w:val="af4"/>
              <w:ind w:firstLineChars="100" w:firstLine="180"/>
            </w:pPr>
          </w:p>
          <w:p w14:paraId="76FC31B4" w14:textId="77777777" w:rsidR="00B223C4" w:rsidRDefault="00B223C4">
            <w:pPr>
              <w:pStyle w:val="af4"/>
              <w:ind w:firstLineChars="100" w:firstLine="180"/>
            </w:pPr>
          </w:p>
          <w:p w14:paraId="440BBB34" w14:textId="77777777" w:rsidR="00B223C4" w:rsidRDefault="00B223C4">
            <w:pPr>
              <w:pStyle w:val="af4"/>
              <w:ind w:firstLineChars="100" w:firstLine="180"/>
            </w:pPr>
          </w:p>
          <w:p w14:paraId="11199AA0" w14:textId="77777777" w:rsidR="00B223C4" w:rsidRDefault="00B223C4">
            <w:pPr>
              <w:pStyle w:val="af4"/>
              <w:ind w:firstLineChars="100" w:firstLine="180"/>
            </w:pPr>
          </w:p>
          <w:p w14:paraId="1E4DB2B6" w14:textId="77777777" w:rsidR="00B223C4" w:rsidRDefault="00B223C4">
            <w:pPr>
              <w:pStyle w:val="af4"/>
              <w:ind w:firstLineChars="100" w:firstLine="180"/>
            </w:pPr>
          </w:p>
          <w:p w14:paraId="25CDA7A4" w14:textId="77777777" w:rsidR="00B223C4" w:rsidRDefault="00B223C4">
            <w:pPr>
              <w:pStyle w:val="af4"/>
              <w:ind w:firstLineChars="100" w:firstLine="180"/>
            </w:pPr>
          </w:p>
          <w:p w14:paraId="5DA508E8" w14:textId="77777777" w:rsidR="00B223C4" w:rsidRDefault="00B223C4">
            <w:pPr>
              <w:pStyle w:val="af4"/>
              <w:ind w:firstLineChars="100" w:firstLine="180"/>
            </w:pPr>
          </w:p>
          <w:p w14:paraId="1F538D51" w14:textId="77777777" w:rsidR="00B223C4" w:rsidRDefault="00B223C4">
            <w:pPr>
              <w:pStyle w:val="af4"/>
              <w:ind w:firstLineChars="100" w:firstLine="180"/>
            </w:pPr>
          </w:p>
          <w:p w14:paraId="63611884" w14:textId="77777777" w:rsidR="00B223C4" w:rsidRDefault="00B223C4">
            <w:pPr>
              <w:pStyle w:val="af4"/>
              <w:ind w:firstLineChars="100" w:firstLine="180"/>
            </w:pPr>
          </w:p>
          <w:p w14:paraId="1EF673B8" w14:textId="77777777" w:rsidR="00B223C4" w:rsidRDefault="00B223C4">
            <w:pPr>
              <w:pStyle w:val="af4"/>
              <w:ind w:firstLineChars="100" w:firstLine="180"/>
            </w:pPr>
          </w:p>
          <w:p w14:paraId="6FC225AB" w14:textId="77777777" w:rsidR="00B223C4" w:rsidRDefault="00B223C4">
            <w:pPr>
              <w:pStyle w:val="af4"/>
              <w:ind w:firstLineChars="100" w:firstLine="180"/>
            </w:pPr>
          </w:p>
          <w:p w14:paraId="062C0A6F" w14:textId="77777777" w:rsidR="00B223C4" w:rsidRDefault="00B223C4">
            <w:pPr>
              <w:pStyle w:val="af4"/>
              <w:ind w:firstLineChars="100" w:firstLine="180"/>
            </w:pPr>
          </w:p>
          <w:p w14:paraId="6298FACC" w14:textId="77777777" w:rsidR="00B223C4" w:rsidRDefault="00B223C4">
            <w:pPr>
              <w:pStyle w:val="af4"/>
              <w:ind w:firstLineChars="100" w:firstLine="180"/>
            </w:pPr>
          </w:p>
          <w:p w14:paraId="21DA3FF9" w14:textId="77777777" w:rsidR="00B223C4" w:rsidRDefault="00B223C4">
            <w:pPr>
              <w:pStyle w:val="af4"/>
              <w:ind w:firstLineChars="100" w:firstLine="180"/>
            </w:pPr>
          </w:p>
          <w:p w14:paraId="4CD50175" w14:textId="77777777" w:rsidR="00B223C4" w:rsidRDefault="00B223C4">
            <w:pPr>
              <w:pStyle w:val="af4"/>
              <w:ind w:firstLineChars="100" w:firstLine="180"/>
            </w:pPr>
          </w:p>
          <w:p w14:paraId="22A5C2B8" w14:textId="77777777" w:rsidR="00B223C4" w:rsidRDefault="00B223C4">
            <w:pPr>
              <w:pStyle w:val="af4"/>
            </w:pPr>
          </w:p>
          <w:p w14:paraId="4C2BBED2" w14:textId="77777777" w:rsidR="00B223C4" w:rsidRDefault="00B223C4">
            <w:pPr>
              <w:pStyle w:val="af4"/>
              <w:ind w:firstLineChars="100" w:firstLine="180"/>
            </w:pPr>
          </w:p>
          <w:p w14:paraId="45445E0C" w14:textId="77777777" w:rsidR="00B223C4" w:rsidRDefault="00B223C4">
            <w:pPr>
              <w:pStyle w:val="af4"/>
              <w:ind w:firstLineChars="100" w:firstLine="180"/>
            </w:pPr>
          </w:p>
          <w:p w14:paraId="6AD8D171" w14:textId="77777777" w:rsidR="00B223C4" w:rsidRDefault="00B223C4">
            <w:pPr>
              <w:pStyle w:val="af4"/>
              <w:ind w:firstLineChars="100" w:firstLine="180"/>
            </w:pPr>
          </w:p>
          <w:p w14:paraId="1AE7C926" w14:textId="77777777" w:rsidR="00B223C4" w:rsidRDefault="00B223C4">
            <w:pPr>
              <w:pStyle w:val="af4"/>
              <w:ind w:firstLineChars="100" w:firstLine="180"/>
            </w:pPr>
          </w:p>
          <w:p w14:paraId="491C7C43" w14:textId="77777777" w:rsidR="00B223C4" w:rsidRDefault="00B223C4">
            <w:pPr>
              <w:pStyle w:val="af4"/>
              <w:ind w:firstLineChars="100" w:firstLine="180"/>
            </w:pPr>
          </w:p>
          <w:p w14:paraId="64D7FECA" w14:textId="77777777" w:rsidR="00B223C4" w:rsidRDefault="00B223C4">
            <w:pPr>
              <w:pStyle w:val="af4"/>
              <w:ind w:firstLineChars="100" w:firstLine="180"/>
            </w:pPr>
          </w:p>
          <w:p w14:paraId="4D566D2A" w14:textId="77777777" w:rsidR="00B223C4" w:rsidRDefault="00B223C4">
            <w:pPr>
              <w:pStyle w:val="af4"/>
              <w:ind w:firstLineChars="100" w:firstLine="180"/>
            </w:pPr>
          </w:p>
          <w:p w14:paraId="07A6BFAD" w14:textId="77777777" w:rsidR="00B223C4" w:rsidRDefault="00B223C4">
            <w:pPr>
              <w:pStyle w:val="af4"/>
              <w:ind w:firstLineChars="100" w:firstLine="180"/>
            </w:pPr>
          </w:p>
          <w:p w14:paraId="2313F40A" w14:textId="77777777" w:rsidR="00B223C4" w:rsidRDefault="00B223C4">
            <w:pPr>
              <w:pStyle w:val="af4"/>
              <w:ind w:firstLineChars="100" w:firstLine="180"/>
            </w:pPr>
          </w:p>
          <w:p w14:paraId="4F85F335" w14:textId="77777777" w:rsidR="00B223C4" w:rsidRDefault="00B223C4">
            <w:pPr>
              <w:pStyle w:val="af4"/>
              <w:ind w:firstLineChars="100" w:firstLine="180"/>
            </w:pPr>
          </w:p>
          <w:p w14:paraId="60D00E58" w14:textId="77777777" w:rsidR="00B223C4" w:rsidRDefault="00B223C4">
            <w:pPr>
              <w:pStyle w:val="af4"/>
              <w:ind w:firstLineChars="100" w:firstLine="180"/>
            </w:pPr>
          </w:p>
          <w:p w14:paraId="28C33ADC" w14:textId="77777777" w:rsidR="00B223C4" w:rsidRDefault="00B223C4">
            <w:pPr>
              <w:pStyle w:val="af4"/>
              <w:ind w:firstLineChars="100" w:firstLine="180"/>
            </w:pPr>
          </w:p>
          <w:p w14:paraId="64B5CB2F" w14:textId="77777777" w:rsidR="00B223C4" w:rsidRDefault="00B223C4">
            <w:pPr>
              <w:pStyle w:val="af4"/>
              <w:ind w:firstLineChars="100" w:firstLine="180"/>
            </w:pPr>
          </w:p>
          <w:p w14:paraId="2D40ABEF" w14:textId="77777777" w:rsidR="00B223C4" w:rsidRDefault="00B223C4">
            <w:pPr>
              <w:pStyle w:val="af4"/>
              <w:ind w:firstLineChars="100" w:firstLine="180"/>
            </w:pPr>
          </w:p>
          <w:p w14:paraId="2510ABD8" w14:textId="77777777" w:rsidR="00B223C4" w:rsidRDefault="00B223C4">
            <w:pPr>
              <w:pStyle w:val="af4"/>
              <w:ind w:firstLineChars="100" w:firstLine="180"/>
            </w:pPr>
          </w:p>
          <w:p w14:paraId="0B9D43E8" w14:textId="77777777" w:rsidR="00B223C4" w:rsidRDefault="00B223C4">
            <w:pPr>
              <w:pStyle w:val="af4"/>
              <w:ind w:firstLineChars="100" w:firstLine="180"/>
            </w:pPr>
          </w:p>
          <w:p w14:paraId="2B42C4DE" w14:textId="77777777" w:rsidR="00B223C4" w:rsidRDefault="00B223C4">
            <w:pPr>
              <w:pStyle w:val="af4"/>
              <w:ind w:firstLineChars="100" w:firstLine="180"/>
            </w:pPr>
          </w:p>
          <w:p w14:paraId="3B874B38" w14:textId="77777777" w:rsidR="00B223C4" w:rsidRDefault="00B223C4">
            <w:pPr>
              <w:pStyle w:val="af4"/>
              <w:ind w:firstLineChars="100" w:firstLine="180"/>
            </w:pPr>
          </w:p>
          <w:p w14:paraId="505D83A0" w14:textId="77777777" w:rsidR="00B223C4" w:rsidRDefault="00B223C4">
            <w:pPr>
              <w:pStyle w:val="af4"/>
              <w:ind w:firstLineChars="100" w:firstLine="180"/>
            </w:pPr>
          </w:p>
          <w:p w14:paraId="2E8F7AA0" w14:textId="77777777" w:rsidR="00B223C4" w:rsidRDefault="00B223C4">
            <w:pPr>
              <w:pStyle w:val="af4"/>
              <w:ind w:firstLineChars="100" w:firstLine="180"/>
            </w:pPr>
          </w:p>
          <w:p w14:paraId="51601C5F" w14:textId="77777777" w:rsidR="00B223C4" w:rsidRDefault="00B223C4">
            <w:pPr>
              <w:pStyle w:val="af4"/>
              <w:ind w:firstLineChars="100" w:firstLine="180"/>
            </w:pPr>
          </w:p>
          <w:p w14:paraId="6F2D56F4" w14:textId="77777777" w:rsidR="00B223C4" w:rsidRDefault="00B223C4">
            <w:pPr>
              <w:pStyle w:val="af4"/>
              <w:ind w:firstLineChars="100" w:firstLine="180"/>
            </w:pPr>
          </w:p>
          <w:p w14:paraId="396DC4CE" w14:textId="77777777" w:rsidR="00B223C4" w:rsidRDefault="00B223C4">
            <w:pPr>
              <w:pStyle w:val="af4"/>
              <w:ind w:firstLineChars="100" w:firstLine="180"/>
            </w:pPr>
          </w:p>
          <w:p w14:paraId="4323D78C" w14:textId="77777777" w:rsidR="00B223C4" w:rsidRDefault="00B223C4">
            <w:pPr>
              <w:pStyle w:val="af4"/>
              <w:ind w:firstLineChars="100" w:firstLine="180"/>
            </w:pPr>
          </w:p>
          <w:p w14:paraId="5110DEFD" w14:textId="77777777" w:rsidR="00B223C4" w:rsidRDefault="00B223C4">
            <w:pPr>
              <w:pStyle w:val="af4"/>
              <w:ind w:firstLineChars="100" w:firstLine="180"/>
            </w:pPr>
          </w:p>
          <w:p w14:paraId="0F47748B" w14:textId="77777777" w:rsidR="00B223C4" w:rsidRDefault="00B223C4">
            <w:pPr>
              <w:pStyle w:val="af4"/>
              <w:ind w:firstLineChars="100" w:firstLine="180"/>
            </w:pPr>
          </w:p>
          <w:p w14:paraId="434EA9CD" w14:textId="77777777" w:rsidR="00B223C4" w:rsidRDefault="00B223C4">
            <w:pPr>
              <w:pStyle w:val="af4"/>
              <w:ind w:firstLineChars="100" w:firstLine="180"/>
            </w:pPr>
          </w:p>
          <w:p w14:paraId="3BD4E4E1" w14:textId="77777777" w:rsidR="00B223C4" w:rsidRDefault="00B223C4">
            <w:pPr>
              <w:pStyle w:val="af4"/>
              <w:ind w:firstLineChars="100" w:firstLine="180"/>
            </w:pPr>
          </w:p>
          <w:p w14:paraId="715D698C" w14:textId="77777777" w:rsidR="00B223C4" w:rsidRDefault="00B223C4">
            <w:pPr>
              <w:pStyle w:val="af4"/>
              <w:ind w:firstLineChars="100" w:firstLine="180"/>
            </w:pPr>
          </w:p>
          <w:p w14:paraId="27A70996" w14:textId="77777777" w:rsidR="00B223C4" w:rsidRDefault="00B223C4">
            <w:pPr>
              <w:pStyle w:val="af4"/>
              <w:ind w:firstLineChars="100" w:firstLine="180"/>
            </w:pPr>
          </w:p>
          <w:p w14:paraId="4E277E5B" w14:textId="77777777" w:rsidR="00B223C4" w:rsidRDefault="00B223C4">
            <w:pPr>
              <w:pStyle w:val="af4"/>
              <w:ind w:firstLineChars="100" w:firstLine="180"/>
            </w:pPr>
          </w:p>
          <w:p w14:paraId="5C27521B" w14:textId="77777777" w:rsidR="00B223C4" w:rsidRDefault="00B223C4">
            <w:pPr>
              <w:pStyle w:val="af4"/>
              <w:ind w:firstLineChars="100" w:firstLine="180"/>
            </w:pPr>
          </w:p>
          <w:p w14:paraId="6B85C8F9" w14:textId="77777777" w:rsidR="00B223C4" w:rsidRDefault="00B223C4">
            <w:pPr>
              <w:pStyle w:val="af4"/>
              <w:ind w:firstLineChars="100" w:firstLine="180"/>
            </w:pPr>
          </w:p>
          <w:p w14:paraId="067BD945" w14:textId="77777777" w:rsidR="00B223C4" w:rsidRDefault="00B223C4">
            <w:pPr>
              <w:pStyle w:val="af4"/>
              <w:ind w:firstLineChars="100" w:firstLine="180"/>
            </w:pPr>
          </w:p>
          <w:p w14:paraId="584AD341" w14:textId="77777777" w:rsidR="00B223C4" w:rsidRDefault="00B223C4">
            <w:pPr>
              <w:pStyle w:val="af4"/>
              <w:ind w:firstLineChars="100" w:firstLine="180"/>
            </w:pPr>
          </w:p>
          <w:p w14:paraId="49973E61" w14:textId="77777777" w:rsidR="00B223C4" w:rsidRDefault="00B223C4">
            <w:pPr>
              <w:pStyle w:val="af4"/>
              <w:ind w:firstLineChars="100" w:firstLine="180"/>
            </w:pPr>
          </w:p>
          <w:p w14:paraId="4A40D9F1" w14:textId="77777777" w:rsidR="00B223C4" w:rsidRDefault="00B223C4">
            <w:pPr>
              <w:pStyle w:val="af4"/>
              <w:ind w:firstLineChars="100" w:firstLine="180"/>
            </w:pPr>
          </w:p>
          <w:p w14:paraId="34F5D010" w14:textId="77777777" w:rsidR="00B223C4" w:rsidRDefault="00B223C4">
            <w:pPr>
              <w:pStyle w:val="af4"/>
              <w:ind w:firstLineChars="100" w:firstLine="180"/>
            </w:pPr>
          </w:p>
          <w:p w14:paraId="553BC3A9" w14:textId="77777777" w:rsidR="00B223C4" w:rsidRDefault="00B223C4">
            <w:pPr>
              <w:pStyle w:val="af4"/>
              <w:ind w:firstLineChars="100" w:firstLine="180"/>
            </w:pPr>
          </w:p>
          <w:p w14:paraId="70CE2007" w14:textId="77777777" w:rsidR="00B223C4" w:rsidRDefault="00B223C4">
            <w:pPr>
              <w:pStyle w:val="af4"/>
              <w:ind w:firstLineChars="100" w:firstLine="180"/>
            </w:pPr>
          </w:p>
          <w:p w14:paraId="2EAFB37D" w14:textId="77777777" w:rsidR="00B223C4" w:rsidRDefault="00B223C4">
            <w:pPr>
              <w:pStyle w:val="af4"/>
              <w:ind w:firstLineChars="100" w:firstLine="180"/>
            </w:pPr>
          </w:p>
          <w:p w14:paraId="2585A17F" w14:textId="77777777" w:rsidR="00B223C4" w:rsidRDefault="00B223C4">
            <w:pPr>
              <w:pStyle w:val="af4"/>
              <w:ind w:firstLineChars="100" w:firstLine="180"/>
            </w:pPr>
          </w:p>
          <w:p w14:paraId="12914BDF" w14:textId="77777777" w:rsidR="00B223C4" w:rsidRDefault="00B223C4">
            <w:pPr>
              <w:pStyle w:val="af4"/>
              <w:ind w:firstLineChars="100" w:firstLine="180"/>
            </w:pPr>
          </w:p>
          <w:p w14:paraId="6B186F78" w14:textId="77777777" w:rsidR="00B223C4" w:rsidRDefault="00B223C4">
            <w:pPr>
              <w:pStyle w:val="af4"/>
              <w:ind w:firstLineChars="100" w:firstLine="180"/>
            </w:pPr>
          </w:p>
          <w:p w14:paraId="2379370C" w14:textId="77777777" w:rsidR="00B223C4" w:rsidRDefault="00B223C4">
            <w:pPr>
              <w:pStyle w:val="af4"/>
              <w:ind w:firstLineChars="100" w:firstLine="180"/>
            </w:pPr>
          </w:p>
          <w:p w14:paraId="7C4182ED" w14:textId="77777777" w:rsidR="00B223C4" w:rsidRDefault="00B223C4">
            <w:pPr>
              <w:pStyle w:val="af4"/>
              <w:ind w:firstLineChars="100" w:firstLine="180"/>
            </w:pPr>
          </w:p>
          <w:p w14:paraId="7848A772" w14:textId="77777777" w:rsidR="00B223C4" w:rsidRDefault="00B223C4">
            <w:pPr>
              <w:pStyle w:val="af4"/>
              <w:ind w:firstLineChars="100" w:firstLine="180"/>
            </w:pPr>
          </w:p>
          <w:p w14:paraId="164CA93E" w14:textId="77777777" w:rsidR="00B223C4" w:rsidRDefault="00B223C4">
            <w:pPr>
              <w:pStyle w:val="af4"/>
              <w:ind w:firstLineChars="100" w:firstLine="180"/>
            </w:pPr>
          </w:p>
          <w:p w14:paraId="1605677F" w14:textId="77777777" w:rsidR="00B223C4" w:rsidRDefault="00B223C4">
            <w:pPr>
              <w:pStyle w:val="af4"/>
              <w:ind w:firstLineChars="100" w:firstLine="180"/>
            </w:pPr>
          </w:p>
          <w:p w14:paraId="686040E9" w14:textId="77777777" w:rsidR="00B223C4" w:rsidRDefault="00B223C4">
            <w:pPr>
              <w:pStyle w:val="af4"/>
              <w:ind w:firstLineChars="100" w:firstLine="180"/>
            </w:pPr>
          </w:p>
          <w:p w14:paraId="4FA71950" w14:textId="77777777" w:rsidR="00B223C4" w:rsidRDefault="00B223C4">
            <w:pPr>
              <w:pStyle w:val="af4"/>
              <w:ind w:firstLineChars="100" w:firstLine="180"/>
            </w:pPr>
          </w:p>
          <w:p w14:paraId="5882F6C4" w14:textId="77777777" w:rsidR="00B223C4" w:rsidRDefault="00B223C4">
            <w:pPr>
              <w:pStyle w:val="af4"/>
              <w:ind w:firstLineChars="100" w:firstLine="180"/>
            </w:pPr>
          </w:p>
          <w:p w14:paraId="33419BD7" w14:textId="77777777" w:rsidR="00B223C4" w:rsidRDefault="00B223C4">
            <w:pPr>
              <w:pStyle w:val="af4"/>
              <w:ind w:firstLineChars="100" w:firstLine="180"/>
            </w:pPr>
          </w:p>
          <w:p w14:paraId="77044A63" w14:textId="77777777" w:rsidR="00B223C4" w:rsidRDefault="00B223C4">
            <w:pPr>
              <w:pStyle w:val="af4"/>
              <w:ind w:firstLineChars="100" w:firstLine="180"/>
            </w:pPr>
          </w:p>
          <w:p w14:paraId="7AA6BC82" w14:textId="77777777" w:rsidR="00B223C4" w:rsidRDefault="00B223C4">
            <w:pPr>
              <w:pStyle w:val="af4"/>
              <w:ind w:firstLineChars="100" w:firstLine="180"/>
            </w:pPr>
          </w:p>
          <w:p w14:paraId="699AD3DD" w14:textId="77777777" w:rsidR="00B223C4" w:rsidRDefault="00B223C4">
            <w:pPr>
              <w:pStyle w:val="af4"/>
              <w:ind w:firstLineChars="100" w:firstLine="180"/>
            </w:pPr>
          </w:p>
          <w:p w14:paraId="73BEC33D" w14:textId="77777777" w:rsidR="00B223C4" w:rsidRDefault="00B223C4">
            <w:pPr>
              <w:pStyle w:val="af4"/>
              <w:ind w:firstLineChars="100" w:firstLine="180"/>
            </w:pPr>
          </w:p>
          <w:p w14:paraId="7854E1F5" w14:textId="77777777" w:rsidR="00B223C4" w:rsidRDefault="00B223C4">
            <w:pPr>
              <w:pStyle w:val="af4"/>
              <w:ind w:firstLineChars="100" w:firstLine="180"/>
            </w:pPr>
          </w:p>
          <w:p w14:paraId="6B6D7C4C" w14:textId="77777777" w:rsidR="00B223C4" w:rsidRDefault="00B223C4">
            <w:pPr>
              <w:pStyle w:val="af4"/>
              <w:ind w:firstLineChars="100" w:firstLine="180"/>
            </w:pPr>
          </w:p>
          <w:p w14:paraId="62465908" w14:textId="77777777" w:rsidR="00B223C4" w:rsidRDefault="00B223C4">
            <w:pPr>
              <w:pStyle w:val="af4"/>
              <w:ind w:firstLineChars="100" w:firstLine="180"/>
            </w:pPr>
          </w:p>
          <w:p w14:paraId="3FD277A0" w14:textId="77777777" w:rsidR="00B223C4" w:rsidRDefault="00B223C4">
            <w:pPr>
              <w:pStyle w:val="af4"/>
              <w:ind w:firstLineChars="100" w:firstLine="180"/>
            </w:pPr>
          </w:p>
          <w:p w14:paraId="0844084D" w14:textId="77777777" w:rsidR="00B223C4" w:rsidRDefault="00B223C4">
            <w:pPr>
              <w:pStyle w:val="af4"/>
              <w:ind w:firstLineChars="100" w:firstLine="180"/>
            </w:pPr>
          </w:p>
          <w:p w14:paraId="34FF16EA" w14:textId="77777777" w:rsidR="00B223C4" w:rsidRDefault="00B223C4">
            <w:pPr>
              <w:pStyle w:val="af4"/>
              <w:ind w:firstLineChars="100" w:firstLine="180"/>
            </w:pPr>
          </w:p>
          <w:p w14:paraId="391ED78A" w14:textId="77777777" w:rsidR="00B223C4" w:rsidRDefault="00B223C4">
            <w:pPr>
              <w:pStyle w:val="af4"/>
              <w:ind w:firstLineChars="100" w:firstLine="180"/>
            </w:pPr>
          </w:p>
          <w:p w14:paraId="6F3F9C60" w14:textId="77777777" w:rsidR="00B223C4" w:rsidRDefault="00B223C4">
            <w:pPr>
              <w:pStyle w:val="af4"/>
              <w:ind w:firstLineChars="100" w:firstLine="180"/>
            </w:pPr>
          </w:p>
          <w:p w14:paraId="765F0782" w14:textId="77777777" w:rsidR="00B223C4" w:rsidRDefault="00B223C4">
            <w:pPr>
              <w:pStyle w:val="af4"/>
              <w:ind w:firstLineChars="100" w:firstLine="180"/>
            </w:pPr>
          </w:p>
          <w:p w14:paraId="36AFF126" w14:textId="77777777" w:rsidR="00B223C4" w:rsidRDefault="00B223C4">
            <w:pPr>
              <w:pStyle w:val="af4"/>
              <w:ind w:firstLineChars="100" w:firstLine="180"/>
            </w:pPr>
          </w:p>
          <w:p w14:paraId="16C32070" w14:textId="77777777" w:rsidR="00B223C4" w:rsidRDefault="00B223C4">
            <w:pPr>
              <w:pStyle w:val="af4"/>
              <w:ind w:firstLineChars="100" w:firstLine="180"/>
            </w:pPr>
          </w:p>
          <w:p w14:paraId="56C0362A" w14:textId="77777777" w:rsidR="00B223C4" w:rsidRDefault="00B223C4">
            <w:pPr>
              <w:pStyle w:val="af4"/>
              <w:ind w:firstLineChars="100" w:firstLine="180"/>
            </w:pPr>
          </w:p>
          <w:p w14:paraId="26EABC0E" w14:textId="77777777" w:rsidR="00B223C4" w:rsidRDefault="00B223C4">
            <w:pPr>
              <w:pStyle w:val="af4"/>
              <w:ind w:firstLineChars="100" w:firstLine="180"/>
            </w:pPr>
          </w:p>
          <w:p w14:paraId="163D33EA" w14:textId="77777777" w:rsidR="00B223C4" w:rsidRDefault="00B223C4">
            <w:pPr>
              <w:pStyle w:val="af4"/>
              <w:ind w:firstLineChars="100" w:firstLine="180"/>
            </w:pPr>
          </w:p>
          <w:p w14:paraId="44FD4EC8" w14:textId="77777777" w:rsidR="00B223C4" w:rsidRDefault="00B223C4">
            <w:pPr>
              <w:pStyle w:val="af4"/>
              <w:ind w:firstLineChars="100" w:firstLine="180"/>
            </w:pPr>
          </w:p>
          <w:p w14:paraId="44C42007" w14:textId="77777777" w:rsidR="00B223C4" w:rsidRDefault="00B223C4">
            <w:pPr>
              <w:pStyle w:val="af4"/>
              <w:ind w:firstLineChars="100" w:firstLine="180"/>
            </w:pPr>
          </w:p>
          <w:p w14:paraId="330D906C" w14:textId="77777777" w:rsidR="00B223C4" w:rsidRDefault="00B223C4">
            <w:pPr>
              <w:pStyle w:val="af4"/>
              <w:ind w:firstLineChars="100" w:firstLine="180"/>
            </w:pPr>
          </w:p>
          <w:p w14:paraId="2A6A5DF2" w14:textId="77777777" w:rsidR="00B223C4" w:rsidRDefault="00B223C4">
            <w:pPr>
              <w:pStyle w:val="af4"/>
              <w:ind w:firstLineChars="100" w:firstLine="180"/>
            </w:pPr>
          </w:p>
          <w:p w14:paraId="4DA2D72B" w14:textId="77777777" w:rsidR="00B223C4" w:rsidRDefault="00B223C4">
            <w:pPr>
              <w:pStyle w:val="af4"/>
              <w:ind w:firstLineChars="100" w:firstLine="180"/>
            </w:pPr>
          </w:p>
          <w:p w14:paraId="7B2566AE" w14:textId="77777777" w:rsidR="00B223C4" w:rsidRDefault="00B223C4">
            <w:pPr>
              <w:pStyle w:val="af4"/>
              <w:ind w:firstLineChars="100" w:firstLine="180"/>
            </w:pPr>
          </w:p>
          <w:p w14:paraId="64E12E26" w14:textId="77777777" w:rsidR="00B223C4" w:rsidRDefault="00B223C4">
            <w:pPr>
              <w:pStyle w:val="af4"/>
              <w:ind w:firstLineChars="100" w:firstLine="180"/>
            </w:pPr>
          </w:p>
          <w:p w14:paraId="2DB45B45" w14:textId="77777777" w:rsidR="00B223C4" w:rsidRDefault="00B223C4">
            <w:pPr>
              <w:pStyle w:val="af4"/>
              <w:ind w:firstLineChars="100" w:firstLine="180"/>
            </w:pPr>
          </w:p>
          <w:p w14:paraId="7B1E3C61" w14:textId="77777777" w:rsidR="00B223C4" w:rsidRDefault="00B223C4">
            <w:pPr>
              <w:pStyle w:val="af4"/>
              <w:ind w:firstLineChars="100" w:firstLine="180"/>
            </w:pPr>
          </w:p>
          <w:p w14:paraId="51FF5F08" w14:textId="77777777" w:rsidR="00B223C4" w:rsidRDefault="00B223C4">
            <w:pPr>
              <w:pStyle w:val="af4"/>
              <w:ind w:firstLineChars="100" w:firstLine="180"/>
            </w:pPr>
          </w:p>
          <w:p w14:paraId="4CED913E" w14:textId="77777777" w:rsidR="00B223C4" w:rsidRDefault="00B223C4">
            <w:pPr>
              <w:pStyle w:val="af4"/>
              <w:ind w:firstLineChars="100" w:firstLine="180"/>
            </w:pPr>
          </w:p>
          <w:p w14:paraId="50E9E179" w14:textId="77777777" w:rsidR="00B223C4" w:rsidRDefault="00B223C4">
            <w:pPr>
              <w:pStyle w:val="af4"/>
              <w:ind w:firstLineChars="100" w:firstLine="180"/>
            </w:pPr>
          </w:p>
          <w:p w14:paraId="377BB2A7" w14:textId="77777777" w:rsidR="00B223C4" w:rsidRDefault="00B223C4">
            <w:pPr>
              <w:pStyle w:val="af4"/>
              <w:ind w:firstLineChars="100" w:firstLine="180"/>
            </w:pPr>
          </w:p>
          <w:p w14:paraId="1F818663" w14:textId="77777777" w:rsidR="00B223C4" w:rsidRDefault="00B223C4">
            <w:pPr>
              <w:pStyle w:val="af4"/>
              <w:ind w:firstLineChars="100" w:firstLine="180"/>
            </w:pPr>
          </w:p>
          <w:p w14:paraId="470D5603" w14:textId="77777777" w:rsidR="00B223C4" w:rsidRDefault="00B223C4">
            <w:pPr>
              <w:pStyle w:val="af4"/>
              <w:ind w:firstLineChars="100" w:firstLine="180"/>
            </w:pPr>
          </w:p>
          <w:p w14:paraId="65A986F5" w14:textId="77777777" w:rsidR="00B223C4" w:rsidRDefault="00B223C4">
            <w:pPr>
              <w:pStyle w:val="af4"/>
              <w:ind w:firstLineChars="100" w:firstLine="180"/>
            </w:pPr>
          </w:p>
          <w:p w14:paraId="33AB44FD" w14:textId="77777777" w:rsidR="00B223C4" w:rsidRDefault="00B223C4">
            <w:pPr>
              <w:pStyle w:val="af4"/>
            </w:pPr>
          </w:p>
          <w:p w14:paraId="4C826B89" w14:textId="77777777" w:rsidR="00B223C4" w:rsidRDefault="00B223C4">
            <w:pPr>
              <w:pStyle w:val="af4"/>
              <w:ind w:firstLineChars="100" w:firstLine="180"/>
            </w:pPr>
          </w:p>
          <w:p w14:paraId="42644781" w14:textId="77777777" w:rsidR="00B223C4" w:rsidRDefault="00B223C4">
            <w:pPr>
              <w:pStyle w:val="af4"/>
              <w:ind w:firstLineChars="100" w:firstLine="180"/>
            </w:pPr>
          </w:p>
          <w:p w14:paraId="1C17E673" w14:textId="77777777" w:rsidR="00B223C4" w:rsidRDefault="00B223C4">
            <w:pPr>
              <w:pStyle w:val="af4"/>
              <w:ind w:firstLineChars="100" w:firstLine="180"/>
            </w:pPr>
          </w:p>
          <w:p w14:paraId="5BF0814C" w14:textId="77777777" w:rsidR="00B223C4" w:rsidRDefault="00B223C4">
            <w:pPr>
              <w:pStyle w:val="af4"/>
              <w:ind w:firstLineChars="100" w:firstLine="180"/>
            </w:pPr>
          </w:p>
          <w:p w14:paraId="349D314D" w14:textId="77777777" w:rsidR="00B223C4" w:rsidRDefault="00B223C4">
            <w:pPr>
              <w:pStyle w:val="af4"/>
              <w:ind w:firstLineChars="100" w:firstLine="180"/>
            </w:pPr>
          </w:p>
          <w:p w14:paraId="0D793802" w14:textId="77777777" w:rsidR="00B223C4" w:rsidRDefault="00B223C4">
            <w:pPr>
              <w:pStyle w:val="af4"/>
              <w:ind w:firstLineChars="100" w:firstLine="180"/>
            </w:pPr>
          </w:p>
          <w:p w14:paraId="7E6660D1" w14:textId="77777777" w:rsidR="00B223C4" w:rsidRDefault="00B223C4">
            <w:pPr>
              <w:pStyle w:val="af4"/>
              <w:ind w:firstLineChars="100" w:firstLine="180"/>
            </w:pPr>
          </w:p>
          <w:p w14:paraId="389D25B1" w14:textId="77777777" w:rsidR="00B223C4" w:rsidRDefault="00B223C4">
            <w:pPr>
              <w:pStyle w:val="af4"/>
              <w:ind w:firstLineChars="100" w:firstLine="180"/>
            </w:pPr>
          </w:p>
          <w:p w14:paraId="7FBBC333" w14:textId="77777777" w:rsidR="00B223C4" w:rsidRDefault="00B223C4">
            <w:pPr>
              <w:pStyle w:val="af4"/>
              <w:ind w:firstLineChars="100" w:firstLine="180"/>
            </w:pPr>
          </w:p>
          <w:p w14:paraId="613C7BCE" w14:textId="77777777" w:rsidR="00B223C4" w:rsidRDefault="00B223C4">
            <w:pPr>
              <w:pStyle w:val="af4"/>
              <w:ind w:firstLineChars="100" w:firstLine="180"/>
            </w:pPr>
          </w:p>
          <w:p w14:paraId="68666679" w14:textId="77777777" w:rsidR="00B223C4" w:rsidRDefault="00B223C4">
            <w:pPr>
              <w:pStyle w:val="af4"/>
              <w:ind w:firstLineChars="100" w:firstLine="180"/>
            </w:pPr>
          </w:p>
          <w:p w14:paraId="3B762B97" w14:textId="77777777" w:rsidR="00B223C4" w:rsidRDefault="00B223C4">
            <w:pPr>
              <w:pStyle w:val="af4"/>
              <w:ind w:firstLineChars="100" w:firstLine="180"/>
            </w:pPr>
          </w:p>
          <w:p w14:paraId="3F730E75" w14:textId="77777777" w:rsidR="00B223C4" w:rsidRDefault="00B223C4">
            <w:pPr>
              <w:pStyle w:val="af4"/>
              <w:ind w:firstLineChars="100" w:firstLine="180"/>
            </w:pPr>
          </w:p>
          <w:p w14:paraId="3BFE66BC" w14:textId="77777777" w:rsidR="00B223C4" w:rsidRDefault="00B223C4">
            <w:pPr>
              <w:pStyle w:val="af4"/>
              <w:ind w:firstLineChars="100" w:firstLine="180"/>
            </w:pPr>
          </w:p>
          <w:p w14:paraId="29B81809" w14:textId="77777777" w:rsidR="00B223C4" w:rsidRDefault="00B223C4">
            <w:pPr>
              <w:pStyle w:val="af4"/>
              <w:ind w:firstLineChars="100" w:firstLine="180"/>
            </w:pPr>
          </w:p>
          <w:p w14:paraId="167ECDAA" w14:textId="77777777" w:rsidR="00B223C4" w:rsidRDefault="00B223C4">
            <w:pPr>
              <w:pStyle w:val="af4"/>
              <w:ind w:firstLineChars="100" w:firstLine="180"/>
            </w:pPr>
          </w:p>
          <w:p w14:paraId="19A4B5AC" w14:textId="77777777" w:rsidR="00B223C4" w:rsidRDefault="00B223C4">
            <w:pPr>
              <w:pStyle w:val="af4"/>
              <w:ind w:firstLineChars="100" w:firstLine="180"/>
            </w:pPr>
          </w:p>
          <w:p w14:paraId="5EDA42D3" w14:textId="77777777" w:rsidR="00B223C4" w:rsidRDefault="00B223C4">
            <w:pPr>
              <w:pStyle w:val="af4"/>
              <w:ind w:firstLineChars="100" w:firstLine="180"/>
            </w:pPr>
          </w:p>
          <w:p w14:paraId="76429375" w14:textId="77777777" w:rsidR="00B223C4" w:rsidRDefault="00B223C4">
            <w:pPr>
              <w:pStyle w:val="af4"/>
              <w:ind w:firstLineChars="100" w:firstLine="180"/>
            </w:pPr>
          </w:p>
          <w:p w14:paraId="731FE48A" w14:textId="77777777" w:rsidR="00B223C4" w:rsidRDefault="00B223C4">
            <w:pPr>
              <w:pStyle w:val="af4"/>
              <w:ind w:firstLineChars="100" w:firstLine="180"/>
            </w:pPr>
          </w:p>
          <w:p w14:paraId="298F77D9" w14:textId="77777777" w:rsidR="00B223C4" w:rsidRDefault="00B223C4">
            <w:pPr>
              <w:pStyle w:val="af4"/>
              <w:ind w:firstLineChars="100" w:firstLine="180"/>
            </w:pPr>
          </w:p>
          <w:p w14:paraId="7FF58117" w14:textId="77777777" w:rsidR="00B223C4" w:rsidRDefault="00B223C4">
            <w:pPr>
              <w:pStyle w:val="af4"/>
              <w:ind w:firstLineChars="100" w:firstLine="180"/>
            </w:pPr>
          </w:p>
          <w:p w14:paraId="08665794" w14:textId="77777777" w:rsidR="00B223C4" w:rsidRDefault="00B223C4">
            <w:pPr>
              <w:pStyle w:val="af4"/>
              <w:ind w:firstLineChars="100" w:firstLine="180"/>
            </w:pPr>
          </w:p>
          <w:p w14:paraId="593A84EF" w14:textId="77777777" w:rsidR="00B223C4" w:rsidRDefault="00B223C4">
            <w:pPr>
              <w:pStyle w:val="af4"/>
              <w:ind w:firstLineChars="100" w:firstLine="180"/>
            </w:pPr>
          </w:p>
          <w:p w14:paraId="350A9932" w14:textId="77777777" w:rsidR="00B223C4" w:rsidRDefault="00B223C4">
            <w:pPr>
              <w:pStyle w:val="af4"/>
              <w:ind w:firstLineChars="100" w:firstLine="180"/>
            </w:pPr>
          </w:p>
          <w:p w14:paraId="72A3DADE" w14:textId="77777777" w:rsidR="00B223C4" w:rsidRDefault="00B223C4">
            <w:pPr>
              <w:pStyle w:val="af4"/>
              <w:ind w:firstLineChars="100" w:firstLine="180"/>
            </w:pPr>
          </w:p>
          <w:p w14:paraId="13107056" w14:textId="77777777" w:rsidR="00B223C4" w:rsidRDefault="00B223C4">
            <w:pPr>
              <w:pStyle w:val="af4"/>
              <w:ind w:firstLineChars="100" w:firstLine="180"/>
            </w:pPr>
          </w:p>
          <w:p w14:paraId="78B2461E" w14:textId="77777777" w:rsidR="00B223C4" w:rsidRDefault="00B223C4">
            <w:pPr>
              <w:pStyle w:val="af4"/>
              <w:ind w:firstLineChars="100" w:firstLine="180"/>
            </w:pPr>
          </w:p>
          <w:p w14:paraId="6A38D38C" w14:textId="77777777" w:rsidR="00B223C4" w:rsidRDefault="00B223C4">
            <w:pPr>
              <w:pStyle w:val="af4"/>
              <w:ind w:firstLineChars="100" w:firstLine="180"/>
            </w:pPr>
          </w:p>
          <w:p w14:paraId="21189C5F" w14:textId="77777777" w:rsidR="00B223C4" w:rsidRDefault="00B223C4">
            <w:pPr>
              <w:pStyle w:val="af4"/>
              <w:ind w:firstLineChars="100" w:firstLine="180"/>
            </w:pPr>
          </w:p>
          <w:p w14:paraId="48339B50" w14:textId="77777777" w:rsidR="00B223C4" w:rsidRDefault="00B223C4">
            <w:pPr>
              <w:pStyle w:val="af4"/>
              <w:ind w:firstLineChars="100" w:firstLine="180"/>
            </w:pPr>
          </w:p>
          <w:p w14:paraId="7EDA2BBE" w14:textId="77777777" w:rsidR="00B223C4" w:rsidRDefault="00B223C4">
            <w:pPr>
              <w:pStyle w:val="af4"/>
              <w:ind w:firstLineChars="100" w:firstLine="180"/>
            </w:pPr>
          </w:p>
          <w:p w14:paraId="12CD1681" w14:textId="77777777" w:rsidR="00B223C4" w:rsidRDefault="00B223C4">
            <w:pPr>
              <w:pStyle w:val="af4"/>
              <w:ind w:firstLineChars="100" w:firstLine="180"/>
            </w:pPr>
          </w:p>
          <w:p w14:paraId="60E51DB7" w14:textId="77777777" w:rsidR="00B223C4" w:rsidRDefault="00B223C4">
            <w:pPr>
              <w:pStyle w:val="af4"/>
              <w:ind w:firstLineChars="100" w:firstLine="180"/>
            </w:pPr>
          </w:p>
          <w:p w14:paraId="50B1E0ED" w14:textId="77777777" w:rsidR="00B223C4" w:rsidRDefault="00B223C4">
            <w:pPr>
              <w:pStyle w:val="af4"/>
              <w:ind w:firstLineChars="100" w:firstLine="180"/>
            </w:pPr>
          </w:p>
          <w:p w14:paraId="530ED012" w14:textId="77777777" w:rsidR="00B223C4" w:rsidRDefault="00B223C4">
            <w:pPr>
              <w:pStyle w:val="af4"/>
              <w:ind w:firstLineChars="100" w:firstLine="180"/>
            </w:pPr>
          </w:p>
          <w:p w14:paraId="7A51128F" w14:textId="77777777" w:rsidR="00B223C4" w:rsidRDefault="00B223C4">
            <w:pPr>
              <w:pStyle w:val="af4"/>
              <w:ind w:firstLineChars="100" w:firstLine="180"/>
            </w:pPr>
          </w:p>
          <w:p w14:paraId="1341F7DB" w14:textId="77777777" w:rsidR="00B223C4" w:rsidRDefault="00B223C4">
            <w:pPr>
              <w:pStyle w:val="af4"/>
              <w:ind w:firstLineChars="100" w:firstLine="180"/>
            </w:pPr>
          </w:p>
          <w:p w14:paraId="64CE426E" w14:textId="77777777" w:rsidR="00B223C4" w:rsidRDefault="00B223C4">
            <w:pPr>
              <w:pStyle w:val="af4"/>
              <w:ind w:firstLineChars="100" w:firstLine="180"/>
            </w:pPr>
          </w:p>
          <w:p w14:paraId="57D766CD" w14:textId="77777777" w:rsidR="00B223C4" w:rsidRDefault="00B223C4">
            <w:pPr>
              <w:pStyle w:val="af4"/>
              <w:ind w:firstLineChars="100" w:firstLine="180"/>
            </w:pPr>
          </w:p>
          <w:p w14:paraId="7D8FB570" w14:textId="77777777" w:rsidR="00B223C4" w:rsidRDefault="00B223C4">
            <w:pPr>
              <w:pStyle w:val="af4"/>
              <w:ind w:firstLineChars="100" w:firstLine="180"/>
            </w:pPr>
          </w:p>
          <w:p w14:paraId="0D308A45" w14:textId="77777777" w:rsidR="00B223C4" w:rsidRDefault="00B223C4">
            <w:pPr>
              <w:pStyle w:val="af4"/>
              <w:ind w:firstLineChars="100" w:firstLine="180"/>
            </w:pPr>
          </w:p>
          <w:p w14:paraId="1A3520DB" w14:textId="77777777" w:rsidR="00B223C4" w:rsidRDefault="00B223C4">
            <w:pPr>
              <w:pStyle w:val="af4"/>
              <w:ind w:firstLineChars="100" w:firstLine="180"/>
            </w:pPr>
          </w:p>
          <w:p w14:paraId="033A3659" w14:textId="77777777" w:rsidR="00B223C4" w:rsidRDefault="00B223C4">
            <w:pPr>
              <w:pStyle w:val="af4"/>
              <w:ind w:firstLineChars="100" w:firstLine="180"/>
            </w:pPr>
          </w:p>
          <w:p w14:paraId="6B439E11" w14:textId="77777777" w:rsidR="00B223C4" w:rsidRDefault="00B223C4">
            <w:pPr>
              <w:pStyle w:val="af4"/>
              <w:ind w:firstLineChars="100" w:firstLine="180"/>
            </w:pPr>
          </w:p>
          <w:p w14:paraId="1C13D2B0" w14:textId="77777777" w:rsidR="00B223C4" w:rsidRDefault="00B223C4">
            <w:pPr>
              <w:pStyle w:val="af4"/>
              <w:ind w:firstLineChars="100" w:firstLine="180"/>
            </w:pPr>
          </w:p>
          <w:p w14:paraId="3F8672B1" w14:textId="77777777" w:rsidR="00B223C4" w:rsidRDefault="00B223C4">
            <w:pPr>
              <w:pStyle w:val="af4"/>
              <w:ind w:firstLineChars="100" w:firstLine="180"/>
            </w:pPr>
          </w:p>
          <w:p w14:paraId="23EAD874" w14:textId="77777777" w:rsidR="00B223C4" w:rsidRDefault="00B223C4">
            <w:pPr>
              <w:pStyle w:val="af4"/>
              <w:ind w:firstLineChars="100" w:firstLine="180"/>
            </w:pPr>
          </w:p>
          <w:p w14:paraId="037EA00E" w14:textId="77777777" w:rsidR="00B223C4" w:rsidRDefault="00B223C4">
            <w:pPr>
              <w:pStyle w:val="af4"/>
              <w:ind w:firstLineChars="100" w:firstLine="180"/>
            </w:pPr>
          </w:p>
          <w:p w14:paraId="2BCED842" w14:textId="77777777" w:rsidR="00B223C4" w:rsidRDefault="00B223C4">
            <w:pPr>
              <w:pStyle w:val="af4"/>
              <w:ind w:firstLineChars="100" w:firstLine="180"/>
            </w:pPr>
          </w:p>
          <w:p w14:paraId="394B2508" w14:textId="77777777" w:rsidR="00B223C4" w:rsidRDefault="00B223C4">
            <w:pPr>
              <w:pStyle w:val="af4"/>
              <w:ind w:firstLineChars="100" w:firstLine="180"/>
            </w:pPr>
          </w:p>
          <w:p w14:paraId="12D88192" w14:textId="77777777" w:rsidR="00B223C4" w:rsidRDefault="00B223C4">
            <w:pPr>
              <w:pStyle w:val="af4"/>
              <w:ind w:firstLineChars="100" w:firstLine="180"/>
            </w:pPr>
          </w:p>
          <w:p w14:paraId="16EF7377" w14:textId="77777777" w:rsidR="00B223C4" w:rsidRDefault="00B223C4">
            <w:pPr>
              <w:pStyle w:val="af4"/>
              <w:ind w:firstLineChars="100" w:firstLine="180"/>
            </w:pPr>
          </w:p>
          <w:p w14:paraId="7B2D6342" w14:textId="77777777" w:rsidR="00B223C4" w:rsidRDefault="00B223C4">
            <w:pPr>
              <w:pStyle w:val="af4"/>
              <w:ind w:firstLineChars="100" w:firstLine="180"/>
            </w:pPr>
          </w:p>
          <w:p w14:paraId="1745E2AD" w14:textId="77777777" w:rsidR="00B223C4" w:rsidRDefault="00B223C4">
            <w:pPr>
              <w:pStyle w:val="af4"/>
              <w:ind w:firstLineChars="100" w:firstLine="180"/>
            </w:pPr>
          </w:p>
          <w:p w14:paraId="6F15B886" w14:textId="77777777" w:rsidR="00B223C4" w:rsidRDefault="00B223C4">
            <w:pPr>
              <w:pStyle w:val="af4"/>
              <w:ind w:firstLineChars="100" w:firstLine="180"/>
            </w:pPr>
          </w:p>
          <w:p w14:paraId="2F54D6EE" w14:textId="77777777" w:rsidR="00B223C4" w:rsidRDefault="00B223C4">
            <w:pPr>
              <w:pStyle w:val="af4"/>
              <w:ind w:firstLineChars="100" w:firstLine="180"/>
            </w:pPr>
          </w:p>
          <w:p w14:paraId="64C631D0" w14:textId="77777777" w:rsidR="00B223C4" w:rsidRDefault="00B223C4">
            <w:pPr>
              <w:pStyle w:val="af4"/>
              <w:ind w:firstLineChars="100" w:firstLine="180"/>
            </w:pPr>
          </w:p>
          <w:p w14:paraId="2271F219" w14:textId="77777777" w:rsidR="00B223C4" w:rsidRDefault="00B223C4">
            <w:pPr>
              <w:pStyle w:val="af4"/>
              <w:ind w:firstLineChars="100" w:firstLine="180"/>
            </w:pPr>
          </w:p>
          <w:p w14:paraId="08617464" w14:textId="77777777" w:rsidR="00B223C4" w:rsidRDefault="00B223C4">
            <w:pPr>
              <w:pStyle w:val="af4"/>
            </w:pPr>
          </w:p>
          <w:p w14:paraId="1DBAC27F" w14:textId="77777777" w:rsidR="00B223C4" w:rsidRDefault="00B223C4">
            <w:pPr>
              <w:pStyle w:val="af4"/>
            </w:pPr>
          </w:p>
          <w:p w14:paraId="20C45562" w14:textId="77777777" w:rsidR="00B223C4" w:rsidRDefault="00B223C4">
            <w:pPr>
              <w:pStyle w:val="af4"/>
            </w:pPr>
          </w:p>
          <w:p w14:paraId="270C62E0" w14:textId="77777777" w:rsidR="00B223C4" w:rsidRDefault="00B223C4">
            <w:pPr>
              <w:pStyle w:val="af4"/>
            </w:pPr>
          </w:p>
          <w:p w14:paraId="2139EFC9" w14:textId="77777777" w:rsidR="00B223C4" w:rsidRDefault="00B223C4">
            <w:pPr>
              <w:pStyle w:val="af4"/>
            </w:pPr>
          </w:p>
          <w:p w14:paraId="46B0C5A4" w14:textId="77777777" w:rsidR="00B223C4" w:rsidRDefault="00B223C4">
            <w:pPr>
              <w:pStyle w:val="af4"/>
            </w:pPr>
          </w:p>
          <w:p w14:paraId="069AF355" w14:textId="77777777" w:rsidR="00B223C4" w:rsidRDefault="00B223C4">
            <w:pPr>
              <w:pStyle w:val="af4"/>
            </w:pPr>
          </w:p>
          <w:p w14:paraId="0175B3B0" w14:textId="77777777" w:rsidR="00B223C4" w:rsidRDefault="00B223C4">
            <w:pPr>
              <w:pStyle w:val="af4"/>
            </w:pPr>
          </w:p>
          <w:p w14:paraId="1B7B1612" w14:textId="77777777" w:rsidR="00B223C4" w:rsidRDefault="00B223C4">
            <w:pPr>
              <w:pStyle w:val="af4"/>
            </w:pPr>
          </w:p>
          <w:p w14:paraId="5C0A6DAE" w14:textId="77777777" w:rsidR="00B223C4" w:rsidRDefault="00B223C4">
            <w:pPr>
              <w:pStyle w:val="af4"/>
            </w:pPr>
          </w:p>
          <w:p w14:paraId="171E99F2" w14:textId="77777777" w:rsidR="00B223C4" w:rsidRDefault="00B223C4">
            <w:pPr>
              <w:pStyle w:val="af4"/>
            </w:pPr>
          </w:p>
          <w:p w14:paraId="0C04A019" w14:textId="77777777" w:rsidR="00B223C4" w:rsidRDefault="00B223C4">
            <w:pPr>
              <w:pStyle w:val="af4"/>
            </w:pPr>
          </w:p>
          <w:p w14:paraId="287EA7FD" w14:textId="77777777" w:rsidR="00B223C4" w:rsidRDefault="00B223C4">
            <w:pPr>
              <w:pStyle w:val="af4"/>
            </w:pPr>
          </w:p>
          <w:p w14:paraId="1DFF64A3" w14:textId="77777777" w:rsidR="00B223C4" w:rsidRDefault="00B223C4">
            <w:pPr>
              <w:pStyle w:val="af4"/>
            </w:pPr>
          </w:p>
          <w:p w14:paraId="69C47EE1" w14:textId="77777777" w:rsidR="00B223C4" w:rsidRDefault="00B223C4">
            <w:pPr>
              <w:pStyle w:val="af4"/>
            </w:pPr>
          </w:p>
          <w:p w14:paraId="32446A63" w14:textId="77777777" w:rsidR="00B223C4" w:rsidRDefault="00B223C4">
            <w:pPr>
              <w:pStyle w:val="af4"/>
            </w:pPr>
          </w:p>
          <w:p w14:paraId="05B219FB" w14:textId="77777777" w:rsidR="00B223C4" w:rsidRDefault="00B223C4">
            <w:pPr>
              <w:pStyle w:val="af4"/>
            </w:pPr>
          </w:p>
          <w:p w14:paraId="1C9B66A3" w14:textId="77777777" w:rsidR="00B223C4" w:rsidRDefault="00B223C4">
            <w:pPr>
              <w:pStyle w:val="af4"/>
            </w:pPr>
          </w:p>
          <w:p w14:paraId="10BD3463" w14:textId="77777777" w:rsidR="00B223C4" w:rsidRDefault="00B223C4">
            <w:pPr>
              <w:pStyle w:val="af4"/>
            </w:pPr>
          </w:p>
          <w:p w14:paraId="458F8425" w14:textId="77777777" w:rsidR="00B223C4" w:rsidRDefault="00B223C4">
            <w:pPr>
              <w:pStyle w:val="af4"/>
            </w:pPr>
          </w:p>
          <w:p w14:paraId="2DCD528A" w14:textId="77777777" w:rsidR="00B223C4" w:rsidRDefault="00B223C4">
            <w:pPr>
              <w:pStyle w:val="af4"/>
            </w:pPr>
          </w:p>
          <w:p w14:paraId="38E43C78" w14:textId="77777777" w:rsidR="00B223C4" w:rsidRDefault="00B223C4">
            <w:pPr>
              <w:pStyle w:val="af4"/>
            </w:pPr>
          </w:p>
          <w:p w14:paraId="26F0943F" w14:textId="77777777" w:rsidR="00B223C4" w:rsidRDefault="00B223C4">
            <w:pPr>
              <w:pStyle w:val="af4"/>
            </w:pPr>
          </w:p>
          <w:p w14:paraId="767407C1" w14:textId="77777777" w:rsidR="00B223C4" w:rsidRDefault="00B223C4">
            <w:pPr>
              <w:pStyle w:val="af4"/>
            </w:pPr>
          </w:p>
          <w:p w14:paraId="5C5A7345" w14:textId="77777777" w:rsidR="00B223C4" w:rsidRDefault="00B223C4">
            <w:pPr>
              <w:pStyle w:val="af4"/>
            </w:pPr>
          </w:p>
          <w:p w14:paraId="1504F729" w14:textId="77777777" w:rsidR="00B223C4" w:rsidRDefault="00B223C4">
            <w:pPr>
              <w:pStyle w:val="af4"/>
            </w:pPr>
          </w:p>
          <w:p w14:paraId="7A8A923E" w14:textId="77777777" w:rsidR="00B223C4" w:rsidRDefault="00B223C4">
            <w:pPr>
              <w:pStyle w:val="af4"/>
            </w:pPr>
          </w:p>
          <w:p w14:paraId="31195720" w14:textId="77777777" w:rsidR="00B223C4" w:rsidRDefault="00B223C4">
            <w:pPr>
              <w:pStyle w:val="af4"/>
            </w:pPr>
          </w:p>
          <w:p w14:paraId="3430312E" w14:textId="77777777" w:rsidR="00B223C4" w:rsidRDefault="00B223C4">
            <w:pPr>
              <w:pStyle w:val="af4"/>
            </w:pPr>
          </w:p>
          <w:p w14:paraId="37DB8149" w14:textId="77777777" w:rsidR="00B223C4" w:rsidRDefault="00B223C4">
            <w:pPr>
              <w:pStyle w:val="af4"/>
            </w:pPr>
          </w:p>
          <w:p w14:paraId="7AFBA39C" w14:textId="77777777" w:rsidR="00B223C4" w:rsidRDefault="00B223C4">
            <w:pPr>
              <w:pStyle w:val="af4"/>
            </w:pPr>
          </w:p>
          <w:p w14:paraId="22C08C90" w14:textId="77777777" w:rsidR="00B223C4" w:rsidRDefault="00B223C4">
            <w:pPr>
              <w:pStyle w:val="af4"/>
            </w:pPr>
          </w:p>
          <w:p w14:paraId="4FDD3193" w14:textId="77777777" w:rsidR="00B223C4" w:rsidRDefault="00B223C4">
            <w:pPr>
              <w:pStyle w:val="af4"/>
            </w:pPr>
          </w:p>
          <w:p w14:paraId="73C3B641" w14:textId="77777777" w:rsidR="00B223C4" w:rsidRDefault="00B223C4">
            <w:pPr>
              <w:pStyle w:val="af4"/>
            </w:pPr>
          </w:p>
          <w:p w14:paraId="3633E45C" w14:textId="77777777" w:rsidR="00B223C4" w:rsidRDefault="00B223C4">
            <w:pPr>
              <w:pStyle w:val="af4"/>
            </w:pPr>
          </w:p>
          <w:p w14:paraId="7FCC63ED" w14:textId="77777777" w:rsidR="00B223C4" w:rsidRDefault="00B223C4">
            <w:pPr>
              <w:pStyle w:val="af4"/>
              <w:ind w:firstLineChars="100" w:firstLine="180"/>
            </w:pPr>
          </w:p>
          <w:p w14:paraId="5F227860" w14:textId="77777777" w:rsidR="00B223C4" w:rsidRDefault="00B223C4">
            <w:pPr>
              <w:pStyle w:val="af4"/>
              <w:ind w:firstLineChars="100" w:firstLine="180"/>
            </w:pPr>
          </w:p>
          <w:p w14:paraId="4870EFB0" w14:textId="77777777" w:rsidR="00B223C4" w:rsidRDefault="00B223C4">
            <w:pPr>
              <w:pStyle w:val="af4"/>
              <w:ind w:firstLineChars="100" w:firstLine="180"/>
            </w:pPr>
          </w:p>
          <w:p w14:paraId="2FA81399" w14:textId="77777777" w:rsidR="00B223C4" w:rsidRDefault="00B223C4">
            <w:pPr>
              <w:pStyle w:val="af4"/>
              <w:ind w:firstLineChars="100" w:firstLine="180"/>
            </w:pPr>
          </w:p>
          <w:p w14:paraId="5E049432" w14:textId="77777777" w:rsidR="00B223C4" w:rsidRDefault="00B223C4">
            <w:pPr>
              <w:pStyle w:val="af4"/>
              <w:ind w:firstLineChars="100" w:firstLine="180"/>
            </w:pPr>
          </w:p>
          <w:p w14:paraId="70B6242B" w14:textId="77777777" w:rsidR="00B223C4" w:rsidRDefault="00B223C4">
            <w:pPr>
              <w:pStyle w:val="af4"/>
              <w:ind w:firstLineChars="100" w:firstLine="180"/>
            </w:pPr>
          </w:p>
          <w:p w14:paraId="169675F1" w14:textId="77777777" w:rsidR="00B223C4" w:rsidRDefault="00B223C4">
            <w:pPr>
              <w:pStyle w:val="af4"/>
              <w:ind w:firstLineChars="100" w:firstLine="180"/>
            </w:pPr>
          </w:p>
          <w:p w14:paraId="25375CD1" w14:textId="77777777" w:rsidR="00B223C4" w:rsidRDefault="00B223C4">
            <w:pPr>
              <w:pStyle w:val="af4"/>
              <w:ind w:firstLineChars="100" w:firstLine="180"/>
            </w:pPr>
          </w:p>
          <w:p w14:paraId="57F09597" w14:textId="77777777" w:rsidR="00B223C4" w:rsidRDefault="00B223C4">
            <w:pPr>
              <w:pStyle w:val="af4"/>
              <w:ind w:firstLineChars="100" w:firstLine="180"/>
            </w:pPr>
          </w:p>
          <w:p w14:paraId="43A7AFA0" w14:textId="77777777" w:rsidR="00B223C4" w:rsidRDefault="00B223C4">
            <w:pPr>
              <w:pStyle w:val="af4"/>
              <w:ind w:firstLineChars="100" w:firstLine="180"/>
            </w:pPr>
          </w:p>
          <w:p w14:paraId="13096AF0" w14:textId="77777777" w:rsidR="00B223C4" w:rsidRDefault="00B223C4">
            <w:pPr>
              <w:pStyle w:val="af4"/>
              <w:ind w:firstLineChars="100" w:firstLine="180"/>
            </w:pPr>
          </w:p>
          <w:p w14:paraId="6B583C8C" w14:textId="77777777" w:rsidR="00B223C4" w:rsidRDefault="00B223C4">
            <w:pPr>
              <w:pStyle w:val="af4"/>
              <w:ind w:firstLineChars="100" w:firstLine="180"/>
            </w:pPr>
          </w:p>
          <w:p w14:paraId="3317AC04" w14:textId="77777777" w:rsidR="00B223C4" w:rsidRDefault="00B223C4">
            <w:pPr>
              <w:pStyle w:val="af4"/>
              <w:ind w:firstLineChars="100" w:firstLine="180"/>
            </w:pPr>
          </w:p>
          <w:p w14:paraId="2E2ED152" w14:textId="77777777" w:rsidR="00B223C4" w:rsidRDefault="00B223C4">
            <w:pPr>
              <w:pStyle w:val="af4"/>
              <w:ind w:firstLineChars="100" w:firstLine="180"/>
            </w:pPr>
          </w:p>
          <w:p w14:paraId="552115A6" w14:textId="77777777" w:rsidR="00B223C4" w:rsidRDefault="00B223C4">
            <w:pPr>
              <w:pStyle w:val="af4"/>
              <w:ind w:firstLineChars="100" w:firstLine="180"/>
            </w:pPr>
          </w:p>
          <w:p w14:paraId="7148597E" w14:textId="77777777" w:rsidR="00B223C4" w:rsidRDefault="00B223C4">
            <w:pPr>
              <w:pStyle w:val="af4"/>
              <w:ind w:firstLineChars="100" w:firstLine="180"/>
            </w:pPr>
          </w:p>
          <w:p w14:paraId="7F9E2EF4" w14:textId="77777777" w:rsidR="00B223C4" w:rsidRDefault="00B223C4">
            <w:pPr>
              <w:pStyle w:val="af4"/>
              <w:ind w:firstLineChars="100" w:firstLine="180"/>
            </w:pPr>
          </w:p>
          <w:p w14:paraId="727C5454" w14:textId="77777777" w:rsidR="00B223C4" w:rsidRDefault="00B223C4">
            <w:pPr>
              <w:pStyle w:val="af4"/>
              <w:ind w:firstLineChars="100" w:firstLine="180"/>
            </w:pPr>
          </w:p>
          <w:p w14:paraId="26BC06F0" w14:textId="77777777" w:rsidR="00B223C4" w:rsidRDefault="00B223C4">
            <w:pPr>
              <w:pStyle w:val="af4"/>
              <w:ind w:firstLineChars="100" w:firstLine="180"/>
            </w:pPr>
          </w:p>
          <w:p w14:paraId="1662F8BC" w14:textId="77777777" w:rsidR="00B223C4" w:rsidRDefault="00B223C4">
            <w:pPr>
              <w:pStyle w:val="af4"/>
              <w:ind w:firstLineChars="100" w:firstLine="180"/>
            </w:pPr>
          </w:p>
          <w:p w14:paraId="6DED0C13" w14:textId="77777777" w:rsidR="00B223C4" w:rsidRDefault="00B223C4">
            <w:pPr>
              <w:pStyle w:val="af4"/>
              <w:ind w:firstLineChars="100" w:firstLine="180"/>
            </w:pPr>
          </w:p>
          <w:p w14:paraId="39F5358E" w14:textId="77777777" w:rsidR="00B223C4" w:rsidRDefault="00B223C4">
            <w:pPr>
              <w:pStyle w:val="af4"/>
              <w:ind w:firstLineChars="100" w:firstLine="180"/>
            </w:pPr>
          </w:p>
          <w:p w14:paraId="0F145DC8" w14:textId="77777777" w:rsidR="00B223C4" w:rsidRDefault="00B223C4">
            <w:pPr>
              <w:pStyle w:val="af4"/>
              <w:ind w:firstLineChars="100" w:firstLine="180"/>
            </w:pPr>
          </w:p>
          <w:p w14:paraId="1B5E894A" w14:textId="77777777" w:rsidR="00B223C4" w:rsidRDefault="00B223C4">
            <w:pPr>
              <w:pStyle w:val="af4"/>
              <w:ind w:firstLineChars="100" w:firstLine="180"/>
            </w:pPr>
          </w:p>
          <w:p w14:paraId="14C5A83D" w14:textId="77777777" w:rsidR="00B223C4" w:rsidRDefault="00B223C4">
            <w:pPr>
              <w:pStyle w:val="af4"/>
              <w:ind w:firstLineChars="100" w:firstLine="180"/>
            </w:pPr>
          </w:p>
          <w:p w14:paraId="7DD3E327" w14:textId="77777777" w:rsidR="00B223C4" w:rsidRDefault="00B223C4">
            <w:pPr>
              <w:pStyle w:val="af4"/>
              <w:ind w:firstLineChars="100" w:firstLine="180"/>
            </w:pPr>
          </w:p>
          <w:p w14:paraId="44BE5BCF" w14:textId="77777777" w:rsidR="00B223C4" w:rsidRDefault="00B223C4">
            <w:pPr>
              <w:pStyle w:val="af4"/>
              <w:ind w:firstLineChars="100" w:firstLine="180"/>
            </w:pPr>
          </w:p>
          <w:p w14:paraId="55D4EBCA" w14:textId="77777777" w:rsidR="00B223C4" w:rsidRDefault="00B223C4">
            <w:pPr>
              <w:pStyle w:val="af4"/>
              <w:ind w:firstLineChars="100" w:firstLine="180"/>
            </w:pPr>
          </w:p>
          <w:p w14:paraId="64668B2F" w14:textId="77777777" w:rsidR="00B223C4" w:rsidRDefault="00B223C4">
            <w:pPr>
              <w:pStyle w:val="af4"/>
              <w:ind w:firstLineChars="100" w:firstLine="180"/>
            </w:pPr>
          </w:p>
          <w:p w14:paraId="4CF66C01" w14:textId="77777777" w:rsidR="00B223C4" w:rsidRDefault="00B223C4">
            <w:pPr>
              <w:pStyle w:val="af4"/>
              <w:ind w:firstLineChars="100" w:firstLine="180"/>
            </w:pPr>
          </w:p>
          <w:p w14:paraId="249A4BB7" w14:textId="77777777" w:rsidR="00B223C4" w:rsidRDefault="00B223C4">
            <w:pPr>
              <w:pStyle w:val="af4"/>
              <w:ind w:firstLineChars="100" w:firstLine="180"/>
            </w:pPr>
          </w:p>
          <w:p w14:paraId="4E576DCB" w14:textId="77777777" w:rsidR="00B223C4" w:rsidRDefault="00B223C4">
            <w:pPr>
              <w:pStyle w:val="af4"/>
              <w:ind w:firstLineChars="100" w:firstLine="180"/>
            </w:pPr>
          </w:p>
          <w:p w14:paraId="0B1BD513" w14:textId="77777777" w:rsidR="00B223C4" w:rsidRDefault="00B223C4">
            <w:pPr>
              <w:pStyle w:val="af4"/>
              <w:ind w:firstLineChars="100" w:firstLine="180"/>
            </w:pPr>
          </w:p>
          <w:p w14:paraId="45C9E297" w14:textId="77777777" w:rsidR="00B223C4" w:rsidRDefault="00B223C4">
            <w:pPr>
              <w:pStyle w:val="af4"/>
              <w:ind w:firstLineChars="100" w:firstLine="180"/>
            </w:pPr>
          </w:p>
          <w:p w14:paraId="6D068688" w14:textId="77777777" w:rsidR="00B223C4" w:rsidRDefault="00B223C4">
            <w:pPr>
              <w:pStyle w:val="af4"/>
              <w:ind w:firstLineChars="100" w:firstLine="180"/>
            </w:pPr>
          </w:p>
          <w:p w14:paraId="2E63FAC8" w14:textId="77777777" w:rsidR="00B223C4" w:rsidRDefault="00B223C4">
            <w:pPr>
              <w:pStyle w:val="af4"/>
              <w:ind w:firstLineChars="100" w:firstLine="180"/>
            </w:pPr>
          </w:p>
          <w:p w14:paraId="4C98895F" w14:textId="77777777" w:rsidR="00B223C4" w:rsidRDefault="00B223C4">
            <w:pPr>
              <w:pStyle w:val="af4"/>
              <w:ind w:firstLineChars="100" w:firstLine="180"/>
            </w:pPr>
          </w:p>
          <w:p w14:paraId="12DADCA1" w14:textId="77777777" w:rsidR="00B223C4" w:rsidRDefault="00B223C4">
            <w:pPr>
              <w:pStyle w:val="af4"/>
              <w:ind w:firstLineChars="100" w:firstLine="180"/>
            </w:pPr>
          </w:p>
          <w:p w14:paraId="714EBB2A" w14:textId="77777777" w:rsidR="00B223C4" w:rsidRDefault="00B223C4">
            <w:pPr>
              <w:pStyle w:val="af4"/>
              <w:ind w:firstLineChars="100" w:firstLine="180"/>
            </w:pPr>
          </w:p>
          <w:p w14:paraId="746F40AD" w14:textId="77777777" w:rsidR="00B223C4" w:rsidRDefault="00B223C4">
            <w:pPr>
              <w:pStyle w:val="af4"/>
              <w:ind w:firstLineChars="100" w:firstLine="180"/>
            </w:pPr>
          </w:p>
          <w:p w14:paraId="6B1127F4" w14:textId="77777777" w:rsidR="00B223C4" w:rsidRDefault="00B223C4">
            <w:pPr>
              <w:pStyle w:val="af4"/>
              <w:ind w:firstLineChars="100" w:firstLine="180"/>
            </w:pPr>
          </w:p>
          <w:p w14:paraId="0C36A644" w14:textId="77777777" w:rsidR="00B223C4" w:rsidRDefault="00B223C4">
            <w:pPr>
              <w:pStyle w:val="af4"/>
              <w:ind w:firstLineChars="100" w:firstLine="180"/>
            </w:pPr>
          </w:p>
          <w:p w14:paraId="27954477" w14:textId="77777777" w:rsidR="00B223C4" w:rsidRDefault="00B223C4">
            <w:pPr>
              <w:pStyle w:val="af4"/>
              <w:ind w:firstLineChars="100" w:firstLine="180"/>
            </w:pPr>
          </w:p>
          <w:p w14:paraId="247040D4" w14:textId="77777777" w:rsidR="00B223C4" w:rsidRDefault="00B223C4">
            <w:pPr>
              <w:pStyle w:val="af4"/>
              <w:ind w:firstLineChars="100" w:firstLine="180"/>
            </w:pPr>
          </w:p>
          <w:p w14:paraId="0173D651" w14:textId="77777777" w:rsidR="00B223C4" w:rsidRDefault="00B223C4">
            <w:pPr>
              <w:pStyle w:val="af4"/>
              <w:ind w:firstLineChars="100" w:firstLine="180"/>
            </w:pPr>
          </w:p>
          <w:p w14:paraId="53F197F9" w14:textId="77777777" w:rsidR="00B223C4" w:rsidRDefault="00B223C4">
            <w:pPr>
              <w:pStyle w:val="af4"/>
              <w:ind w:firstLineChars="100" w:firstLine="180"/>
            </w:pPr>
          </w:p>
          <w:p w14:paraId="76600E49" w14:textId="77777777" w:rsidR="00B223C4" w:rsidRDefault="00B223C4">
            <w:pPr>
              <w:pStyle w:val="af4"/>
              <w:ind w:firstLineChars="100" w:firstLine="180"/>
            </w:pPr>
          </w:p>
          <w:p w14:paraId="5E11023A" w14:textId="77777777" w:rsidR="00B223C4" w:rsidRDefault="00B223C4">
            <w:pPr>
              <w:pStyle w:val="af4"/>
              <w:ind w:firstLineChars="100" w:firstLine="180"/>
            </w:pPr>
          </w:p>
          <w:p w14:paraId="4D8F40B6" w14:textId="77777777" w:rsidR="00B223C4" w:rsidRDefault="00B223C4">
            <w:pPr>
              <w:pStyle w:val="af4"/>
              <w:ind w:firstLineChars="100" w:firstLine="180"/>
            </w:pPr>
          </w:p>
          <w:p w14:paraId="0BB27790" w14:textId="77777777" w:rsidR="00B223C4" w:rsidRDefault="00B223C4">
            <w:pPr>
              <w:pStyle w:val="af4"/>
              <w:ind w:firstLineChars="100" w:firstLine="180"/>
            </w:pPr>
          </w:p>
          <w:p w14:paraId="58A182F0" w14:textId="77777777" w:rsidR="00B223C4" w:rsidRDefault="00B223C4">
            <w:pPr>
              <w:pStyle w:val="af4"/>
              <w:ind w:firstLineChars="100" w:firstLine="180"/>
            </w:pPr>
          </w:p>
          <w:p w14:paraId="472910CC" w14:textId="77777777" w:rsidR="00B223C4" w:rsidRDefault="00B223C4">
            <w:pPr>
              <w:pStyle w:val="af4"/>
              <w:ind w:firstLineChars="100" w:firstLine="180"/>
            </w:pPr>
          </w:p>
          <w:p w14:paraId="0D763343" w14:textId="77777777" w:rsidR="00B223C4" w:rsidRDefault="00B223C4">
            <w:pPr>
              <w:pStyle w:val="af4"/>
              <w:ind w:firstLineChars="100" w:firstLine="180"/>
            </w:pPr>
          </w:p>
          <w:p w14:paraId="0A9939F4" w14:textId="77777777" w:rsidR="00B223C4" w:rsidRDefault="00B223C4">
            <w:pPr>
              <w:pStyle w:val="af4"/>
            </w:pPr>
          </w:p>
          <w:p w14:paraId="33510A5A" w14:textId="77777777" w:rsidR="00B223C4" w:rsidRDefault="00B223C4">
            <w:pPr>
              <w:pStyle w:val="af4"/>
              <w:ind w:firstLineChars="100" w:firstLine="180"/>
            </w:pPr>
          </w:p>
        </w:tc>
      </w:tr>
      <w:tr w:rsidR="00B223C4" w14:paraId="09609000" w14:textId="77777777">
        <w:trPr>
          <w:trHeight w:val="397"/>
          <w:jc w:val="center"/>
        </w:trPr>
        <w:tc>
          <w:tcPr>
            <w:tcW w:w="1657" w:type="dxa"/>
            <w:shd w:val="clear" w:color="auto" w:fill="E6F1EB"/>
            <w:vAlign w:val="center"/>
          </w:tcPr>
          <w:p w14:paraId="6EF86E47" w14:textId="77777777" w:rsidR="00B223C4" w:rsidRDefault="00FA61B5">
            <w:pPr>
              <w:pStyle w:val="af4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拓展训练</w:t>
            </w:r>
          </w:p>
          <w:p w14:paraId="4BAB97D2" w14:textId="77777777" w:rsidR="00B223C4" w:rsidRDefault="00FA61B5">
            <w:pPr>
              <w:pStyle w:val="af4"/>
              <w:jc w:val="center"/>
            </w:pP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1</w:t>
            </w:r>
            <w:r>
              <w:rPr>
                <w:rFonts w:ascii="微软雅黑" w:hAnsi="微软雅黑" w:hint="eastAsia"/>
                <w:b/>
              </w:rPr>
              <w:t>5 min）</w:t>
            </w:r>
          </w:p>
        </w:tc>
        <w:tc>
          <w:tcPr>
            <w:tcW w:w="5472" w:type="dxa"/>
            <w:shd w:val="clear" w:color="auto" w:fill="FFFFFF"/>
            <w:vAlign w:val="center"/>
          </w:tcPr>
          <w:p w14:paraId="10EC4136" w14:textId="77777777" w:rsidR="00B223C4" w:rsidRDefault="00F74FA9">
            <w:pPr>
              <w:numPr>
                <w:ilvl w:val="0"/>
                <w:numId w:val="10"/>
              </w:numPr>
              <w:spacing w:after="0" w:line="360" w:lineRule="auto"/>
              <w:ind w:left="618"/>
              <w:rPr>
                <w:rFonts w:ascii="微软雅黑" w:eastAsia="微软雅黑" w:hAnsi="微软雅黑"/>
                <w:b/>
                <w:color w:val="5D897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D8979"/>
                <w:sz w:val="18"/>
                <w:szCs w:val="18"/>
              </w:rPr>
              <w:t>【教师】组织全体学生进行分组，每个小组作为一个参赛队伍</w:t>
            </w:r>
          </w:p>
          <w:p w14:paraId="528E7A00" w14:textId="77777777" w:rsidR="00B223C4" w:rsidRDefault="00FA61B5">
            <w:pPr>
              <w:numPr>
                <w:ilvl w:val="0"/>
                <w:numId w:val="10"/>
              </w:numPr>
              <w:spacing w:after="0" w:line="360" w:lineRule="auto"/>
              <w:rPr>
                <w:rFonts w:ascii="微软雅黑" w:eastAsia="微软雅黑" w:hAnsi="微软雅黑"/>
                <w:b/>
                <w:color w:val="84615D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84615D"/>
                <w:sz w:val="18"/>
                <w:szCs w:val="18"/>
              </w:rPr>
              <w:t>【学生】学生每</w:t>
            </w:r>
            <w:r>
              <w:rPr>
                <w:rFonts w:ascii="微软雅黑" w:eastAsia="微软雅黑" w:hAnsi="微软雅黑"/>
                <w:b/>
                <w:color w:val="84615D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hint="eastAsia"/>
                <w:b/>
                <w:color w:val="84615D"/>
                <w:sz w:val="18"/>
                <w:szCs w:val="18"/>
              </w:rPr>
              <w:t>～</w:t>
            </w:r>
            <w:r>
              <w:rPr>
                <w:rFonts w:ascii="微软雅黑" w:eastAsia="微软雅黑" w:hAnsi="微软雅黑"/>
                <w:b/>
                <w:color w:val="84615D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hint="eastAsia"/>
                <w:b/>
                <w:color w:val="84615D"/>
                <w:sz w:val="18"/>
                <w:szCs w:val="18"/>
              </w:rPr>
              <w:t>人一组，并以小组为单位，组长带领组员将动车组的发展概况、技术参数、内部设施、运行线路等相关内容制作的PPT</w:t>
            </w:r>
            <w:r w:rsidR="00F74FA9">
              <w:rPr>
                <w:rFonts w:ascii="微软雅黑" w:eastAsia="微软雅黑" w:hAnsi="微软雅黑" w:hint="eastAsia"/>
                <w:b/>
                <w:color w:val="84615D"/>
                <w:sz w:val="18"/>
                <w:szCs w:val="18"/>
              </w:rPr>
              <w:t>进行展示</w:t>
            </w:r>
          </w:p>
          <w:p w14:paraId="3EEB337B" w14:textId="77777777" w:rsidR="00B223C4" w:rsidRDefault="00F74FA9">
            <w:pPr>
              <w:numPr>
                <w:ilvl w:val="0"/>
                <w:numId w:val="10"/>
              </w:numPr>
              <w:spacing w:after="0" w:line="360" w:lineRule="auto"/>
              <w:rPr>
                <w:rFonts w:ascii="微软雅黑" w:eastAsia="微软雅黑" w:hAnsi="微软雅黑"/>
                <w:b/>
                <w:color w:val="5D897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D8979"/>
                <w:sz w:val="18"/>
                <w:szCs w:val="18"/>
              </w:rPr>
              <w:t>【教师】点评</w:t>
            </w:r>
          </w:p>
          <w:p w14:paraId="6022DB96" w14:textId="77777777" w:rsidR="00B223C4" w:rsidRDefault="00F74FA9">
            <w:pPr>
              <w:numPr>
                <w:ilvl w:val="0"/>
                <w:numId w:val="10"/>
              </w:numPr>
              <w:spacing w:after="0" w:line="360" w:lineRule="auto"/>
              <w:rPr>
                <w:rFonts w:ascii="微软雅黑" w:eastAsia="微软雅黑" w:hAnsi="微软雅黑"/>
                <w:b/>
                <w:color w:val="84615D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84615D"/>
                <w:sz w:val="18"/>
                <w:szCs w:val="18"/>
              </w:rPr>
              <w:t>【学生】分享自己的感受和建议</w:t>
            </w:r>
          </w:p>
          <w:p w14:paraId="344EE488" w14:textId="77777777" w:rsidR="00B223C4" w:rsidRDefault="00F74FA9">
            <w:pPr>
              <w:numPr>
                <w:ilvl w:val="0"/>
                <w:numId w:val="10"/>
              </w:numPr>
              <w:spacing w:after="0" w:line="360" w:lineRule="auto"/>
              <w:rPr>
                <w:rFonts w:ascii="微软雅黑" w:eastAsia="微软雅黑" w:hAnsi="微软雅黑"/>
                <w:b/>
                <w:color w:val="5D897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D8979"/>
                <w:sz w:val="18"/>
                <w:szCs w:val="18"/>
              </w:rPr>
              <w:t>【教师】做出总结</w:t>
            </w:r>
          </w:p>
          <w:p w14:paraId="51A2037B" w14:textId="77777777" w:rsidR="00B223C4" w:rsidRDefault="00FA61B5">
            <w:pPr>
              <w:numPr>
                <w:ilvl w:val="0"/>
                <w:numId w:val="10"/>
              </w:numPr>
              <w:spacing w:after="0" w:line="360" w:lineRule="auto"/>
              <w:rPr>
                <w:rFonts w:ascii="微软雅黑" w:eastAsia="微软雅黑" w:hAnsi="微软雅黑"/>
                <w:b/>
                <w:color w:val="84615D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84615D"/>
                <w:sz w:val="18"/>
                <w:szCs w:val="18"/>
              </w:rPr>
              <w:t>【学生】将自己在观看过程中学到的新知识，以及对各组展示内容的感悟记录在教材表</w:t>
            </w:r>
            <w:r>
              <w:rPr>
                <w:rFonts w:ascii="微软雅黑" w:eastAsia="微软雅黑" w:hAnsi="微软雅黑"/>
                <w:b/>
                <w:color w:val="84615D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hint="eastAsia"/>
                <w:b/>
                <w:color w:val="84615D"/>
                <w:sz w:val="18"/>
                <w:szCs w:val="18"/>
              </w:rPr>
              <w:t>-</w:t>
            </w:r>
            <w:r>
              <w:rPr>
                <w:rFonts w:ascii="微软雅黑" w:eastAsia="微软雅黑" w:hAnsi="微软雅黑"/>
                <w:b/>
                <w:color w:val="84615D"/>
                <w:sz w:val="18"/>
                <w:szCs w:val="18"/>
              </w:rPr>
              <w:t>2</w:t>
            </w:r>
            <w:r w:rsidR="00F74FA9">
              <w:rPr>
                <w:rFonts w:ascii="微软雅黑" w:eastAsia="微软雅黑" w:hAnsi="微软雅黑" w:hint="eastAsia"/>
                <w:b/>
                <w:color w:val="84615D"/>
                <w:sz w:val="18"/>
                <w:szCs w:val="18"/>
              </w:rPr>
              <w:t>中</w:t>
            </w:r>
          </w:p>
          <w:p w14:paraId="4F6C69DD" w14:textId="77777777" w:rsidR="00B223C4" w:rsidRDefault="00F74FA9">
            <w:pPr>
              <w:numPr>
                <w:ilvl w:val="0"/>
                <w:numId w:val="10"/>
              </w:numPr>
              <w:spacing w:after="0" w:line="360" w:lineRule="auto"/>
              <w:rPr>
                <w:rFonts w:ascii="微软雅黑" w:eastAsia="微软雅黑" w:hAnsi="微软雅黑"/>
                <w:b/>
                <w:color w:val="5D8979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5D8979"/>
                <w:sz w:val="18"/>
                <w:szCs w:val="18"/>
              </w:rPr>
              <w:t>【教师】填写考核评价表</w:t>
            </w:r>
          </w:p>
        </w:tc>
        <w:tc>
          <w:tcPr>
            <w:tcW w:w="1585" w:type="dxa"/>
            <w:shd w:val="clear" w:color="auto" w:fill="FFFFFF"/>
            <w:vAlign w:val="center"/>
          </w:tcPr>
          <w:p w14:paraId="0D261782" w14:textId="77777777" w:rsidR="00B223C4" w:rsidRDefault="00FA61B5">
            <w:pPr>
              <w:pStyle w:val="af4"/>
              <w:ind w:firstLineChars="100" w:firstLine="180"/>
            </w:pPr>
            <w:r>
              <w:t>通过</w:t>
            </w:r>
            <w:r>
              <w:rPr>
                <w:rFonts w:hint="eastAsia"/>
              </w:rPr>
              <w:t>分组展示</w:t>
            </w:r>
            <w:r>
              <w:rPr>
                <w:rFonts w:hint="eastAsia"/>
              </w:rPr>
              <w:t>P</w:t>
            </w:r>
            <w:r>
              <w:t>PT</w:t>
            </w:r>
            <w:r>
              <w:rPr>
                <w:rFonts w:hint="eastAsia"/>
              </w:rPr>
              <w:t>，</w:t>
            </w:r>
            <w:r>
              <w:t>让学生</w:t>
            </w:r>
            <w:r>
              <w:rPr>
                <w:rFonts w:hint="eastAsia"/>
              </w:rPr>
              <w:t>对本节课的知识及时进行练习巩固，加深记忆</w:t>
            </w:r>
          </w:p>
        </w:tc>
      </w:tr>
      <w:tr w:rsidR="00B223C4" w14:paraId="26C52CC1" w14:textId="77777777">
        <w:trPr>
          <w:trHeight w:val="397"/>
          <w:jc w:val="center"/>
        </w:trPr>
        <w:tc>
          <w:tcPr>
            <w:tcW w:w="1657" w:type="dxa"/>
            <w:shd w:val="clear" w:color="auto" w:fill="F5F5E1"/>
            <w:vAlign w:val="center"/>
          </w:tcPr>
          <w:p w14:paraId="58810533" w14:textId="77777777" w:rsidR="00B223C4" w:rsidRDefault="00FA61B5">
            <w:pPr>
              <w:pStyle w:val="af4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t>课堂小结</w:t>
            </w:r>
          </w:p>
          <w:p w14:paraId="68B14E04" w14:textId="77777777" w:rsidR="00B223C4" w:rsidRDefault="00FA61B5">
            <w:pPr>
              <w:pStyle w:val="af4"/>
              <w:jc w:val="center"/>
            </w:pPr>
            <w:r>
              <w:rPr>
                <w:rFonts w:ascii="微软雅黑" w:hAnsi="微软雅黑" w:hint="eastAsia"/>
                <w:b/>
              </w:rPr>
              <w:t>（3 min）</w:t>
            </w:r>
          </w:p>
        </w:tc>
        <w:tc>
          <w:tcPr>
            <w:tcW w:w="5472" w:type="dxa"/>
            <w:shd w:val="clear" w:color="auto" w:fill="FFFFFF"/>
            <w:vAlign w:val="center"/>
          </w:tcPr>
          <w:p w14:paraId="750ADD25" w14:textId="77777777" w:rsidR="00B223C4" w:rsidRDefault="00FA61B5">
            <w:pPr>
              <w:pStyle w:val="af4"/>
              <w:numPr>
                <w:ilvl w:val="0"/>
                <w:numId w:val="11"/>
              </w:numPr>
              <w:spacing w:before="160" w:after="120"/>
              <w:rPr>
                <w:rFonts w:ascii="微软雅黑" w:hAnsi="微软雅黑"/>
                <w:b/>
                <w:color w:val="5D8979"/>
              </w:rPr>
            </w:pPr>
            <w:r>
              <w:rPr>
                <w:rFonts w:ascii="微软雅黑" w:hAnsi="微软雅黑" w:hint="eastAsia"/>
                <w:b/>
                <w:color w:val="5D8979"/>
              </w:rPr>
              <w:t>【教师】简要总结本节课的要点</w:t>
            </w:r>
          </w:p>
          <w:p w14:paraId="3CD2D1A6" w14:textId="742E9FE0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本节课学习了国内外动车组的发展和现状；中国主要</w:t>
            </w:r>
            <w:r w:rsidR="001E4E2E">
              <w:rPr>
                <w:rFonts w:hint="eastAsia"/>
              </w:rPr>
              <w:t>的</w:t>
            </w:r>
            <w:r>
              <w:rPr>
                <w:rFonts w:hint="eastAsia"/>
              </w:rPr>
              <w:t>动车组型号及中国动车组的编号。通过本节课学习，</w:t>
            </w:r>
            <w:r w:rsidR="001E4E2E">
              <w:rPr>
                <w:rFonts w:hint="eastAsia"/>
              </w:rPr>
              <w:t>希望大家</w:t>
            </w:r>
            <w:r>
              <w:rPr>
                <w:rFonts w:hint="eastAsia"/>
              </w:rPr>
              <w:t>能够识别不同型号的动车组，培养敢于拼搏、认真负责的工作作风。</w:t>
            </w:r>
          </w:p>
          <w:p w14:paraId="7EC194DC" w14:textId="77777777" w:rsidR="00B223C4" w:rsidRDefault="00FA61B5">
            <w:pPr>
              <w:pStyle w:val="af4"/>
              <w:numPr>
                <w:ilvl w:val="0"/>
                <w:numId w:val="11"/>
              </w:numPr>
              <w:spacing w:before="140" w:after="120"/>
              <w:rPr>
                <w:rFonts w:ascii="微软雅黑" w:hAnsi="微软雅黑"/>
                <w:b/>
                <w:color w:val="84615D"/>
              </w:rPr>
            </w:pPr>
            <w:r>
              <w:rPr>
                <w:rFonts w:ascii="微软雅黑" w:hAnsi="微软雅黑" w:hint="eastAsia"/>
                <w:b/>
                <w:color w:val="84615D"/>
              </w:rPr>
              <w:t>【学生】总结回顾知识点</w:t>
            </w:r>
          </w:p>
        </w:tc>
        <w:tc>
          <w:tcPr>
            <w:tcW w:w="1585" w:type="dxa"/>
            <w:shd w:val="clear" w:color="auto" w:fill="FFFFFF"/>
            <w:vAlign w:val="center"/>
          </w:tcPr>
          <w:p w14:paraId="6378A7AB" w14:textId="33D48982" w:rsidR="00B223C4" w:rsidRDefault="00FA61B5">
            <w:pPr>
              <w:pStyle w:val="af4"/>
              <w:ind w:firstLineChars="100" w:firstLine="180"/>
            </w:pPr>
            <w:r>
              <w:rPr>
                <w:rFonts w:hint="eastAsia"/>
              </w:rPr>
              <w:t>总结知识点，巩固学生对国内外动车组的发展和现状</w:t>
            </w:r>
            <w:r w:rsidR="00F776BB">
              <w:rPr>
                <w:rFonts w:hint="eastAsia"/>
              </w:rPr>
              <w:t>，</w:t>
            </w:r>
            <w:r>
              <w:rPr>
                <w:rFonts w:hint="eastAsia"/>
              </w:rPr>
              <w:t>中国主要动车组型号及中国动车组的编号等相关知识的理解</w:t>
            </w:r>
          </w:p>
        </w:tc>
      </w:tr>
      <w:tr w:rsidR="00B223C4" w14:paraId="1AE1CA11" w14:textId="77777777">
        <w:trPr>
          <w:trHeight w:val="397"/>
          <w:jc w:val="center"/>
        </w:trPr>
        <w:tc>
          <w:tcPr>
            <w:tcW w:w="1657" w:type="dxa"/>
            <w:shd w:val="clear" w:color="auto" w:fill="E6F1EB"/>
            <w:vAlign w:val="center"/>
          </w:tcPr>
          <w:p w14:paraId="7552B596" w14:textId="77777777" w:rsidR="00B223C4" w:rsidRDefault="00FA61B5">
            <w:pPr>
              <w:pStyle w:val="af4"/>
              <w:jc w:val="center"/>
              <w:rPr>
                <w:rFonts w:ascii="微软雅黑" w:hAnsi="微软雅黑"/>
                <w:b/>
              </w:rPr>
            </w:pPr>
            <w:r>
              <w:rPr>
                <w:rFonts w:ascii="微软雅黑" w:hAnsi="微软雅黑" w:hint="eastAsia"/>
                <w:b/>
              </w:rPr>
              <w:lastRenderedPageBreak/>
              <w:t>作业布置</w:t>
            </w:r>
          </w:p>
          <w:p w14:paraId="010D34A8" w14:textId="77777777" w:rsidR="00B223C4" w:rsidRDefault="00FA61B5">
            <w:pPr>
              <w:pStyle w:val="af4"/>
              <w:jc w:val="center"/>
            </w:pPr>
            <w:r>
              <w:rPr>
                <w:rFonts w:ascii="微软雅黑" w:hAnsi="微软雅黑" w:hint="eastAsia"/>
                <w:b/>
              </w:rPr>
              <w:t>（</w:t>
            </w:r>
            <w:r>
              <w:rPr>
                <w:rFonts w:ascii="微软雅黑" w:hAnsi="微软雅黑"/>
                <w:b/>
              </w:rPr>
              <w:t>2</w:t>
            </w:r>
            <w:r>
              <w:rPr>
                <w:rFonts w:ascii="微软雅黑" w:hAnsi="微软雅黑" w:hint="eastAsia"/>
                <w:b/>
              </w:rPr>
              <w:t xml:space="preserve"> min）</w:t>
            </w:r>
          </w:p>
        </w:tc>
        <w:tc>
          <w:tcPr>
            <w:tcW w:w="5472" w:type="dxa"/>
            <w:shd w:val="clear" w:color="auto" w:fill="FFFFFF"/>
            <w:vAlign w:val="center"/>
          </w:tcPr>
          <w:p w14:paraId="72A9B991" w14:textId="6843939C" w:rsidR="00B223C4" w:rsidRDefault="00FA61B5">
            <w:pPr>
              <w:pStyle w:val="af4"/>
              <w:numPr>
                <w:ilvl w:val="0"/>
                <w:numId w:val="11"/>
              </w:numPr>
              <w:spacing w:before="160" w:after="120"/>
              <w:rPr>
                <w:rFonts w:ascii="微软雅黑" w:hAnsi="微软雅黑"/>
                <w:b/>
                <w:color w:val="5D8979"/>
              </w:rPr>
            </w:pPr>
            <w:r>
              <w:rPr>
                <w:rFonts w:ascii="微软雅黑" w:hAnsi="微软雅黑" w:hint="eastAsia"/>
                <w:b/>
                <w:color w:val="5D8979"/>
              </w:rPr>
              <w:t>【教师】布置课后作业</w:t>
            </w:r>
          </w:p>
          <w:p w14:paraId="0382AE8D" w14:textId="206F799C" w:rsidR="001E4E2E" w:rsidRPr="001E4E2E" w:rsidRDefault="001E4E2E" w:rsidP="001E4E2E">
            <w:pPr>
              <w:pStyle w:val="af4"/>
              <w:ind w:firstLineChars="200" w:firstLine="360"/>
            </w:pPr>
            <w:r w:rsidRPr="001E4E2E">
              <w:rPr>
                <w:rFonts w:hint="eastAsia"/>
              </w:rPr>
              <w:t>请简要回答以下问题：</w:t>
            </w:r>
          </w:p>
          <w:p w14:paraId="7440D3C7" w14:textId="17ED9AA0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中国主要动车组型号有哪些？</w:t>
            </w:r>
            <w:r w:rsidR="00513142">
              <w:rPr>
                <w:rFonts w:hint="eastAsia"/>
              </w:rPr>
              <w:t>特点分别是什么？</w:t>
            </w:r>
          </w:p>
          <w:p w14:paraId="76097871" w14:textId="77777777" w:rsidR="00B223C4" w:rsidRDefault="00FA61B5">
            <w:pPr>
              <w:pStyle w:val="af4"/>
              <w:numPr>
                <w:ilvl w:val="0"/>
                <w:numId w:val="11"/>
              </w:numPr>
              <w:spacing w:before="140" w:after="120"/>
              <w:rPr>
                <w:rFonts w:ascii="微软雅黑" w:hAnsi="微软雅黑"/>
                <w:b/>
                <w:color w:val="84615D"/>
              </w:rPr>
            </w:pPr>
            <w:r>
              <w:rPr>
                <w:rFonts w:ascii="微软雅黑" w:hAnsi="微软雅黑" w:hint="eastAsia"/>
                <w:b/>
                <w:color w:val="84615D"/>
              </w:rPr>
              <w:t>【学生】完成课后任务</w:t>
            </w:r>
          </w:p>
        </w:tc>
        <w:tc>
          <w:tcPr>
            <w:tcW w:w="1585" w:type="dxa"/>
            <w:shd w:val="clear" w:color="auto" w:fill="FFFFFF"/>
            <w:vAlign w:val="center"/>
          </w:tcPr>
          <w:p w14:paraId="645E90B1" w14:textId="77777777" w:rsidR="00B223C4" w:rsidRDefault="00FA61B5">
            <w:pPr>
              <w:pStyle w:val="af4"/>
              <w:ind w:firstLineChars="100" w:firstLine="180"/>
            </w:pPr>
            <w:r>
              <w:t>复习巩固学到的知识</w:t>
            </w:r>
            <w:r>
              <w:rPr>
                <w:rFonts w:hint="eastAsia"/>
              </w:rPr>
              <w:t>，并进行练习，加深印象和理解</w:t>
            </w:r>
          </w:p>
        </w:tc>
      </w:tr>
      <w:tr w:rsidR="00B223C4" w14:paraId="01023277" w14:textId="77777777">
        <w:trPr>
          <w:trHeight w:val="397"/>
          <w:jc w:val="center"/>
        </w:trPr>
        <w:tc>
          <w:tcPr>
            <w:tcW w:w="1657" w:type="dxa"/>
            <w:shd w:val="clear" w:color="auto" w:fill="F5F5E1"/>
            <w:vAlign w:val="center"/>
          </w:tcPr>
          <w:p w14:paraId="6311BA00" w14:textId="77777777" w:rsidR="00B223C4" w:rsidRDefault="00FA61B5">
            <w:pPr>
              <w:pStyle w:val="af4"/>
              <w:jc w:val="center"/>
            </w:pPr>
            <w:r>
              <w:rPr>
                <w:rFonts w:ascii="微软雅黑" w:hAnsi="微软雅黑" w:hint="eastAsia"/>
                <w:b/>
              </w:rPr>
              <w:t>教学反思</w:t>
            </w:r>
          </w:p>
        </w:tc>
        <w:tc>
          <w:tcPr>
            <w:tcW w:w="7057" w:type="dxa"/>
            <w:gridSpan w:val="2"/>
            <w:shd w:val="clear" w:color="auto" w:fill="FFFFFF"/>
            <w:vAlign w:val="center"/>
          </w:tcPr>
          <w:p w14:paraId="3A198B4F" w14:textId="77777777" w:rsidR="00B223C4" w:rsidRDefault="00FA61B5">
            <w:pPr>
              <w:pStyle w:val="af4"/>
              <w:ind w:firstLineChars="200" w:firstLine="360"/>
            </w:pPr>
            <w:r>
              <w:rPr>
                <w:rFonts w:hint="eastAsia"/>
              </w:rPr>
              <w:t>本节课学生学习积极性高，在区分及识别不同型号的动车组的时候有一定难度，课下多阅读相关资料，为将来就业工作打下基础。</w:t>
            </w:r>
          </w:p>
        </w:tc>
      </w:tr>
    </w:tbl>
    <w:p w14:paraId="4C56ADC3" w14:textId="77777777" w:rsidR="00B223C4" w:rsidRDefault="00B223C4">
      <w:pPr>
        <w:rPr>
          <w:rFonts w:eastAsia="楷体_GB2312"/>
        </w:rPr>
      </w:pPr>
    </w:p>
    <w:sectPr w:rsidR="00B223C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notePr>
        <w:numFmt w:val="decimalEnclosedCircleChinese"/>
        <w:numRestart w:val="eachPage"/>
      </w:footnotePr>
      <w:pgSz w:w="11907" w:h="16839"/>
      <w:pgMar w:top="1531" w:right="1021" w:bottom="1418" w:left="1304" w:header="992" w:footer="879" w:gutter="0"/>
      <w:pgNumType w:start="1"/>
      <w:cols w:space="425"/>
      <w:docGrid w:type="lines" w:linePitch="316" w:charSpace="-1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25E9B" w14:textId="77777777" w:rsidR="00E3068C" w:rsidRDefault="00E3068C">
      <w:pPr>
        <w:spacing w:line="240" w:lineRule="auto"/>
      </w:pPr>
      <w:r>
        <w:separator/>
      </w:r>
    </w:p>
  </w:endnote>
  <w:endnote w:type="continuationSeparator" w:id="0">
    <w:p w14:paraId="4CDD14E7" w14:textId="77777777" w:rsidR="00E3068C" w:rsidRDefault="00E306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兰亭粗黑简体">
    <w:altName w:val="黑体"/>
    <w:charset w:val="86"/>
    <w:family w:val="auto"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汉仪大宋简">
    <w:panose1 w:val="02010609000101010101"/>
    <w:charset w:val="86"/>
    <w:family w:val="modern"/>
    <w:pitch w:val="fixed"/>
    <w:sig w:usb0="00000001" w:usb1="080E0800" w:usb2="00000012" w:usb3="00000000" w:csb0="0004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FCFA3" w14:textId="77777777" w:rsidR="00B223C4" w:rsidRDefault="00FA61B5">
    <w:pPr>
      <w:pStyle w:val="a8"/>
    </w:pPr>
    <w:r>
      <w:rPr>
        <w:noProof/>
        <w:color w:val="80600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690E428" wp14:editId="5F8DBB81">
              <wp:simplePos x="0" y="0"/>
              <wp:positionH relativeFrom="column">
                <wp:posOffset>-36830</wp:posOffset>
              </wp:positionH>
              <wp:positionV relativeFrom="paragraph">
                <wp:posOffset>330835</wp:posOffset>
              </wp:positionV>
              <wp:extent cx="393065" cy="179705"/>
              <wp:effectExtent l="0" t="0" r="0" b="0"/>
              <wp:wrapNone/>
              <wp:docPr id="6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C44E72" w14:textId="77777777" w:rsidR="00B223C4" w:rsidRDefault="00FA61B5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0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0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0"/>
                              <w:color w:val="FFFFFF"/>
                            </w:rPr>
                            <w:fldChar w:fldCharType="separate"/>
                          </w:r>
                          <w:r w:rsidR="00E75E7D">
                            <w:rPr>
                              <w:rStyle w:val="af0"/>
                              <w:noProof/>
                              <w:color w:val="FFFFFF"/>
                            </w:rPr>
                            <w:t>8</w:t>
                          </w:r>
                          <w:r>
                            <w:rPr>
                              <w:rStyle w:val="af0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31" type="#_x0000_t202" style="position:absolute;margin-left:-2.9pt;margin-top:26.05pt;width:30.95pt;height:14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" filled="f" stroked="f">
              <v:textbox inset="0,0,0,0">
                <w:txbxContent>
                  <w:p w:rsidR="00B223C4" w:rsidRDefault="00FA61B5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0"/>
                        <w:color w:val="FFFFFF"/>
                      </w:rPr>
                      <w:fldChar w:fldCharType="begin"/>
                    </w:r>
                    <w:r>
                      <w:rPr>
                        <w:rStyle w:val="af0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0"/>
                        <w:color w:val="FFFFFF"/>
                      </w:rPr>
                      <w:fldChar w:fldCharType="separate"/>
                    </w:r>
                    <w:r w:rsidR="00E75E7D">
                      <w:rPr>
                        <w:rStyle w:val="af0"/>
                        <w:noProof/>
                        <w:color w:val="FFFFFF"/>
                      </w:rPr>
                      <w:t>8</w:t>
                    </w:r>
                    <w:r>
                      <w:rPr>
                        <w:rStyle w:val="af0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806000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5F300F" wp14:editId="6DC39460">
              <wp:simplePos x="0" y="0"/>
              <wp:positionH relativeFrom="column">
                <wp:posOffset>38735</wp:posOffset>
              </wp:positionH>
              <wp:positionV relativeFrom="paragraph">
                <wp:posOffset>252730</wp:posOffset>
              </wp:positionV>
              <wp:extent cx="266700" cy="579755"/>
              <wp:effectExtent l="0" t="0" r="0" b="0"/>
              <wp:wrapNone/>
              <wp:docPr id="5" name="Rectangl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418D67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Rectangle 126" o:spid="_x0000_s1026" o:spt="1" style="position:absolute;left:0pt;margin-left:3.05pt;margin-top:19.9pt;height:45.65pt;width:21pt;z-index:251667456;mso-width-relative:page;mso-height-relative:page;" fillcolor="#418D67" filled="t" stroked="f" coordsize="21600,21600" o:gfxdata="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uRR0LUAAAABwEAAA8AAAAA&#10;AAAAAQAgAAAAIgAAAGRycy9kb3ducmV2LnhtbFBLAQIUABQAAAAIAIdO4kDz5PylGAIAADgEAAAO&#10;AAAAAAAAAAEAIAAAACMBAABkcnMvZTJvRG9jLnhtbFBLBQYAAAAABgAGAFkBAACtBQAAAAA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BC07E" w14:textId="77777777" w:rsidR="00B223C4" w:rsidRDefault="00FA61B5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3201A6B" wp14:editId="01A231F3">
              <wp:simplePos x="0" y="0"/>
              <wp:positionH relativeFrom="column">
                <wp:posOffset>5727065</wp:posOffset>
              </wp:positionH>
              <wp:positionV relativeFrom="paragraph">
                <wp:posOffset>331470</wp:posOffset>
              </wp:positionV>
              <wp:extent cx="393065" cy="179705"/>
              <wp:effectExtent l="0" t="0" r="0" b="0"/>
              <wp:wrapNone/>
              <wp:docPr id="4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06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7C589E" w14:textId="77777777" w:rsidR="00B223C4" w:rsidRDefault="00FA61B5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0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0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0"/>
                              <w:color w:val="FFFFFF"/>
                            </w:rPr>
                            <w:fldChar w:fldCharType="separate"/>
                          </w:r>
                          <w:r w:rsidR="00E75E7D">
                            <w:rPr>
                              <w:rStyle w:val="af0"/>
                              <w:noProof/>
                              <w:color w:val="FFFFFF"/>
                            </w:rPr>
                            <w:t>7</w:t>
                          </w:r>
                          <w:r>
                            <w:rPr>
                              <w:rStyle w:val="af0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32" type="#_x0000_t202" style="position:absolute;margin-left:450.95pt;margin-top:26.1pt;width:30.95pt;height:14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" filled="f" stroked="f">
              <v:textbox inset="0,0,0,0">
                <w:txbxContent>
                  <w:p w:rsidR="00B223C4" w:rsidRDefault="00FA61B5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0"/>
                        <w:color w:val="FFFFFF"/>
                      </w:rPr>
                      <w:fldChar w:fldCharType="begin"/>
                    </w:r>
                    <w:r>
                      <w:rPr>
                        <w:rStyle w:val="af0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0"/>
                        <w:color w:val="FFFFFF"/>
                      </w:rPr>
                      <w:fldChar w:fldCharType="separate"/>
                    </w:r>
                    <w:r w:rsidR="00E75E7D">
                      <w:rPr>
                        <w:rStyle w:val="af0"/>
                        <w:noProof/>
                        <w:color w:val="FFFFFF"/>
                      </w:rPr>
                      <w:t>7</w:t>
                    </w:r>
                    <w:r>
                      <w:rPr>
                        <w:rStyle w:val="af0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662D7CC" wp14:editId="58FD9780">
              <wp:simplePos x="0" y="0"/>
              <wp:positionH relativeFrom="column">
                <wp:posOffset>5802630</wp:posOffset>
              </wp:positionH>
              <wp:positionV relativeFrom="paragraph">
                <wp:posOffset>253365</wp:posOffset>
              </wp:positionV>
              <wp:extent cx="266700" cy="579755"/>
              <wp:effectExtent l="0" t="0" r="0" b="0"/>
              <wp:wrapNone/>
              <wp:docPr id="3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418D67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Rectangle 143" o:spid="_x0000_s1026" o:spt="1" style="position:absolute;left:0pt;margin-left:456.9pt;margin-top:19.95pt;height:45.65pt;width:21pt;z-index:251677696;mso-width-relative:page;mso-height-relative:page;" fillcolor="#418D67" filled="t" stroked="f" coordsize="21600,21600" o:gfxdata="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uYUCD1wAAAAoBAAAP&#10;AAAAAAAAAAEAIAAAACIAAABkcnMvZG93bnJldi54bWxQSwECFAAUAAAACACHTuJAV5hZ9RkCAAA4&#10;BAAADgAAAAAAAAABACAAAAAmAQAAZHJzL2Uyb0RvYy54bWxQSwUGAAAAAAYABgBZAQAAsQUAAAAA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41335" w14:textId="77777777" w:rsidR="00E3068C" w:rsidRDefault="00E3068C">
      <w:pPr>
        <w:spacing w:after="0"/>
      </w:pPr>
      <w:r>
        <w:separator/>
      </w:r>
    </w:p>
  </w:footnote>
  <w:footnote w:type="continuationSeparator" w:id="0">
    <w:p w14:paraId="27F5E4BE" w14:textId="77777777" w:rsidR="00E3068C" w:rsidRDefault="00E306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D6715" w14:textId="77777777" w:rsidR="00B223C4" w:rsidRDefault="00FA61B5">
    <w:pPr>
      <w:pStyle w:val="a9"/>
      <w:pBdr>
        <w:bottom w:val="none" w:sz="0" w:space="0" w:color="auto"/>
      </w:pBdr>
    </w:pPr>
    <w:r>
      <w:rPr>
        <w:noProof/>
        <w:color w:val="80600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5B1B97" wp14:editId="393E48CC">
              <wp:simplePos x="0" y="0"/>
              <wp:positionH relativeFrom="column">
                <wp:posOffset>-83185</wp:posOffset>
              </wp:positionH>
              <wp:positionV relativeFrom="paragraph">
                <wp:posOffset>-134620</wp:posOffset>
              </wp:positionV>
              <wp:extent cx="4203700" cy="403225"/>
              <wp:effectExtent l="0" t="0" r="0" b="0"/>
              <wp:wrapNone/>
              <wp:docPr id="11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370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D38772A" w14:textId="77777777" w:rsidR="00B223C4" w:rsidRDefault="00FA61B5">
                          <w:pPr>
                            <w:rPr>
                              <w:rFonts w:ascii="汉仪大宋简" w:eastAsia="汉仪大宋简"/>
                              <w:color w:val="418D67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汉仪大宋简" w:eastAsia="汉仪大宋简" w:hint="eastAsia"/>
                              <w:color w:val="418D67"/>
                              <w:sz w:val="30"/>
                              <w:szCs w:val="30"/>
                            </w:rPr>
                            <w:t xml:space="preserve">第 </w:t>
                          </w:r>
                          <w:r>
                            <w:rPr>
                              <w:rFonts w:ascii="汉仪大宋简" w:eastAsia="汉仪大宋简"/>
                              <w:color w:val="418D67"/>
                              <w:sz w:val="30"/>
                              <w:szCs w:val="30"/>
                            </w:rPr>
                            <w:t xml:space="preserve">   </w:t>
                          </w:r>
                          <w:r>
                            <w:rPr>
                              <w:rFonts w:ascii="汉仪大宋简" w:eastAsia="汉仪大宋简" w:hint="eastAsia"/>
                              <w:color w:val="418D67"/>
                              <w:sz w:val="30"/>
                              <w:szCs w:val="30"/>
                            </w:rPr>
                            <w:t xml:space="preserve">课 </w:t>
                          </w:r>
                          <w:r>
                            <w:rPr>
                              <w:rFonts w:ascii="汉仪大宋简" w:eastAsia="汉仪大宋简"/>
                              <w:color w:val="418D67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汉仪大宋简" w:eastAsia="汉仪大宋简" w:hint="eastAsia"/>
                              <w:color w:val="418D67"/>
                              <w:sz w:val="30"/>
                              <w:szCs w:val="30"/>
                            </w:rPr>
                            <w:t xml:space="preserve">了解动车组 </w:t>
                          </w:r>
                          <w:r>
                            <w:rPr>
                              <w:rFonts w:ascii="汉仪大宋简" w:eastAsia="汉仪大宋简"/>
                              <w:color w:val="418D67"/>
                              <w:sz w:val="30"/>
                              <w:szCs w:val="3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21" o:spid="_x0000_s1026" o:spt="202" type="#_x0000_t202" style="position:absolute;left:0pt;margin-left:-6.55pt;margin-top:-10.6pt;height:31.75pt;width:331pt;z-index:251663360;mso-width-relative:page;mso-height-relative:page;" filled="f" stroked="f" coordsize="21600,21600" o:gfxdata="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TZc591wAAAAoBAAAPAAAAAAAAAAEAIAAAACIAAABk&#10;cnMvZG93bnJldi54bWxQSwECFAAUAAAACACHTuJAtF8FKwcCAAAXBAAADgAAAAAAAAABACAAAAAm&#10;AQAAZHJzL2Uyb0RvYy54bWxQSwUGAAAAAAYABgBZAQAAnwUAAAAA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汉仪大宋简" w:eastAsia="汉仪大宋简"/>
                        <w:color w:val="418D67"/>
                        <w:sz w:val="30"/>
                        <w:szCs w:val="30"/>
                      </w:rPr>
                    </w:pPr>
                    <w:r>
                      <w:rPr>
                        <w:rFonts w:hint="eastAsia" w:ascii="汉仪大宋简" w:eastAsia="汉仪大宋简"/>
                        <w:color w:val="418D67"/>
                        <w:sz w:val="30"/>
                        <w:szCs w:val="30"/>
                      </w:rPr>
                      <w:t xml:space="preserve">第 </w:t>
                    </w:r>
                    <w:r>
                      <w:rPr>
                        <w:rFonts w:ascii="汉仪大宋简" w:eastAsia="汉仪大宋简"/>
                        <w:color w:val="418D67"/>
                        <w:sz w:val="30"/>
                        <w:szCs w:val="30"/>
                      </w:rPr>
                      <w:t xml:space="preserve">   </w:t>
                    </w:r>
                    <w:r>
                      <w:rPr>
                        <w:rFonts w:hint="eastAsia" w:ascii="汉仪大宋简" w:eastAsia="汉仪大宋简"/>
                        <w:color w:val="418D67"/>
                        <w:sz w:val="30"/>
                        <w:szCs w:val="30"/>
                      </w:rPr>
                      <w:t xml:space="preserve">课 </w:t>
                    </w:r>
                    <w:r>
                      <w:rPr>
                        <w:rFonts w:ascii="汉仪大宋简" w:eastAsia="汉仪大宋简"/>
                        <w:color w:val="418D67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hint="eastAsia" w:ascii="汉仪大宋简" w:eastAsia="汉仪大宋简"/>
                        <w:color w:val="418D67"/>
                        <w:sz w:val="30"/>
                        <w:szCs w:val="30"/>
                      </w:rPr>
                      <w:t xml:space="preserve">了解动车组 </w:t>
                    </w:r>
                    <w:r>
                      <w:rPr>
                        <w:rFonts w:ascii="汉仪大宋简" w:eastAsia="汉仪大宋简"/>
                        <w:color w:val="418D67"/>
                        <w:sz w:val="30"/>
                        <w:szCs w:val="3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1" locked="0" layoutInCell="1" allowOverlap="1" wp14:anchorId="257B84E4" wp14:editId="0EA5DCF2">
          <wp:simplePos x="0" y="0"/>
          <wp:positionH relativeFrom="column">
            <wp:posOffset>-612140</wp:posOffset>
          </wp:positionH>
          <wp:positionV relativeFrom="paragraph">
            <wp:posOffset>351155</wp:posOffset>
          </wp:positionV>
          <wp:extent cx="7498715" cy="9690100"/>
          <wp:effectExtent l="0" t="0" r="0" b="0"/>
          <wp:wrapNone/>
          <wp:docPr id="137" name="图片 137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图片 137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8715" cy="969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C19F9A6" wp14:editId="5B8AFE97">
          <wp:simplePos x="0" y="0"/>
          <wp:positionH relativeFrom="column">
            <wp:posOffset>-648335</wp:posOffset>
          </wp:positionH>
          <wp:positionV relativeFrom="paragraph">
            <wp:posOffset>-628015</wp:posOffset>
          </wp:positionV>
          <wp:extent cx="7556500" cy="10669270"/>
          <wp:effectExtent l="0" t="0" r="6350" b="0"/>
          <wp:wrapNone/>
          <wp:docPr id="120" name="图片 120" descr="底图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图片 120" descr="底图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6500" cy="1066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80600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E55C3EA" wp14:editId="3B49D8C7">
              <wp:simplePos x="0" y="0"/>
              <wp:positionH relativeFrom="column">
                <wp:posOffset>231775</wp:posOffset>
              </wp:positionH>
              <wp:positionV relativeFrom="paragraph">
                <wp:posOffset>-418465</wp:posOffset>
              </wp:positionV>
              <wp:extent cx="355600" cy="762000"/>
              <wp:effectExtent l="0" t="0" r="0" b="0"/>
              <wp:wrapNone/>
              <wp:docPr id="12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6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D92618" w14:textId="77777777" w:rsidR="00B223C4" w:rsidRDefault="00FA61B5">
                          <w:pPr>
                            <w:rPr>
                              <w:color w:val="418D67"/>
                            </w:rPr>
                          </w:pPr>
                          <w:r>
                            <w:rPr>
                              <w:rFonts w:ascii="Impact" w:eastAsia="汉仪大宋简" w:hAnsi="Impact"/>
                              <w:color w:val="418D67"/>
                              <w:sz w:val="100"/>
                              <w:szCs w:val="10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22" o:spid="_x0000_s1026" o:spt="202" type="#_x0000_t202" style="position:absolute;left:0pt;margin-left:18.25pt;margin-top:-32.95pt;height:60pt;width:28pt;z-index:251664384;mso-width-relative:page;mso-height-relative:page;" filled="f" stroked="f" coordsize="21600,21600" o:gfxdata="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MXCUe2AAAAAgBAAAPAAAAAAAAAAEAIAAAACIAAABkcnMvZG93bnJl&#10;di54bWxQSwECFAAUAAAACACHTuJApWS38/0BAAAGBAAADgAAAAAAAAABACAAAAAnAQAAZHJzL2Uy&#10;b0RvYy54bWxQSwUGAAAAAAYABgBZAQAAl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rPr>
                        <w:color w:val="418D67"/>
                      </w:rPr>
                    </w:pPr>
                    <w:r>
                      <w:rPr>
                        <w:rFonts w:ascii="Impact" w:hAnsi="Impact" w:eastAsia="汉仪大宋简"/>
                        <w:color w:val="418D67"/>
                        <w:sz w:val="100"/>
                        <w:szCs w:val="100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E3068C">
      <w:pict w14:anchorId="1B0E0C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346428" o:spid="_x0000_s3074" type="#_x0000_t75" style="position:absolute;left:0;text-align:left;margin-left:0;margin-top:0;width:405.3pt;height:474.1pt;z-index:-251655168;mso-position-horizontal:center;mso-position-horizontal-relative:margin;mso-position-vertical:center;mso-position-vertical-relative:margin;mso-width-relative:page;mso-height-relative:page" o:allowincell="f">
          <v:imagedata r:id="rId3" o:title="未标题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A79FC" w14:textId="77777777" w:rsidR="00B223C4" w:rsidRDefault="00FA61B5">
    <w:pPr>
      <w:pStyle w:val="a9"/>
      <w:pBdr>
        <w:bottom w:val="none" w:sz="0" w:space="0" w:color="auto"/>
      </w:pBdr>
    </w:pPr>
    <w:r>
      <w:rPr>
        <w:noProof/>
        <w:color w:val="418D6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EF67AC" wp14:editId="045FB73D">
              <wp:simplePos x="0" y="0"/>
              <wp:positionH relativeFrom="margin">
                <wp:posOffset>2429510</wp:posOffset>
              </wp:positionH>
              <wp:positionV relativeFrom="paragraph">
                <wp:posOffset>-191770</wp:posOffset>
              </wp:positionV>
              <wp:extent cx="4425950" cy="454025"/>
              <wp:effectExtent l="0" t="0" r="0" b="3175"/>
              <wp:wrapNone/>
              <wp:docPr id="10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950" cy="45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4EDF2A3" w14:textId="26462FC8" w:rsidR="00B223C4" w:rsidRDefault="00FA61B5">
                          <w:pPr>
                            <w:ind w:firstLineChars="1000" w:firstLine="3000"/>
                            <w:rPr>
                              <w:color w:val="418D67"/>
                            </w:rPr>
                          </w:pPr>
                          <w:r>
                            <w:rPr>
                              <w:rFonts w:ascii="汉仪大宋简" w:eastAsia="汉仪大宋简" w:hint="eastAsia"/>
                              <w:color w:val="418D67"/>
                              <w:sz w:val="30"/>
                              <w:szCs w:val="30"/>
                            </w:rPr>
                            <w:t xml:space="preserve">了解动车组 </w:t>
                          </w:r>
                          <w:r>
                            <w:rPr>
                              <w:rFonts w:ascii="汉仪大宋简" w:eastAsia="汉仪大宋简"/>
                              <w:color w:val="418D67"/>
                              <w:sz w:val="30"/>
                              <w:szCs w:val="30"/>
                            </w:rPr>
                            <w:t xml:space="preserve"> </w:t>
                          </w:r>
                          <w:r>
                            <w:rPr>
                              <w:rFonts w:ascii="汉仪大宋简" w:eastAsia="汉仪大宋简" w:hint="eastAsia"/>
                              <w:color w:val="418D67"/>
                              <w:sz w:val="30"/>
                              <w:szCs w:val="30"/>
                            </w:rPr>
                            <w:t xml:space="preserve">第  </w:t>
                          </w:r>
                          <w:r>
                            <w:rPr>
                              <w:rFonts w:ascii="汉仪大宋简" w:eastAsia="汉仪大宋简"/>
                              <w:color w:val="418D67"/>
                              <w:sz w:val="30"/>
                              <w:szCs w:val="30"/>
                            </w:rPr>
                            <w:t xml:space="preserve">  </w:t>
                          </w:r>
                          <w:r>
                            <w:rPr>
                              <w:rFonts w:ascii="汉仪大宋简" w:eastAsia="汉仪大宋简" w:hint="eastAsia"/>
                              <w:color w:val="418D67"/>
                              <w:sz w:val="30"/>
                              <w:szCs w:val="30"/>
                            </w:rPr>
                            <w:t>课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F67AC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028" type="#_x0000_t202" style="position:absolute;left:0;text-align:left;margin-left:191.3pt;margin-top:-15.1pt;width:348.5pt;height:35.7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" filled="f" stroked="f">
              <v:textbox>
                <w:txbxContent>
                  <w:p w14:paraId="04EDF2A3" w14:textId="26462FC8" w:rsidR="00B223C4" w:rsidRDefault="00FA61B5">
                    <w:pPr>
                      <w:ind w:firstLineChars="1000" w:firstLine="3000"/>
                      <w:rPr>
                        <w:color w:val="418D67"/>
                      </w:rPr>
                    </w:pPr>
                    <w:r>
                      <w:rPr>
                        <w:rFonts w:ascii="汉仪大宋简" w:eastAsia="汉仪大宋简" w:hint="eastAsia"/>
                        <w:color w:val="418D67"/>
                        <w:sz w:val="30"/>
                        <w:szCs w:val="30"/>
                      </w:rPr>
                      <w:t xml:space="preserve">了解动车组 </w:t>
                    </w:r>
                    <w:r>
                      <w:rPr>
                        <w:rFonts w:ascii="汉仪大宋简" w:eastAsia="汉仪大宋简"/>
                        <w:color w:val="418D67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汉仪大宋简" w:eastAsia="汉仪大宋简" w:hint="eastAsia"/>
                        <w:color w:val="418D67"/>
                        <w:sz w:val="30"/>
                        <w:szCs w:val="30"/>
                      </w:rPr>
                      <w:t xml:space="preserve">第  </w:t>
                    </w:r>
                    <w:r>
                      <w:rPr>
                        <w:rFonts w:ascii="汉仪大宋简" w:eastAsia="汉仪大宋简"/>
                        <w:color w:val="418D67"/>
                        <w:sz w:val="30"/>
                        <w:szCs w:val="30"/>
                      </w:rPr>
                      <w:t xml:space="preserve">  </w:t>
                    </w:r>
                    <w:r>
                      <w:rPr>
                        <w:rFonts w:ascii="汉仪大宋简" w:eastAsia="汉仪大宋简" w:hint="eastAsia"/>
                        <w:color w:val="418D67"/>
                        <w:sz w:val="30"/>
                        <w:szCs w:val="30"/>
                      </w:rPr>
                      <w:t>课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6672" behindDoc="0" locked="0" layoutInCell="1" allowOverlap="1" wp14:anchorId="23B79EFA" wp14:editId="565A97CA">
          <wp:simplePos x="0" y="0"/>
          <wp:positionH relativeFrom="column">
            <wp:posOffset>-782320</wp:posOffset>
          </wp:positionH>
          <wp:positionV relativeFrom="paragraph">
            <wp:posOffset>345440</wp:posOffset>
          </wp:positionV>
          <wp:extent cx="7483475" cy="9704705"/>
          <wp:effectExtent l="0" t="0" r="0" b="0"/>
          <wp:wrapNone/>
          <wp:docPr id="142" name="图片 142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图片 142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3475" cy="970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418D67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C7DF859" wp14:editId="37AD519D">
              <wp:simplePos x="0" y="0"/>
              <wp:positionH relativeFrom="column">
                <wp:posOffset>5802630</wp:posOffset>
              </wp:positionH>
              <wp:positionV relativeFrom="paragraph">
                <wp:posOffset>-416560</wp:posOffset>
              </wp:positionV>
              <wp:extent cx="355600" cy="762000"/>
              <wp:effectExtent l="0" t="0" r="0" b="0"/>
              <wp:wrapNone/>
              <wp:docPr id="9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600" cy="7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19C2897" w14:textId="77777777" w:rsidR="00B223C4" w:rsidRDefault="00FA61B5">
                          <w:pPr>
                            <w:rPr>
                              <w:color w:val="418D67"/>
                            </w:rPr>
                          </w:pPr>
                          <w:r>
                            <w:rPr>
                              <w:rFonts w:ascii="Impact" w:eastAsia="汉仪大宋简" w:hAnsi="Impact"/>
                              <w:color w:val="418D67"/>
                              <w:sz w:val="100"/>
                              <w:szCs w:val="100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Text Box 124" o:spid="_x0000_s1026" o:spt="202" type="#_x0000_t202" style="position:absolute;left:0pt;margin-left:456.9pt;margin-top:-32.8pt;height:60pt;width:28pt;z-index:251665408;mso-width-relative:page;mso-height-relative:page;" filled="f" stroked="f" coordsize="21600,21600" o:gfxdata="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J8arLZAAAACgEAAA8AAAAAAAAAAQAgAAAAIgAAAGRycy9kb3du&#10;cmV2LnhtbFBLAQIUABQAAAAIAIdO4kBasQAR/gEAAAUEAAAOAAAAAAAAAAEAIAAAACg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rPr>
                        <w:color w:val="418D67"/>
                      </w:rPr>
                    </w:pPr>
                    <w:r>
                      <w:rPr>
                        <w:rFonts w:ascii="Impact" w:hAnsi="Impact" w:eastAsia="汉仪大宋简"/>
                        <w:color w:val="418D67"/>
                        <w:sz w:val="100"/>
                        <w:szCs w:val="100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F20C170" wp14:editId="76A9B183">
          <wp:simplePos x="0" y="0"/>
          <wp:positionH relativeFrom="column">
            <wp:posOffset>-818515</wp:posOffset>
          </wp:positionH>
          <wp:positionV relativeFrom="paragraph">
            <wp:posOffset>-622300</wp:posOffset>
          </wp:positionV>
          <wp:extent cx="7549515" cy="10672445"/>
          <wp:effectExtent l="0" t="0" r="0" b="0"/>
          <wp:wrapNone/>
          <wp:docPr id="123" name="图片 123" descr="底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图片 123" descr="底图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9515" cy="1067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418D67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70BE7E6" wp14:editId="4ECC3F64">
              <wp:simplePos x="0" y="0"/>
              <wp:positionH relativeFrom="column">
                <wp:posOffset>5086350</wp:posOffset>
              </wp:positionH>
              <wp:positionV relativeFrom="paragraph">
                <wp:posOffset>8455660</wp:posOffset>
              </wp:positionV>
              <wp:extent cx="370840" cy="179705"/>
              <wp:effectExtent l="0" t="0" r="0" b="0"/>
              <wp:wrapNone/>
              <wp:docPr id="8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84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455225" w14:textId="77777777" w:rsidR="00B223C4" w:rsidRDefault="00FA61B5">
                          <w:pPr>
                            <w:spacing w:line="240" w:lineRule="auto"/>
                            <w:jc w:val="center"/>
                            <w:rPr>
                              <w:rFonts w:ascii="宋体" w:hAnsi="宋体"/>
                              <w:color w:val="FFFFFF"/>
                            </w:rPr>
                          </w:pPr>
                          <w:r>
                            <w:rPr>
                              <w:rStyle w:val="af0"/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rStyle w:val="af0"/>
                              <w:color w:val="FFFFFF"/>
                            </w:rPr>
                            <w:instrText xml:space="preserve"> PAGE </w:instrText>
                          </w:r>
                          <w:r>
                            <w:rPr>
                              <w:rStyle w:val="af0"/>
                              <w:color w:val="FFFFFF"/>
                            </w:rPr>
                            <w:fldChar w:fldCharType="separate"/>
                          </w:r>
                          <w:r w:rsidR="00E75E7D">
                            <w:rPr>
                              <w:rStyle w:val="af0"/>
                              <w:noProof/>
                              <w:color w:val="FFFFFF"/>
                            </w:rPr>
                            <w:t>7</w:t>
                          </w:r>
                          <w:r>
                            <w:rPr>
                              <w:rStyle w:val="af0"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030" type="#_x0000_t202" style="position:absolute;left:0;text-align:left;margin-left:400.5pt;margin-top:665.8pt;width:29.2pt;height:14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" filled="f" stroked="f">
              <v:textbox inset="0,0,0,0">
                <w:txbxContent>
                  <w:p w:rsidR="00B223C4" w:rsidRDefault="00FA61B5">
                    <w:pPr>
                      <w:spacing w:line="240" w:lineRule="auto"/>
                      <w:jc w:val="center"/>
                      <w:rPr>
                        <w:rFonts w:ascii="宋体" w:hAnsi="宋体"/>
                        <w:color w:val="FFFFFF"/>
                      </w:rPr>
                    </w:pPr>
                    <w:r>
                      <w:rPr>
                        <w:rStyle w:val="af0"/>
                        <w:color w:val="FFFFFF"/>
                      </w:rPr>
                      <w:fldChar w:fldCharType="begin"/>
                    </w:r>
                    <w:r>
                      <w:rPr>
                        <w:rStyle w:val="af0"/>
                        <w:color w:val="FFFFFF"/>
                      </w:rPr>
                      <w:instrText xml:space="preserve"> PAGE </w:instrText>
                    </w:r>
                    <w:r>
                      <w:rPr>
                        <w:rStyle w:val="af0"/>
                        <w:color w:val="FFFFFF"/>
                      </w:rPr>
                      <w:fldChar w:fldCharType="separate"/>
                    </w:r>
                    <w:r w:rsidR="00E75E7D">
                      <w:rPr>
                        <w:rStyle w:val="af0"/>
                        <w:noProof/>
                        <w:color w:val="FFFFFF"/>
                      </w:rPr>
                      <w:t>7</w:t>
                    </w:r>
                    <w:r>
                      <w:rPr>
                        <w:rStyle w:val="af0"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418D67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CA8BB32" wp14:editId="402214CD">
              <wp:simplePos x="0" y="0"/>
              <wp:positionH relativeFrom="column">
                <wp:posOffset>5133340</wp:posOffset>
              </wp:positionH>
              <wp:positionV relativeFrom="paragraph">
                <wp:posOffset>8387715</wp:posOffset>
              </wp:positionV>
              <wp:extent cx="266700" cy="579755"/>
              <wp:effectExtent l="0" t="0" r="0" b="0"/>
              <wp:wrapNone/>
              <wp:docPr id="7" name="Rectangl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6700" cy="579755"/>
                      </a:xfrm>
                      <a:prstGeom prst="rect">
                        <a:avLst/>
                      </a:prstGeom>
                      <a:solidFill>
                        <a:srgbClr val="418D67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Rectangle 130" o:spid="_x0000_s1026" o:spt="1" style="position:absolute;left:0pt;margin-left:404.2pt;margin-top:660.45pt;height:45.65pt;width:21pt;z-index:251669504;mso-width-relative:page;mso-height-relative:page;" fillcolor="#418D67" filled="t" stroked="f" coordsize="21600,21600" o:gfxdata="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C8xnd9kAAAANAQAA&#10;DwAAAAAAAAABACAAAAAiAAAAZHJzL2Rvd25yZXYueG1sUEsBAhQAFAAAAAgAh07iQL1EkksYAgAA&#10;OAQAAA4AAAAAAAAAAQAgAAAAKAEAAGRycy9lMm9Eb2MueG1sUEsFBgAAAAAGAAYAWQEAALIFAAAA&#10;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 w:rsidR="00E3068C">
      <w:pict w14:anchorId="7684D9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346429" o:spid="_x0000_s3073" type="#_x0000_t75" style="position:absolute;left:0;text-align:left;margin-left:0;margin-top:0;width:405.3pt;height:474.1pt;z-index:-251654144;mso-position-horizontal:center;mso-position-horizontal-relative:margin;mso-position-vertical:center;mso-position-vertical-relative:margin;mso-width-relative:page;mso-height-relative:page" o:allowincell="f">
          <v:imagedata r:id="rId3" o:title="未标题-1" gain="19661f" blacklevel="22938f"/>
          <w10:wrap anchorx="margin" anchory="margin"/>
        </v:shape>
      </w:pict>
    </w:r>
    <w:r>
      <w:rPr>
        <w:rFonts w:hint="eastAsia"/>
        <w:noProof/>
      </w:rPr>
      <w:drawing>
        <wp:inline distT="0" distB="0" distL="0" distR="0" wp14:anchorId="619FE6EA" wp14:editId="4E6A7ED7">
          <wp:extent cx="5149850" cy="234315"/>
          <wp:effectExtent l="0" t="0" r="0" b="0"/>
          <wp:docPr id="1" name="图片 1" descr="单页页眉底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单页页眉底图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985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F8C5E" w14:textId="77777777" w:rsidR="00B223C4" w:rsidRDefault="00FA61B5">
    <w:pPr>
      <w:pStyle w:val="a9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74624" behindDoc="1" locked="0" layoutInCell="1" allowOverlap="1" wp14:anchorId="13A9F3E7" wp14:editId="79FE95B1">
          <wp:simplePos x="0" y="0"/>
          <wp:positionH relativeFrom="column">
            <wp:posOffset>-286385</wp:posOffset>
          </wp:positionH>
          <wp:positionV relativeFrom="paragraph">
            <wp:posOffset>760095</wp:posOffset>
          </wp:positionV>
          <wp:extent cx="5995035" cy="8985250"/>
          <wp:effectExtent l="0" t="0" r="5715" b="0"/>
          <wp:wrapNone/>
          <wp:docPr id="136" name="图片 136" descr="水印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" name="图片 136" descr="水印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5035" cy="898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36C1B105" wp14:editId="3FB0E143">
          <wp:simplePos x="0" y="0"/>
          <wp:positionH relativeFrom="column">
            <wp:posOffset>3124835</wp:posOffset>
          </wp:positionH>
          <wp:positionV relativeFrom="paragraph">
            <wp:posOffset>70485</wp:posOffset>
          </wp:positionV>
          <wp:extent cx="2274570" cy="721995"/>
          <wp:effectExtent l="0" t="0" r="0" b="0"/>
          <wp:wrapNone/>
          <wp:docPr id="135" name="图片 135" descr="文旌课堂 小分辨率logo 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图片 135" descr="文旌课堂 小分辨率logo 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4570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FBE9603" wp14:editId="4D8DE6A7">
              <wp:simplePos x="0" y="0"/>
              <wp:positionH relativeFrom="column">
                <wp:posOffset>3179445</wp:posOffset>
              </wp:positionH>
              <wp:positionV relativeFrom="paragraph">
                <wp:posOffset>61595</wp:posOffset>
              </wp:positionV>
              <wp:extent cx="2178685" cy="739775"/>
              <wp:effectExtent l="0" t="0" r="0" b="0"/>
              <wp:wrapNone/>
              <wp:docPr id="2" name="Rectangl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685" cy="739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Rectangle 134" o:spid="_x0000_s1026" o:spt="1" style="position:absolute;left:0pt;margin-left:250.35pt;margin-top:4.85pt;height:58.25pt;width:171.55pt;z-index:251672576;mso-width-relative:page;mso-height-relative:page;" fillcolor="#FFFFFF" filled="t" stroked="f" coordsize="21600,21600" o:gfxdata="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lHBWNcAAAAJAQAADwAA&#10;AAAAAAABACAAAAAiAAAAZHJzL2Rvd25yZXYueG1sUEsBAhQAFAAAAAgAh07iQM6r//oXAgAAOQQA&#10;AA4AAAAAAAAAAQAgAAAAJgEAAGRycy9lMm9Eb2MueG1sUEsFBgAAAAAGAAYAWQEAAK8FAAAAAA==&#10;">
              <v:fill on="t" focussize="0,0"/>
              <v:stroke on="f"/>
              <v:imagedata o:title=""/>
              <o:lock v:ext="edit" aspectratio="f"/>
            </v:rect>
          </w:pict>
        </mc:Fallback>
      </mc:AlternateContent>
    </w:r>
    <w:r>
      <w:rPr>
        <w:rFonts w:hint="eastAsia"/>
        <w:noProof/>
      </w:rPr>
      <w:drawing>
        <wp:anchor distT="0" distB="0" distL="114300" distR="114300" simplePos="0" relativeHeight="251671552" behindDoc="1" locked="0" layoutInCell="1" allowOverlap="1" wp14:anchorId="57D66E5B" wp14:editId="58548328">
          <wp:simplePos x="0" y="0"/>
          <wp:positionH relativeFrom="column">
            <wp:posOffset>-784225</wp:posOffset>
          </wp:positionH>
          <wp:positionV relativeFrom="paragraph">
            <wp:posOffset>-611505</wp:posOffset>
          </wp:positionV>
          <wp:extent cx="6876415" cy="9575800"/>
          <wp:effectExtent l="0" t="0" r="635" b="6350"/>
          <wp:wrapNone/>
          <wp:docPr id="133" name="图片 133" descr="通用 封面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图片 133" descr="通用 封面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76415" cy="957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7DE3D8D"/>
    <w:multiLevelType w:val="singleLevel"/>
    <w:tmpl w:val="B7DE3D8D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02CC05A0"/>
    <w:multiLevelType w:val="multilevel"/>
    <w:tmpl w:val="02CC05A0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5D8979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2" w15:restartNumberingAfterBreak="0">
    <w:nsid w:val="08880520"/>
    <w:multiLevelType w:val="multilevel"/>
    <w:tmpl w:val="08880520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5D8979"/>
        <w:sz w:val="18"/>
        <w:szCs w:val="18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3" w15:restartNumberingAfterBreak="0">
    <w:nsid w:val="136C3CA5"/>
    <w:multiLevelType w:val="multilevel"/>
    <w:tmpl w:val="136C3CA5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84615D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4" w15:restartNumberingAfterBreak="0">
    <w:nsid w:val="1E456568"/>
    <w:multiLevelType w:val="singleLevel"/>
    <w:tmpl w:val="1E456568"/>
    <w:lvl w:ilvl="0">
      <w:start w:val="1"/>
      <w:numFmt w:val="bullet"/>
      <w:pStyle w:val="a"/>
      <w:lvlText w:val=""/>
      <w:lvlJc w:val="left"/>
      <w:pPr>
        <w:ind w:left="845" w:hanging="420"/>
      </w:pPr>
      <w:rPr>
        <w:rFonts w:ascii="Wingdings" w:hAnsi="Wingdings" w:hint="default"/>
        <w:color w:val="A58B60"/>
        <w:sz w:val="21"/>
      </w:rPr>
    </w:lvl>
  </w:abstractNum>
  <w:abstractNum w:abstractNumId="5" w15:restartNumberingAfterBreak="0">
    <w:nsid w:val="226373EA"/>
    <w:multiLevelType w:val="multilevel"/>
    <w:tmpl w:val="226373EA"/>
    <w:lvl w:ilvl="0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6" w15:restartNumberingAfterBreak="0">
    <w:nsid w:val="25CF1CC4"/>
    <w:multiLevelType w:val="multilevel"/>
    <w:tmpl w:val="25CF1CC4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  <w:color w:val="84615D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46707C5C"/>
    <w:multiLevelType w:val="multilevel"/>
    <w:tmpl w:val="46707C5C"/>
    <w:lvl w:ilvl="0">
      <w:start w:val="1"/>
      <w:numFmt w:val="bullet"/>
      <w:lvlText w:val=""/>
      <w:lvlJc w:val="left"/>
      <w:pPr>
        <w:ind w:left="6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4843799A"/>
    <w:multiLevelType w:val="multilevel"/>
    <w:tmpl w:val="4843799A"/>
    <w:lvl w:ilvl="0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9" w15:restartNumberingAfterBreak="0">
    <w:nsid w:val="5F0456E2"/>
    <w:multiLevelType w:val="multilevel"/>
    <w:tmpl w:val="5F0456E2"/>
    <w:lvl w:ilvl="0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0" w15:restartNumberingAfterBreak="0">
    <w:nsid w:val="6A661CF4"/>
    <w:multiLevelType w:val="multilevel"/>
    <w:tmpl w:val="6A661CF4"/>
    <w:lvl w:ilvl="0">
      <w:start w:val="1"/>
      <w:numFmt w:val="bullet"/>
      <w:lvlText w:val=""/>
      <w:lvlJc w:val="left"/>
      <w:pPr>
        <w:ind w:left="6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num w:numId="1" w16cid:durableId="1746416525">
    <w:abstractNumId w:val="4"/>
  </w:num>
  <w:num w:numId="2" w16cid:durableId="1966739172">
    <w:abstractNumId w:val="0"/>
  </w:num>
  <w:num w:numId="3" w16cid:durableId="29233375">
    <w:abstractNumId w:val="5"/>
  </w:num>
  <w:num w:numId="4" w16cid:durableId="14581438">
    <w:abstractNumId w:val="7"/>
  </w:num>
  <w:num w:numId="5" w16cid:durableId="199324704">
    <w:abstractNumId w:val="9"/>
  </w:num>
  <w:num w:numId="6" w16cid:durableId="1634405986">
    <w:abstractNumId w:val="3"/>
  </w:num>
  <w:num w:numId="7" w16cid:durableId="1766270884">
    <w:abstractNumId w:val="2"/>
  </w:num>
  <w:num w:numId="8" w16cid:durableId="1880043098">
    <w:abstractNumId w:val="1"/>
  </w:num>
  <w:num w:numId="9" w16cid:durableId="1248030849">
    <w:abstractNumId w:val="6"/>
  </w:num>
  <w:num w:numId="10" w16cid:durableId="664823292">
    <w:abstractNumId w:val="8"/>
  </w:num>
  <w:num w:numId="11" w16cid:durableId="19969585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hideSpellingErrors/>
  <w:activeWritingStyle w:appName="MSWord" w:lang="en-US" w:vendorID="64" w:dllVersion="6" w:nlCheck="1" w:checkStyle="0"/>
  <w:activeWritingStyle w:appName="MSWord" w:lang="zh-CN" w:vendorID="64" w:dllVersion="5" w:nlCheck="1" w:checkStyle="1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5"/>
  <w:evenAndOddHeaders/>
  <w:drawingGridHorizontalSpacing w:val="199"/>
  <w:drawingGridVerticalSpacing w:val="158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1,3"/>
    </o:shapelayout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JjNzI0NWEyODZlMmM5MTQwYTFhOTY4ODE0MmQzN2MifQ=="/>
  </w:docVars>
  <w:rsids>
    <w:rsidRoot w:val="00A4635C"/>
    <w:rsid w:val="000063C0"/>
    <w:rsid w:val="00031C1A"/>
    <w:rsid w:val="0004236B"/>
    <w:rsid w:val="00043594"/>
    <w:rsid w:val="00055F8D"/>
    <w:rsid w:val="000560BD"/>
    <w:rsid w:val="000563C1"/>
    <w:rsid w:val="00061977"/>
    <w:rsid w:val="00072669"/>
    <w:rsid w:val="00077E93"/>
    <w:rsid w:val="00081B9B"/>
    <w:rsid w:val="00091676"/>
    <w:rsid w:val="00092D38"/>
    <w:rsid w:val="00096CD2"/>
    <w:rsid w:val="000A10E5"/>
    <w:rsid w:val="000A1121"/>
    <w:rsid w:val="000B2506"/>
    <w:rsid w:val="000B3772"/>
    <w:rsid w:val="000C654A"/>
    <w:rsid w:val="000D4C77"/>
    <w:rsid w:val="000E1601"/>
    <w:rsid w:val="000E3130"/>
    <w:rsid w:val="000E3174"/>
    <w:rsid w:val="000F151C"/>
    <w:rsid w:val="000F61E3"/>
    <w:rsid w:val="000F731E"/>
    <w:rsid w:val="001022C8"/>
    <w:rsid w:val="00102531"/>
    <w:rsid w:val="00102EF4"/>
    <w:rsid w:val="00114BEB"/>
    <w:rsid w:val="00115A36"/>
    <w:rsid w:val="00125985"/>
    <w:rsid w:val="00131603"/>
    <w:rsid w:val="001326FA"/>
    <w:rsid w:val="0013399A"/>
    <w:rsid w:val="00133F78"/>
    <w:rsid w:val="001457EF"/>
    <w:rsid w:val="00153855"/>
    <w:rsid w:val="0016137D"/>
    <w:rsid w:val="001631DA"/>
    <w:rsid w:val="001668F5"/>
    <w:rsid w:val="00183044"/>
    <w:rsid w:val="00190924"/>
    <w:rsid w:val="00190BC8"/>
    <w:rsid w:val="00192025"/>
    <w:rsid w:val="001969B3"/>
    <w:rsid w:val="001A3CAE"/>
    <w:rsid w:val="001A42BA"/>
    <w:rsid w:val="001C12A3"/>
    <w:rsid w:val="001C1561"/>
    <w:rsid w:val="001C1C44"/>
    <w:rsid w:val="001D1157"/>
    <w:rsid w:val="001D207E"/>
    <w:rsid w:val="001E4E2E"/>
    <w:rsid w:val="001F2F85"/>
    <w:rsid w:val="001F4AA5"/>
    <w:rsid w:val="002249C1"/>
    <w:rsid w:val="00226038"/>
    <w:rsid w:val="0023458C"/>
    <w:rsid w:val="002415AA"/>
    <w:rsid w:val="00243E36"/>
    <w:rsid w:val="00245D16"/>
    <w:rsid w:val="002468EF"/>
    <w:rsid w:val="00246B10"/>
    <w:rsid w:val="002568B3"/>
    <w:rsid w:val="00256D42"/>
    <w:rsid w:val="00263FD7"/>
    <w:rsid w:val="00264FAD"/>
    <w:rsid w:val="00281CF6"/>
    <w:rsid w:val="00284A48"/>
    <w:rsid w:val="00285458"/>
    <w:rsid w:val="00287BCA"/>
    <w:rsid w:val="00295148"/>
    <w:rsid w:val="002C29E3"/>
    <w:rsid w:val="002C4FAF"/>
    <w:rsid w:val="002D6248"/>
    <w:rsid w:val="002D63CF"/>
    <w:rsid w:val="002E47C7"/>
    <w:rsid w:val="002E6541"/>
    <w:rsid w:val="002F0D6B"/>
    <w:rsid w:val="002F3D62"/>
    <w:rsid w:val="00302B35"/>
    <w:rsid w:val="00304521"/>
    <w:rsid w:val="003137F3"/>
    <w:rsid w:val="00314AF9"/>
    <w:rsid w:val="00322FF4"/>
    <w:rsid w:val="003276FE"/>
    <w:rsid w:val="00332B36"/>
    <w:rsid w:val="00336377"/>
    <w:rsid w:val="00337015"/>
    <w:rsid w:val="00347890"/>
    <w:rsid w:val="00354D46"/>
    <w:rsid w:val="00355A8A"/>
    <w:rsid w:val="003571EB"/>
    <w:rsid w:val="003616D3"/>
    <w:rsid w:val="003714EA"/>
    <w:rsid w:val="00393C36"/>
    <w:rsid w:val="00395063"/>
    <w:rsid w:val="003C4EAE"/>
    <w:rsid w:val="003D335E"/>
    <w:rsid w:val="003D388D"/>
    <w:rsid w:val="003F2544"/>
    <w:rsid w:val="004020F2"/>
    <w:rsid w:val="0040259A"/>
    <w:rsid w:val="00406140"/>
    <w:rsid w:val="0041363E"/>
    <w:rsid w:val="00423155"/>
    <w:rsid w:val="0042479C"/>
    <w:rsid w:val="004421AB"/>
    <w:rsid w:val="00466E15"/>
    <w:rsid w:val="00467678"/>
    <w:rsid w:val="0047027E"/>
    <w:rsid w:val="00492E74"/>
    <w:rsid w:val="004B1D0F"/>
    <w:rsid w:val="004B76EF"/>
    <w:rsid w:val="004C22A2"/>
    <w:rsid w:val="004C4EE4"/>
    <w:rsid w:val="004C53A6"/>
    <w:rsid w:val="004C601C"/>
    <w:rsid w:val="004C6C6A"/>
    <w:rsid w:val="004C727C"/>
    <w:rsid w:val="004D2C5A"/>
    <w:rsid w:val="004F1D4B"/>
    <w:rsid w:val="00501C50"/>
    <w:rsid w:val="00503393"/>
    <w:rsid w:val="00506ABD"/>
    <w:rsid w:val="00513142"/>
    <w:rsid w:val="005132C3"/>
    <w:rsid w:val="0051566B"/>
    <w:rsid w:val="00520FFA"/>
    <w:rsid w:val="00527BAA"/>
    <w:rsid w:val="005311C2"/>
    <w:rsid w:val="00553925"/>
    <w:rsid w:val="00555CCA"/>
    <w:rsid w:val="0056481D"/>
    <w:rsid w:val="00573CD6"/>
    <w:rsid w:val="00577113"/>
    <w:rsid w:val="00584034"/>
    <w:rsid w:val="005842F8"/>
    <w:rsid w:val="005923E6"/>
    <w:rsid w:val="005B2F2B"/>
    <w:rsid w:val="005C1E6A"/>
    <w:rsid w:val="005D0F10"/>
    <w:rsid w:val="005F13AC"/>
    <w:rsid w:val="00600E86"/>
    <w:rsid w:val="00644632"/>
    <w:rsid w:val="00645512"/>
    <w:rsid w:val="006461A5"/>
    <w:rsid w:val="006471C8"/>
    <w:rsid w:val="00650201"/>
    <w:rsid w:val="006523F9"/>
    <w:rsid w:val="006570B9"/>
    <w:rsid w:val="0066644E"/>
    <w:rsid w:val="006975DE"/>
    <w:rsid w:val="006A0A62"/>
    <w:rsid w:val="006A40E1"/>
    <w:rsid w:val="006B167F"/>
    <w:rsid w:val="006C08A6"/>
    <w:rsid w:val="006C250A"/>
    <w:rsid w:val="006E0601"/>
    <w:rsid w:val="006E6D27"/>
    <w:rsid w:val="006F689B"/>
    <w:rsid w:val="00701FEB"/>
    <w:rsid w:val="00712AA4"/>
    <w:rsid w:val="007279F9"/>
    <w:rsid w:val="007364CF"/>
    <w:rsid w:val="00742FB6"/>
    <w:rsid w:val="00744B97"/>
    <w:rsid w:val="00747317"/>
    <w:rsid w:val="007519B6"/>
    <w:rsid w:val="00764A03"/>
    <w:rsid w:val="00765185"/>
    <w:rsid w:val="00774842"/>
    <w:rsid w:val="00783E25"/>
    <w:rsid w:val="00796CF2"/>
    <w:rsid w:val="007A0A4F"/>
    <w:rsid w:val="007A3D49"/>
    <w:rsid w:val="007A6EA1"/>
    <w:rsid w:val="007B3408"/>
    <w:rsid w:val="007B3F41"/>
    <w:rsid w:val="007B4BDA"/>
    <w:rsid w:val="007B5944"/>
    <w:rsid w:val="007C0E32"/>
    <w:rsid w:val="007D357D"/>
    <w:rsid w:val="007D559D"/>
    <w:rsid w:val="007E11A7"/>
    <w:rsid w:val="00803B47"/>
    <w:rsid w:val="0081150E"/>
    <w:rsid w:val="00824C39"/>
    <w:rsid w:val="00830274"/>
    <w:rsid w:val="00833722"/>
    <w:rsid w:val="008338F8"/>
    <w:rsid w:val="00836E55"/>
    <w:rsid w:val="0083717A"/>
    <w:rsid w:val="0086690F"/>
    <w:rsid w:val="00881AC3"/>
    <w:rsid w:val="00887183"/>
    <w:rsid w:val="00890213"/>
    <w:rsid w:val="008941CD"/>
    <w:rsid w:val="008965C6"/>
    <w:rsid w:val="008C32A7"/>
    <w:rsid w:val="008C62C3"/>
    <w:rsid w:val="008D08E6"/>
    <w:rsid w:val="008E3804"/>
    <w:rsid w:val="008E6306"/>
    <w:rsid w:val="008F29D3"/>
    <w:rsid w:val="0090098C"/>
    <w:rsid w:val="00904133"/>
    <w:rsid w:val="00905133"/>
    <w:rsid w:val="0090775C"/>
    <w:rsid w:val="00934505"/>
    <w:rsid w:val="0094284D"/>
    <w:rsid w:val="009468D7"/>
    <w:rsid w:val="00955925"/>
    <w:rsid w:val="0096795A"/>
    <w:rsid w:val="0098144F"/>
    <w:rsid w:val="00997F67"/>
    <w:rsid w:val="009A0B85"/>
    <w:rsid w:val="009A13FF"/>
    <w:rsid w:val="009A3CE4"/>
    <w:rsid w:val="009A482C"/>
    <w:rsid w:val="009B1192"/>
    <w:rsid w:val="009B2C79"/>
    <w:rsid w:val="009B2C9D"/>
    <w:rsid w:val="009B353C"/>
    <w:rsid w:val="009B7992"/>
    <w:rsid w:val="009C36FA"/>
    <w:rsid w:val="009D1B9C"/>
    <w:rsid w:val="009D442B"/>
    <w:rsid w:val="009D68D7"/>
    <w:rsid w:val="009E1FC5"/>
    <w:rsid w:val="009E343F"/>
    <w:rsid w:val="009F012A"/>
    <w:rsid w:val="009F0953"/>
    <w:rsid w:val="009F1467"/>
    <w:rsid w:val="00A06D8C"/>
    <w:rsid w:val="00A12081"/>
    <w:rsid w:val="00A213A4"/>
    <w:rsid w:val="00A45B04"/>
    <w:rsid w:val="00A4635C"/>
    <w:rsid w:val="00A50F64"/>
    <w:rsid w:val="00A54A1A"/>
    <w:rsid w:val="00A55B08"/>
    <w:rsid w:val="00A66CAA"/>
    <w:rsid w:val="00A73641"/>
    <w:rsid w:val="00A73C11"/>
    <w:rsid w:val="00A75F52"/>
    <w:rsid w:val="00A8108B"/>
    <w:rsid w:val="00A83421"/>
    <w:rsid w:val="00A85C33"/>
    <w:rsid w:val="00A90531"/>
    <w:rsid w:val="00A92501"/>
    <w:rsid w:val="00A97A0E"/>
    <w:rsid w:val="00A97C21"/>
    <w:rsid w:val="00AA1804"/>
    <w:rsid w:val="00AA242E"/>
    <w:rsid w:val="00AA58A3"/>
    <w:rsid w:val="00AB2939"/>
    <w:rsid w:val="00AC193C"/>
    <w:rsid w:val="00AC5DA2"/>
    <w:rsid w:val="00AD7AD2"/>
    <w:rsid w:val="00AE0F68"/>
    <w:rsid w:val="00AE37D5"/>
    <w:rsid w:val="00AE636C"/>
    <w:rsid w:val="00AF51F4"/>
    <w:rsid w:val="00B00BB8"/>
    <w:rsid w:val="00B00D18"/>
    <w:rsid w:val="00B1341F"/>
    <w:rsid w:val="00B17BFD"/>
    <w:rsid w:val="00B220AC"/>
    <w:rsid w:val="00B223C4"/>
    <w:rsid w:val="00B25F6B"/>
    <w:rsid w:val="00B46CEE"/>
    <w:rsid w:val="00B47AF1"/>
    <w:rsid w:val="00B619B1"/>
    <w:rsid w:val="00B91B0F"/>
    <w:rsid w:val="00B92B27"/>
    <w:rsid w:val="00BA6BF7"/>
    <w:rsid w:val="00BA7030"/>
    <w:rsid w:val="00BB2954"/>
    <w:rsid w:val="00BC0DF8"/>
    <w:rsid w:val="00BC184A"/>
    <w:rsid w:val="00BC3186"/>
    <w:rsid w:val="00BD1883"/>
    <w:rsid w:val="00BD2003"/>
    <w:rsid w:val="00BD3FEB"/>
    <w:rsid w:val="00BD63E1"/>
    <w:rsid w:val="00BD69B8"/>
    <w:rsid w:val="00BD7E82"/>
    <w:rsid w:val="00BF0A49"/>
    <w:rsid w:val="00C00E4B"/>
    <w:rsid w:val="00C04D76"/>
    <w:rsid w:val="00C15E9C"/>
    <w:rsid w:val="00C20FCB"/>
    <w:rsid w:val="00C33AA7"/>
    <w:rsid w:val="00C357BE"/>
    <w:rsid w:val="00C427D9"/>
    <w:rsid w:val="00C442B3"/>
    <w:rsid w:val="00C5359A"/>
    <w:rsid w:val="00C55630"/>
    <w:rsid w:val="00C56DD0"/>
    <w:rsid w:val="00C621B0"/>
    <w:rsid w:val="00C62DC9"/>
    <w:rsid w:val="00C74BDD"/>
    <w:rsid w:val="00C812CD"/>
    <w:rsid w:val="00C877CE"/>
    <w:rsid w:val="00C90A16"/>
    <w:rsid w:val="00CA058E"/>
    <w:rsid w:val="00CA6F06"/>
    <w:rsid w:val="00CA72FB"/>
    <w:rsid w:val="00CC16A7"/>
    <w:rsid w:val="00CE010A"/>
    <w:rsid w:val="00CE0A17"/>
    <w:rsid w:val="00CF2371"/>
    <w:rsid w:val="00D164B3"/>
    <w:rsid w:val="00D43AB8"/>
    <w:rsid w:val="00D44107"/>
    <w:rsid w:val="00D60E34"/>
    <w:rsid w:val="00D70F5F"/>
    <w:rsid w:val="00D77385"/>
    <w:rsid w:val="00D77E40"/>
    <w:rsid w:val="00D81A7D"/>
    <w:rsid w:val="00D82842"/>
    <w:rsid w:val="00D92DC2"/>
    <w:rsid w:val="00D93C7C"/>
    <w:rsid w:val="00DA5411"/>
    <w:rsid w:val="00DB23D1"/>
    <w:rsid w:val="00DB44D5"/>
    <w:rsid w:val="00DC172F"/>
    <w:rsid w:val="00DE1F1E"/>
    <w:rsid w:val="00DF62D8"/>
    <w:rsid w:val="00DF6B75"/>
    <w:rsid w:val="00DF7427"/>
    <w:rsid w:val="00E02668"/>
    <w:rsid w:val="00E04E49"/>
    <w:rsid w:val="00E10671"/>
    <w:rsid w:val="00E130F0"/>
    <w:rsid w:val="00E141B9"/>
    <w:rsid w:val="00E15122"/>
    <w:rsid w:val="00E15CE0"/>
    <w:rsid w:val="00E161BE"/>
    <w:rsid w:val="00E2488E"/>
    <w:rsid w:val="00E24FDC"/>
    <w:rsid w:val="00E27A43"/>
    <w:rsid w:val="00E3068C"/>
    <w:rsid w:val="00E31571"/>
    <w:rsid w:val="00E35420"/>
    <w:rsid w:val="00E43054"/>
    <w:rsid w:val="00E4316B"/>
    <w:rsid w:val="00E5450E"/>
    <w:rsid w:val="00E57B89"/>
    <w:rsid w:val="00E57F08"/>
    <w:rsid w:val="00E71234"/>
    <w:rsid w:val="00E72C2E"/>
    <w:rsid w:val="00E75E7D"/>
    <w:rsid w:val="00E85B8C"/>
    <w:rsid w:val="00E96C8E"/>
    <w:rsid w:val="00EB182C"/>
    <w:rsid w:val="00EB2CEC"/>
    <w:rsid w:val="00EB482B"/>
    <w:rsid w:val="00EB5641"/>
    <w:rsid w:val="00EC4066"/>
    <w:rsid w:val="00ED0BDA"/>
    <w:rsid w:val="00ED6868"/>
    <w:rsid w:val="00ED6D4E"/>
    <w:rsid w:val="00EE4EE5"/>
    <w:rsid w:val="00EE5582"/>
    <w:rsid w:val="00EE6390"/>
    <w:rsid w:val="00EE6C4C"/>
    <w:rsid w:val="00EE7BC1"/>
    <w:rsid w:val="00EF0AE8"/>
    <w:rsid w:val="00F02D34"/>
    <w:rsid w:val="00F07F80"/>
    <w:rsid w:val="00F140C0"/>
    <w:rsid w:val="00F30A22"/>
    <w:rsid w:val="00F31026"/>
    <w:rsid w:val="00F429CD"/>
    <w:rsid w:val="00F475E2"/>
    <w:rsid w:val="00F53028"/>
    <w:rsid w:val="00F57C08"/>
    <w:rsid w:val="00F62661"/>
    <w:rsid w:val="00F70710"/>
    <w:rsid w:val="00F73A9D"/>
    <w:rsid w:val="00F73BA5"/>
    <w:rsid w:val="00F74FA9"/>
    <w:rsid w:val="00F776BB"/>
    <w:rsid w:val="00F81395"/>
    <w:rsid w:val="00F86D66"/>
    <w:rsid w:val="00F97648"/>
    <w:rsid w:val="00FA61B5"/>
    <w:rsid w:val="00FA7997"/>
    <w:rsid w:val="00FB2C97"/>
    <w:rsid w:val="00FC187E"/>
    <w:rsid w:val="00FC49D2"/>
    <w:rsid w:val="00FD225D"/>
    <w:rsid w:val="00FD2F05"/>
    <w:rsid w:val="00FF1318"/>
    <w:rsid w:val="00FF2CFC"/>
    <w:rsid w:val="00FF5664"/>
    <w:rsid w:val="028A1107"/>
    <w:rsid w:val="076A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2"/>
    </o:shapelayout>
  </w:shapeDefaults>
  <w:decimalSymbol w:val="."/>
  <w:listSeparator w:val=","/>
  <w14:docId w14:val="5B9DBDC7"/>
  <w15:docId w15:val="{144A5385-FAFA-4931-8F17-C5AF19195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qFormat="1"/>
    <w:lsdException w:name="footer" w:semiHidden="1" w:uiPriority="0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qFormat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after="200" w:line="276" w:lineRule="auto"/>
      <w:jc w:val="both"/>
    </w:pPr>
  </w:style>
  <w:style w:type="paragraph" w:styleId="1">
    <w:name w:val="heading 1"/>
    <w:basedOn w:val="a0"/>
    <w:next w:val="a0"/>
    <w:link w:val="10"/>
    <w:uiPriority w:val="9"/>
    <w:qFormat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0"/>
    <w:next w:val="a0"/>
    <w:link w:val="50"/>
    <w:uiPriority w:val="9"/>
    <w:unhideWhenUsed/>
    <w:qFormat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6">
    <w:name w:val="heading 6"/>
    <w:basedOn w:val="a0"/>
    <w:next w:val="a0"/>
    <w:link w:val="60"/>
    <w:uiPriority w:val="9"/>
    <w:unhideWhenUsed/>
    <w:qFormat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uiPriority w:val="35"/>
    <w:unhideWhenUsed/>
    <w:qFormat/>
    <w:rPr>
      <w:b/>
      <w:bCs/>
      <w:caps/>
      <w:sz w:val="16"/>
      <w:szCs w:val="16"/>
    </w:rPr>
  </w:style>
  <w:style w:type="paragraph" w:styleId="a5">
    <w:name w:val="Document Map"/>
    <w:basedOn w:val="a0"/>
    <w:semiHidden/>
    <w:pPr>
      <w:shd w:val="clear" w:color="auto" w:fill="000080"/>
    </w:pPr>
  </w:style>
  <w:style w:type="paragraph" w:styleId="TOC3">
    <w:name w:val="toc 3"/>
    <w:basedOn w:val="a0"/>
    <w:next w:val="a0"/>
    <w:uiPriority w:val="39"/>
    <w:qFormat/>
    <w:pPr>
      <w:tabs>
        <w:tab w:val="right" w:leader="middleDot" w:pos="7980"/>
      </w:tabs>
      <w:ind w:left="454"/>
    </w:pPr>
    <w:rPr>
      <w:sz w:val="18"/>
    </w:rPr>
  </w:style>
  <w:style w:type="paragraph" w:styleId="a6">
    <w:name w:val="Balloon Text"/>
    <w:basedOn w:val="a0"/>
    <w:link w:val="a7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8">
    <w:name w:val="footer"/>
    <w:basedOn w:val="a0"/>
    <w:semiHidden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0"/>
    <w:semiHidden/>
    <w:qFormat/>
    <w:pPr>
      <w:pBdr>
        <w:bottom w:val="single" w:sz="6" w:space="1" w:color="auto"/>
      </w:pBdr>
      <w:snapToGrid w:val="0"/>
    </w:pPr>
    <w:rPr>
      <w:rFonts w:eastAsia="楷体_GB2312"/>
    </w:rPr>
  </w:style>
  <w:style w:type="paragraph" w:styleId="TOC1">
    <w:name w:val="toc 1"/>
    <w:basedOn w:val="a0"/>
    <w:next w:val="a0"/>
    <w:uiPriority w:val="39"/>
    <w:qFormat/>
    <w:pPr>
      <w:tabs>
        <w:tab w:val="right" w:leader="middleDot" w:pos="7980"/>
      </w:tabs>
      <w:spacing w:beforeLines="50" w:before="50"/>
    </w:pPr>
    <w:rPr>
      <w:rFonts w:eastAsia="黑体"/>
    </w:rPr>
  </w:style>
  <w:style w:type="paragraph" w:styleId="TOC4">
    <w:name w:val="toc 4"/>
    <w:basedOn w:val="a0"/>
    <w:next w:val="a0"/>
    <w:semiHidden/>
    <w:pPr>
      <w:tabs>
        <w:tab w:val="right" w:leader="middleDot" w:pos="8190"/>
      </w:tabs>
      <w:ind w:leftChars="600" w:left="1260"/>
    </w:pPr>
  </w:style>
  <w:style w:type="paragraph" w:styleId="aa">
    <w:name w:val="Subtitle"/>
    <w:basedOn w:val="a0"/>
    <w:next w:val="a0"/>
    <w:link w:val="ab"/>
    <w:uiPriority w:val="11"/>
    <w:qFormat/>
    <w:pPr>
      <w:spacing w:after="720" w:line="240" w:lineRule="auto"/>
      <w:jc w:val="right"/>
    </w:pPr>
    <w:rPr>
      <w:rFonts w:ascii="Calibri Light" w:hAnsi="Calibri Light"/>
    </w:rPr>
  </w:style>
  <w:style w:type="paragraph" w:styleId="31">
    <w:name w:val="Body Text Indent 3"/>
    <w:basedOn w:val="a0"/>
    <w:semiHidden/>
    <w:qFormat/>
    <w:pPr>
      <w:spacing w:after="120"/>
      <w:ind w:leftChars="200" w:left="420"/>
    </w:pPr>
    <w:rPr>
      <w:sz w:val="16"/>
      <w:szCs w:val="16"/>
    </w:rPr>
  </w:style>
  <w:style w:type="paragraph" w:styleId="TOC2">
    <w:name w:val="toc 2"/>
    <w:basedOn w:val="a0"/>
    <w:next w:val="a0"/>
    <w:uiPriority w:val="39"/>
    <w:qFormat/>
    <w:pPr>
      <w:tabs>
        <w:tab w:val="right" w:leader="middleDot" w:pos="7980"/>
      </w:tabs>
      <w:ind w:left="227"/>
    </w:pPr>
  </w:style>
  <w:style w:type="paragraph" w:styleId="ac">
    <w:name w:val="Title"/>
    <w:basedOn w:val="a0"/>
    <w:next w:val="a0"/>
    <w:link w:val="ad"/>
    <w:uiPriority w:val="10"/>
    <w:qFormat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table" w:styleId="ae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uiPriority w:val="22"/>
    <w:qFormat/>
    <w:rPr>
      <w:b/>
      <w:bCs/>
      <w:color w:val="70AD47"/>
    </w:rPr>
  </w:style>
  <w:style w:type="character" w:styleId="af0">
    <w:name w:val="page number"/>
    <w:basedOn w:val="a1"/>
    <w:semiHidden/>
    <w:qFormat/>
  </w:style>
  <w:style w:type="character" w:styleId="af1">
    <w:name w:val="Emphasis"/>
    <w:uiPriority w:val="20"/>
    <w:qFormat/>
    <w:rPr>
      <w:b/>
      <w:bCs/>
      <w:i/>
      <w:iCs/>
      <w:spacing w:val="10"/>
    </w:rPr>
  </w:style>
  <w:style w:type="character" w:styleId="af2">
    <w:name w:val="Hyperlink"/>
    <w:uiPriority w:val="99"/>
    <w:rPr>
      <w:color w:val="0000FF"/>
      <w:u w:val="single"/>
    </w:rPr>
  </w:style>
  <w:style w:type="paragraph" w:customStyle="1" w:styleId="af3">
    <w:name w:val="表头"/>
    <w:basedOn w:val="a0"/>
    <w:qFormat/>
    <w:pPr>
      <w:spacing w:before="120" w:after="120" w:line="240" w:lineRule="auto"/>
      <w:jc w:val="center"/>
    </w:pPr>
    <w:rPr>
      <w:rFonts w:eastAsia="黑体"/>
      <w:sz w:val="18"/>
    </w:rPr>
  </w:style>
  <w:style w:type="paragraph" w:customStyle="1" w:styleId="af4">
    <w:name w:val="表文"/>
    <w:basedOn w:val="a0"/>
    <w:qFormat/>
    <w:pPr>
      <w:spacing w:before="20" w:after="20" w:line="240" w:lineRule="auto"/>
    </w:pPr>
    <w:rPr>
      <w:rFonts w:ascii="Times New Roman" w:eastAsia="微软雅黑" w:hAnsi="Times New Roman"/>
      <w:sz w:val="18"/>
    </w:rPr>
  </w:style>
  <w:style w:type="paragraph" w:customStyle="1" w:styleId="af5">
    <w:name w:val="图片注释文字"/>
    <w:basedOn w:val="a0"/>
    <w:qFormat/>
    <w:pPr>
      <w:spacing w:line="240" w:lineRule="exact"/>
      <w:jc w:val="left"/>
    </w:pPr>
    <w:rPr>
      <w:sz w:val="18"/>
    </w:rPr>
  </w:style>
  <w:style w:type="paragraph" w:customStyle="1" w:styleId="a">
    <w:name w:val="项目文字"/>
    <w:basedOn w:val="a0"/>
    <w:qFormat/>
    <w:pPr>
      <w:numPr>
        <w:numId w:val="1"/>
      </w:numPr>
      <w:tabs>
        <w:tab w:val="left" w:pos="680"/>
      </w:tabs>
    </w:pPr>
  </w:style>
  <w:style w:type="paragraph" w:customStyle="1" w:styleId="af6">
    <w:name w:val="注释"/>
    <w:basedOn w:val="a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0" w:color="auto" w:fill="FFFFFF"/>
      <w:adjustRightInd w:val="0"/>
      <w:ind w:leftChars="50" w:left="50" w:rightChars="50" w:right="50" w:firstLineChars="200" w:firstLine="200"/>
    </w:pPr>
    <w:rPr>
      <w:rFonts w:eastAsia="楷体_GB2312"/>
    </w:rPr>
  </w:style>
  <w:style w:type="paragraph" w:customStyle="1" w:styleId="af7">
    <w:name w:val="图片"/>
    <w:basedOn w:val="a0"/>
    <w:next w:val="a4"/>
    <w:qFormat/>
    <w:pPr>
      <w:spacing w:before="120" w:line="240" w:lineRule="auto"/>
      <w:jc w:val="center"/>
    </w:pPr>
  </w:style>
  <w:style w:type="paragraph" w:customStyle="1" w:styleId="af8">
    <w:name w:val="学习目标正文"/>
    <w:basedOn w:val="a0"/>
    <w:next w:val="a0"/>
    <w:rPr>
      <w:rFonts w:eastAsia="楷体_GB2312"/>
    </w:rPr>
  </w:style>
  <w:style w:type="paragraph" w:customStyle="1" w:styleId="af9">
    <w:name w:val="学习目标"/>
    <w:basedOn w:val="a0"/>
    <w:next w:val="af8"/>
    <w:qFormat/>
    <w:pPr>
      <w:spacing w:beforeLines="30" w:before="94" w:afterLines="30" w:after="94"/>
    </w:pPr>
    <w:rPr>
      <w:rFonts w:eastAsia="黑体"/>
      <w:shd w:val="pct10" w:color="auto" w:fill="FFFFFF"/>
    </w:rPr>
  </w:style>
  <w:style w:type="paragraph" w:customStyle="1" w:styleId="11">
    <w:name w:val="阅读材料标题1"/>
    <w:basedOn w:val="a0"/>
    <w:pPr>
      <w:spacing w:beforeLines="50" w:before="50" w:afterLines="50" w:after="50"/>
      <w:jc w:val="center"/>
    </w:pPr>
    <w:rPr>
      <w:rFonts w:ascii="黑体" w:eastAsia="黑体" w:hAnsi="宋体"/>
      <w:sz w:val="24"/>
    </w:rPr>
  </w:style>
  <w:style w:type="paragraph" w:customStyle="1" w:styleId="21">
    <w:name w:val="阅读材料标题2"/>
    <w:basedOn w:val="a0"/>
    <w:qFormat/>
    <w:pPr>
      <w:spacing w:beforeLines="20" w:before="63" w:afterLines="20" w:after="63"/>
    </w:pPr>
    <w:rPr>
      <w:rFonts w:eastAsia="黑体"/>
      <w:bCs/>
    </w:rPr>
  </w:style>
  <w:style w:type="paragraph" w:customStyle="1" w:styleId="afa">
    <w:name w:val="学习要点内容"/>
    <w:basedOn w:val="a0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ind w:leftChars="319" w:left="1003" w:rightChars="318" w:right="666" w:hangingChars="160" w:hanging="335"/>
    </w:pPr>
    <w:rPr>
      <w:rFonts w:ascii="楷体_GB2312" w:eastAsia="楷体_GB2312"/>
      <w:color w:val="000000"/>
    </w:rPr>
  </w:style>
  <w:style w:type="paragraph" w:customStyle="1" w:styleId="afb">
    <w:name w:val="操作步骤"/>
    <w:basedOn w:val="a0"/>
    <w:qFormat/>
    <w:rPr>
      <w:rFonts w:eastAsia="楷体_GB2312"/>
    </w:rPr>
  </w:style>
  <w:style w:type="character" w:customStyle="1" w:styleId="10">
    <w:name w:val="标题 1 字符"/>
    <w:link w:val="1"/>
    <w:uiPriority w:val="9"/>
    <w:rPr>
      <w:smallCaps/>
      <w:spacing w:val="5"/>
      <w:sz w:val="32"/>
      <w:szCs w:val="32"/>
    </w:rPr>
  </w:style>
  <w:style w:type="character" w:customStyle="1" w:styleId="20">
    <w:name w:val="标题 2 字符"/>
    <w:link w:val="2"/>
    <w:uiPriority w:val="9"/>
    <w:qFormat/>
    <w:rPr>
      <w:smallCaps/>
      <w:spacing w:val="5"/>
      <w:sz w:val="28"/>
      <w:szCs w:val="28"/>
    </w:rPr>
  </w:style>
  <w:style w:type="character" w:customStyle="1" w:styleId="30">
    <w:name w:val="标题 3 字符"/>
    <w:link w:val="3"/>
    <w:uiPriority w:val="9"/>
    <w:qFormat/>
    <w:rPr>
      <w:smallCaps/>
      <w:spacing w:val="5"/>
      <w:sz w:val="24"/>
      <w:szCs w:val="24"/>
    </w:rPr>
  </w:style>
  <w:style w:type="character" w:customStyle="1" w:styleId="40">
    <w:name w:val="标题 4 字符"/>
    <w:link w:val="4"/>
    <w:uiPriority w:val="9"/>
    <w:rPr>
      <w:i/>
      <w:iCs/>
      <w:smallCaps/>
      <w:spacing w:val="10"/>
      <w:sz w:val="22"/>
      <w:szCs w:val="22"/>
    </w:rPr>
  </w:style>
  <w:style w:type="character" w:customStyle="1" w:styleId="50">
    <w:name w:val="标题 5 字符"/>
    <w:link w:val="5"/>
    <w:uiPriority w:val="9"/>
    <w:qFormat/>
    <w:rPr>
      <w:smallCaps/>
      <w:color w:val="538135"/>
      <w:spacing w:val="10"/>
      <w:sz w:val="22"/>
      <w:szCs w:val="22"/>
    </w:rPr>
  </w:style>
  <w:style w:type="character" w:customStyle="1" w:styleId="a7">
    <w:name w:val="批注框文本 字符"/>
    <w:link w:val="a6"/>
    <w:uiPriority w:val="99"/>
    <w:semiHidden/>
    <w:qFormat/>
    <w:rPr>
      <w:kern w:val="2"/>
      <w:sz w:val="18"/>
      <w:szCs w:val="18"/>
    </w:rPr>
  </w:style>
  <w:style w:type="character" w:customStyle="1" w:styleId="60">
    <w:name w:val="标题 6 字符"/>
    <w:link w:val="6"/>
    <w:uiPriority w:val="9"/>
    <w:qFormat/>
    <w:rPr>
      <w:smallCaps/>
      <w:color w:val="70AD47"/>
      <w:spacing w:val="5"/>
      <w:sz w:val="22"/>
      <w:szCs w:val="22"/>
    </w:rPr>
  </w:style>
  <w:style w:type="character" w:customStyle="1" w:styleId="70">
    <w:name w:val="标题 7 字符"/>
    <w:link w:val="7"/>
    <w:uiPriority w:val="9"/>
    <w:qFormat/>
    <w:rPr>
      <w:b/>
      <w:bCs/>
      <w:smallCaps/>
      <w:color w:val="70AD47"/>
      <w:spacing w:val="10"/>
    </w:rPr>
  </w:style>
  <w:style w:type="character" w:customStyle="1" w:styleId="80">
    <w:name w:val="标题 8 字符"/>
    <w:link w:val="8"/>
    <w:uiPriority w:val="9"/>
    <w:semiHidden/>
    <w:qFormat/>
    <w:rPr>
      <w:b/>
      <w:bCs/>
      <w:i/>
      <w:iCs/>
      <w:smallCaps/>
      <w:color w:val="538135"/>
    </w:rPr>
  </w:style>
  <w:style w:type="character" w:customStyle="1" w:styleId="90">
    <w:name w:val="标题 9 字符"/>
    <w:link w:val="9"/>
    <w:uiPriority w:val="9"/>
    <w:semiHidden/>
    <w:qFormat/>
    <w:rPr>
      <w:b/>
      <w:bCs/>
      <w:i/>
      <w:iCs/>
      <w:smallCaps/>
      <w:color w:val="385623"/>
    </w:rPr>
  </w:style>
  <w:style w:type="character" w:customStyle="1" w:styleId="ad">
    <w:name w:val="标题 字符"/>
    <w:link w:val="ac"/>
    <w:uiPriority w:val="10"/>
    <w:rPr>
      <w:smallCaps/>
      <w:color w:val="262626"/>
      <w:sz w:val="52"/>
      <w:szCs w:val="52"/>
    </w:rPr>
  </w:style>
  <w:style w:type="character" w:customStyle="1" w:styleId="ab">
    <w:name w:val="副标题 字符"/>
    <w:link w:val="aa"/>
    <w:uiPriority w:val="11"/>
    <w:rPr>
      <w:rFonts w:ascii="Calibri Light" w:eastAsia="宋体" w:hAnsi="Calibri Light" w:cs="Times New Roman"/>
    </w:rPr>
  </w:style>
  <w:style w:type="paragraph" w:styleId="afc">
    <w:name w:val="No Spacing"/>
    <w:uiPriority w:val="1"/>
    <w:qFormat/>
    <w:pPr>
      <w:jc w:val="both"/>
    </w:pPr>
  </w:style>
  <w:style w:type="paragraph" w:styleId="afd">
    <w:name w:val="Quote"/>
    <w:basedOn w:val="a0"/>
    <w:next w:val="a0"/>
    <w:link w:val="afe"/>
    <w:uiPriority w:val="29"/>
    <w:qFormat/>
    <w:rPr>
      <w:i/>
      <w:iCs/>
    </w:rPr>
  </w:style>
  <w:style w:type="character" w:customStyle="1" w:styleId="afe">
    <w:name w:val="引用 字符"/>
    <w:link w:val="afd"/>
    <w:uiPriority w:val="29"/>
    <w:qFormat/>
    <w:rPr>
      <w:i/>
      <w:iCs/>
    </w:rPr>
  </w:style>
  <w:style w:type="paragraph" w:styleId="aff">
    <w:name w:val="Intense Quote"/>
    <w:basedOn w:val="a0"/>
    <w:next w:val="a0"/>
    <w:link w:val="aff0"/>
    <w:uiPriority w:val="30"/>
    <w:qFormat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f0">
    <w:name w:val="明显引用 字符"/>
    <w:link w:val="aff"/>
    <w:uiPriority w:val="30"/>
    <w:qFormat/>
    <w:rPr>
      <w:b/>
      <w:bCs/>
      <w:i/>
      <w:iCs/>
    </w:rPr>
  </w:style>
  <w:style w:type="character" w:customStyle="1" w:styleId="12">
    <w:name w:val="不明显强调1"/>
    <w:uiPriority w:val="19"/>
    <w:qFormat/>
    <w:rPr>
      <w:i/>
      <w:iCs/>
    </w:rPr>
  </w:style>
  <w:style w:type="character" w:customStyle="1" w:styleId="13">
    <w:name w:val="明显强调1"/>
    <w:uiPriority w:val="21"/>
    <w:qFormat/>
    <w:rPr>
      <w:b/>
      <w:bCs/>
      <w:i/>
      <w:iCs/>
      <w:color w:val="70AD47"/>
      <w:spacing w:val="10"/>
    </w:rPr>
  </w:style>
  <w:style w:type="character" w:customStyle="1" w:styleId="14">
    <w:name w:val="不明显参考1"/>
    <w:uiPriority w:val="31"/>
    <w:qFormat/>
    <w:rPr>
      <w:b/>
      <w:bCs/>
    </w:rPr>
  </w:style>
  <w:style w:type="character" w:customStyle="1" w:styleId="15">
    <w:name w:val="明显参考1"/>
    <w:uiPriority w:val="32"/>
    <w:qFormat/>
    <w:rPr>
      <w:b/>
      <w:bCs/>
      <w:smallCaps/>
      <w:spacing w:val="5"/>
      <w:sz w:val="22"/>
      <w:szCs w:val="22"/>
      <w:u w:val="single"/>
    </w:rPr>
  </w:style>
  <w:style w:type="character" w:customStyle="1" w:styleId="16">
    <w:name w:val="书籍标题1"/>
    <w:uiPriority w:val="33"/>
    <w:qFormat/>
    <w:rPr>
      <w:rFonts w:ascii="Calibri Light" w:eastAsia="宋体" w:hAnsi="Calibri Light" w:cs="Times New Roman"/>
      <w:i/>
      <w:iCs/>
      <w:sz w:val="20"/>
      <w:szCs w:val="20"/>
    </w:rPr>
  </w:style>
  <w:style w:type="paragraph" w:customStyle="1" w:styleId="TOC10">
    <w:name w:val="TOC 标题1"/>
    <w:basedOn w:val="1"/>
    <w:next w:val="a0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baike.baidu.com/view/3119844.ht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ike.baidu.com/view/489766.ht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baike.baidu.com/view/428964.ht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baike.baidu.com/view/274737.ht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N\Application%20Data\Microsoft\Templates\&#30005;&#23376;&#27169;&#26495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BDA37C-3F39-41A6-BB79-07F00F937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电子模板</Template>
  <TotalTime>42</TotalTime>
  <Pages>10</Pages>
  <Words>1299</Words>
  <Characters>7408</Characters>
  <Application>Microsoft Office Word</Application>
  <DocSecurity>0</DocSecurity>
  <Lines>61</Lines>
  <Paragraphs>17</Paragraphs>
  <ScaleCrop>false</ScaleCrop>
  <Company>gdd</Company>
  <LinksUpToDate>false</LinksUpToDate>
  <CharactersWithSpaces>8690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第一章  创建、打开和保存文档</dc:title>
  <dc:creator>特别工作室</dc:creator>
  <cp:lastModifiedBy>dewganlu@qq.com</cp:lastModifiedBy>
  <cp:revision>33</cp:revision>
  <cp:lastPrinted>2021-07-02T09:05:00Z</cp:lastPrinted>
  <dcterms:created xsi:type="dcterms:W3CDTF">2022-03-16T02:36:00Z</dcterms:created>
  <dcterms:modified xsi:type="dcterms:W3CDTF">2022-06-21T02:11:00Z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FE51D5D1A12E41D5BE62C1B2B9D6D4D6</vt:lpwstr>
  </property>
</Properties>
</file>