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C95620" w14:paraId="4195DF23" w14:textId="77777777">
        <w:trPr>
          <w:trHeight w:val="20"/>
          <w:jc w:val="center"/>
        </w:trPr>
        <w:tc>
          <w:tcPr>
            <w:tcW w:w="1657" w:type="dxa"/>
            <w:shd w:val="clear" w:color="auto" w:fill="E6F1EB"/>
            <w:vAlign w:val="center"/>
          </w:tcPr>
          <w:p w14:paraId="0FF568FB" w14:textId="77777777" w:rsidR="00C95620" w:rsidRDefault="004B7965">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54C91776" w14:textId="77777777" w:rsidR="00C95620" w:rsidRDefault="004B7965">
            <w:pPr>
              <w:pStyle w:val="af4"/>
              <w:jc w:val="center"/>
              <w:rPr>
                <w:rFonts w:ascii="微软雅黑" w:hAnsi="微软雅黑"/>
                <w:b/>
                <w:color w:val="418D67"/>
                <w:sz w:val="30"/>
                <w:szCs w:val="30"/>
              </w:rPr>
            </w:pPr>
            <w:r>
              <w:rPr>
                <w:rFonts w:ascii="微软雅黑" w:hAnsi="微软雅黑" w:hint="eastAsia"/>
                <w:b/>
                <w:color w:val="418D67"/>
                <w:sz w:val="30"/>
                <w:szCs w:val="30"/>
              </w:rPr>
              <w:t>了解动车组的构成与检修</w:t>
            </w:r>
          </w:p>
        </w:tc>
      </w:tr>
      <w:tr w:rsidR="00C95620" w14:paraId="18FFF9C5" w14:textId="77777777">
        <w:trPr>
          <w:trHeight w:val="20"/>
          <w:jc w:val="center"/>
        </w:trPr>
        <w:tc>
          <w:tcPr>
            <w:tcW w:w="1657" w:type="dxa"/>
            <w:shd w:val="clear" w:color="auto" w:fill="F5F5E1"/>
            <w:vAlign w:val="center"/>
          </w:tcPr>
          <w:p w14:paraId="2D9E1051" w14:textId="77777777" w:rsidR="00C95620" w:rsidRDefault="004B7965">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23E4BBA9" w14:textId="77777777" w:rsidR="00C95620" w:rsidRDefault="004B7965">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C95620" w14:paraId="0065E391" w14:textId="77777777">
        <w:trPr>
          <w:trHeight w:val="20"/>
          <w:jc w:val="center"/>
        </w:trPr>
        <w:tc>
          <w:tcPr>
            <w:tcW w:w="1657" w:type="dxa"/>
            <w:shd w:val="clear" w:color="auto" w:fill="E6F1EB"/>
            <w:vAlign w:val="center"/>
          </w:tcPr>
          <w:p w14:paraId="2F1DB6F6" w14:textId="77777777" w:rsidR="00C95620" w:rsidRDefault="004B7965">
            <w:pPr>
              <w:pStyle w:val="af4"/>
              <w:jc w:val="center"/>
            </w:pPr>
            <w:r>
              <w:rPr>
                <w:rFonts w:ascii="微软雅黑" w:hAnsi="微软雅黑"/>
                <w:b/>
              </w:rPr>
              <w:t>教学目标</w:t>
            </w:r>
          </w:p>
        </w:tc>
        <w:tc>
          <w:tcPr>
            <w:tcW w:w="7057" w:type="dxa"/>
            <w:gridSpan w:val="2"/>
            <w:shd w:val="clear" w:color="auto" w:fill="FFFFFF"/>
            <w:vAlign w:val="center"/>
          </w:tcPr>
          <w:p w14:paraId="2200BE48" w14:textId="77777777" w:rsidR="00C95620" w:rsidRDefault="004B7965">
            <w:pPr>
              <w:pStyle w:val="af4"/>
              <w:ind w:firstLineChars="100" w:firstLine="180"/>
              <w:rPr>
                <w:rFonts w:ascii="微软雅黑" w:hAnsi="微软雅黑"/>
                <w:b/>
                <w:color w:val="84615D"/>
              </w:rPr>
            </w:pPr>
            <w:r>
              <w:rPr>
                <w:rFonts w:ascii="微软雅黑" w:hAnsi="微软雅黑" w:hint="eastAsia"/>
                <w:b/>
                <w:color w:val="84615D"/>
              </w:rPr>
              <w:t>知识技能目标：</w:t>
            </w:r>
          </w:p>
          <w:p w14:paraId="11908B81" w14:textId="77777777" w:rsidR="00C95620" w:rsidRDefault="004B7965">
            <w:pPr>
              <w:pStyle w:val="af4"/>
              <w:ind w:right="720" w:firstLineChars="100" w:firstLine="180"/>
            </w:pPr>
            <w:r>
              <w:rPr>
                <w:rFonts w:hint="eastAsia"/>
              </w:rPr>
              <w:t>（</w:t>
            </w:r>
            <w:r>
              <w:rPr>
                <w:rFonts w:hint="eastAsia"/>
              </w:rPr>
              <w:t>1</w:t>
            </w:r>
            <w:r>
              <w:rPr>
                <w:rFonts w:hint="eastAsia"/>
              </w:rPr>
              <w:t>）掌握动车组的构成</w:t>
            </w:r>
          </w:p>
          <w:p w14:paraId="714481F1" w14:textId="77777777" w:rsidR="00C95620" w:rsidRDefault="004B7965">
            <w:pPr>
              <w:pStyle w:val="af4"/>
              <w:ind w:firstLineChars="100" w:firstLine="180"/>
            </w:pPr>
            <w:r>
              <w:rPr>
                <w:rFonts w:hint="eastAsia"/>
              </w:rPr>
              <w:t>（</w:t>
            </w:r>
            <w:r>
              <w:rPr>
                <w:rFonts w:hint="eastAsia"/>
              </w:rPr>
              <w:t>2</w:t>
            </w:r>
            <w:r>
              <w:rPr>
                <w:rFonts w:hint="eastAsia"/>
              </w:rPr>
              <w:t>）了解动车组的检修制度、检修机构设置与检修设备配置方法</w:t>
            </w:r>
          </w:p>
          <w:p w14:paraId="6C39EF96" w14:textId="77777777" w:rsidR="00C95620" w:rsidRDefault="004B7965">
            <w:pPr>
              <w:pStyle w:val="af4"/>
              <w:ind w:firstLineChars="100" w:firstLine="180"/>
            </w:pPr>
            <w:r>
              <w:rPr>
                <w:rFonts w:hint="eastAsia"/>
              </w:rPr>
              <w:t>（</w:t>
            </w:r>
            <w:r>
              <w:rPr>
                <w:rFonts w:hint="eastAsia"/>
              </w:rPr>
              <w:t>3</w:t>
            </w:r>
            <w:r>
              <w:rPr>
                <w:rFonts w:hint="eastAsia"/>
              </w:rPr>
              <w:t>）能够正确认识动车组列车的转向架、制动装置、连接装置的各组成部分</w:t>
            </w:r>
          </w:p>
          <w:p w14:paraId="05A94335" w14:textId="77777777" w:rsidR="00C95620" w:rsidRDefault="004B7965">
            <w:pPr>
              <w:pStyle w:val="af4"/>
              <w:ind w:firstLineChars="100" w:firstLine="180"/>
            </w:pPr>
            <w:r>
              <w:rPr>
                <w:rFonts w:hint="eastAsia"/>
              </w:rPr>
              <w:t>（</w:t>
            </w:r>
            <w:r>
              <w:rPr>
                <w:rFonts w:hint="eastAsia"/>
              </w:rPr>
              <w:t>4</w:t>
            </w:r>
            <w:r>
              <w:rPr>
                <w:rFonts w:hint="eastAsia"/>
              </w:rPr>
              <w:t>）能够准确划分动车组列车的检修级别</w:t>
            </w:r>
          </w:p>
          <w:p w14:paraId="49840984" w14:textId="77777777" w:rsidR="00C95620" w:rsidRDefault="004B7965">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696DEECF" w14:textId="77777777" w:rsidR="00C95620" w:rsidRDefault="004B7965">
            <w:pPr>
              <w:pStyle w:val="af4"/>
              <w:numPr>
                <w:ilvl w:val="0"/>
                <w:numId w:val="2"/>
              </w:numPr>
              <w:ind w:firstLine="180"/>
            </w:pPr>
            <w:r>
              <w:rPr>
                <w:rFonts w:hint="eastAsia"/>
              </w:rPr>
              <w:t>树立勇于创新的工匠精神</w:t>
            </w:r>
          </w:p>
          <w:p w14:paraId="396F5D95" w14:textId="77777777" w:rsidR="00C95620" w:rsidRDefault="004B7965">
            <w:pPr>
              <w:pStyle w:val="af4"/>
              <w:numPr>
                <w:ilvl w:val="0"/>
                <w:numId w:val="2"/>
              </w:numPr>
              <w:ind w:firstLine="180"/>
            </w:pPr>
            <w:r>
              <w:rPr>
                <w:rFonts w:hint="eastAsia"/>
              </w:rPr>
              <w:t>具备民族自豪感和自信心</w:t>
            </w:r>
          </w:p>
        </w:tc>
      </w:tr>
      <w:tr w:rsidR="00C95620" w14:paraId="625EB9D7" w14:textId="77777777">
        <w:trPr>
          <w:trHeight w:val="20"/>
          <w:jc w:val="center"/>
        </w:trPr>
        <w:tc>
          <w:tcPr>
            <w:tcW w:w="1657" w:type="dxa"/>
            <w:shd w:val="clear" w:color="auto" w:fill="F5F5E1"/>
            <w:vAlign w:val="center"/>
          </w:tcPr>
          <w:p w14:paraId="5FD7DB42" w14:textId="77777777" w:rsidR="00C95620" w:rsidRDefault="004B7965">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77036BE9" w14:textId="77777777" w:rsidR="00C95620" w:rsidRDefault="004B7965">
            <w:pPr>
              <w:pStyle w:val="af4"/>
              <w:ind w:firstLineChars="100" w:firstLine="180"/>
            </w:pPr>
            <w:r>
              <w:rPr>
                <w:rFonts w:ascii="微软雅黑" w:hAnsi="微软雅黑" w:hint="eastAsia"/>
                <w:b/>
                <w:color w:val="84615D"/>
              </w:rPr>
              <w:t>教学重点：</w:t>
            </w:r>
            <w:r>
              <w:rPr>
                <w:rFonts w:hint="eastAsia"/>
              </w:rPr>
              <w:t>动车组的构成</w:t>
            </w:r>
          </w:p>
          <w:p w14:paraId="594FB850" w14:textId="77777777" w:rsidR="00C95620" w:rsidRDefault="004B7965">
            <w:pPr>
              <w:pStyle w:val="af4"/>
              <w:ind w:firstLineChars="100" w:firstLine="180"/>
            </w:pPr>
            <w:r>
              <w:rPr>
                <w:rFonts w:ascii="微软雅黑" w:hAnsi="微软雅黑" w:hint="eastAsia"/>
                <w:b/>
                <w:color w:val="84615D"/>
              </w:rPr>
              <w:t>教学难点：</w:t>
            </w:r>
            <w:r>
              <w:rPr>
                <w:rFonts w:hint="eastAsia"/>
              </w:rPr>
              <w:t>正确认识动车组列车的转向架、制动装置、连接装置的各组成部分</w:t>
            </w:r>
            <w:r>
              <w:rPr>
                <w:rFonts w:hint="eastAsia"/>
              </w:rPr>
              <w:t xml:space="preserve"> </w:t>
            </w:r>
          </w:p>
        </w:tc>
      </w:tr>
      <w:tr w:rsidR="00C95620" w14:paraId="1895DBB8" w14:textId="77777777">
        <w:trPr>
          <w:trHeight w:val="20"/>
          <w:jc w:val="center"/>
        </w:trPr>
        <w:tc>
          <w:tcPr>
            <w:tcW w:w="1657" w:type="dxa"/>
            <w:shd w:val="clear" w:color="auto" w:fill="E6F1EB"/>
            <w:vAlign w:val="center"/>
          </w:tcPr>
          <w:p w14:paraId="670C52B5" w14:textId="77777777" w:rsidR="00C95620" w:rsidRDefault="004B7965">
            <w:pPr>
              <w:pStyle w:val="af4"/>
              <w:jc w:val="center"/>
            </w:pPr>
            <w:r>
              <w:rPr>
                <w:rFonts w:ascii="微软雅黑" w:hAnsi="微软雅黑"/>
                <w:b/>
              </w:rPr>
              <w:t>教学方法</w:t>
            </w:r>
          </w:p>
        </w:tc>
        <w:tc>
          <w:tcPr>
            <w:tcW w:w="7057" w:type="dxa"/>
            <w:gridSpan w:val="2"/>
            <w:shd w:val="clear" w:color="auto" w:fill="FFFFFF"/>
            <w:vAlign w:val="center"/>
          </w:tcPr>
          <w:p w14:paraId="5ECDCF48" w14:textId="77777777" w:rsidR="00C95620" w:rsidRDefault="004B7965">
            <w:pPr>
              <w:pStyle w:val="af4"/>
              <w:ind w:firstLineChars="100" w:firstLine="180"/>
            </w:pPr>
            <w:r>
              <w:rPr>
                <w:rFonts w:hint="eastAsia"/>
              </w:rPr>
              <w:t>讲授法、问答法、案例分析法、分组讨论法</w:t>
            </w:r>
            <w:r>
              <w:rPr>
                <w:rFonts w:hint="eastAsia"/>
              </w:rPr>
              <w:t xml:space="preserve"> </w:t>
            </w:r>
            <w:r>
              <w:t xml:space="preserve"> </w:t>
            </w:r>
          </w:p>
        </w:tc>
      </w:tr>
      <w:tr w:rsidR="00C95620" w14:paraId="5906635B" w14:textId="77777777">
        <w:trPr>
          <w:trHeight w:val="20"/>
          <w:jc w:val="center"/>
        </w:trPr>
        <w:tc>
          <w:tcPr>
            <w:tcW w:w="1657" w:type="dxa"/>
            <w:shd w:val="clear" w:color="auto" w:fill="F5F5E1"/>
            <w:vAlign w:val="center"/>
          </w:tcPr>
          <w:p w14:paraId="481ADE29" w14:textId="77777777" w:rsidR="00C95620" w:rsidRDefault="004B7965">
            <w:pPr>
              <w:pStyle w:val="af4"/>
              <w:jc w:val="center"/>
            </w:pPr>
            <w:r>
              <w:rPr>
                <w:rFonts w:ascii="微软雅黑" w:hAnsi="微软雅黑"/>
                <w:b/>
              </w:rPr>
              <w:t>教学用具</w:t>
            </w:r>
          </w:p>
        </w:tc>
        <w:tc>
          <w:tcPr>
            <w:tcW w:w="7057" w:type="dxa"/>
            <w:gridSpan w:val="2"/>
            <w:shd w:val="clear" w:color="auto" w:fill="FFFFFF"/>
            <w:vAlign w:val="center"/>
          </w:tcPr>
          <w:p w14:paraId="49C9AD33" w14:textId="77777777" w:rsidR="00C95620" w:rsidRDefault="004B7965">
            <w:pPr>
              <w:pStyle w:val="af4"/>
              <w:ind w:firstLineChars="100" w:firstLine="180"/>
            </w:pPr>
            <w:r>
              <w:rPr>
                <w:rFonts w:hint="eastAsia"/>
              </w:rPr>
              <w:t>电脑、投影仪、</w:t>
            </w:r>
            <w:r>
              <w:t>多媒体</w:t>
            </w:r>
            <w:r>
              <w:rPr>
                <w:rFonts w:hint="eastAsia"/>
              </w:rPr>
              <w:t>课件、教材</w:t>
            </w:r>
          </w:p>
        </w:tc>
      </w:tr>
      <w:tr w:rsidR="00C95620" w14:paraId="01BA80E2" w14:textId="77777777">
        <w:trPr>
          <w:trHeight w:val="20"/>
          <w:jc w:val="center"/>
        </w:trPr>
        <w:tc>
          <w:tcPr>
            <w:tcW w:w="1657" w:type="dxa"/>
            <w:shd w:val="clear" w:color="auto" w:fill="E6F1EB"/>
            <w:vAlign w:val="center"/>
          </w:tcPr>
          <w:p w14:paraId="651E6E20" w14:textId="77777777" w:rsidR="00C95620" w:rsidRDefault="004B7965">
            <w:pPr>
              <w:pStyle w:val="af4"/>
              <w:jc w:val="center"/>
            </w:pPr>
            <w:r>
              <w:rPr>
                <w:rFonts w:ascii="微软雅黑" w:hAnsi="微软雅黑" w:hint="eastAsia"/>
                <w:b/>
              </w:rPr>
              <w:t>教学设计</w:t>
            </w:r>
          </w:p>
        </w:tc>
        <w:tc>
          <w:tcPr>
            <w:tcW w:w="7057" w:type="dxa"/>
            <w:gridSpan w:val="2"/>
            <w:shd w:val="clear" w:color="auto" w:fill="FFFFFF"/>
            <w:vAlign w:val="center"/>
          </w:tcPr>
          <w:p w14:paraId="5B73BA2F" w14:textId="24210894" w:rsidR="00C95620" w:rsidRDefault="004B7965">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→互动</w:t>
            </w:r>
            <w:r>
              <w:rPr>
                <w:rFonts w:hint="eastAsia"/>
                <w:spacing w:val="-4"/>
              </w:rPr>
              <w:t>导入（</w:t>
            </w:r>
            <w:r w:rsidR="001819A5">
              <w:rPr>
                <w:spacing w:val="-4"/>
              </w:rPr>
              <w:t xml:space="preserve">5 </w:t>
            </w:r>
            <w:r>
              <w:rPr>
                <w:rFonts w:hint="eastAsia"/>
                <w:spacing w:val="-4"/>
              </w:rPr>
              <w:t>min</w:t>
            </w:r>
            <w:r>
              <w:rPr>
                <w:rFonts w:hint="eastAsia"/>
                <w:spacing w:val="-4"/>
              </w:rPr>
              <w:t>）</w:t>
            </w:r>
            <w:r>
              <w:rPr>
                <w:rFonts w:hint="eastAsia"/>
              </w:rPr>
              <w:t>→传授新知（</w:t>
            </w:r>
            <w:r>
              <w:t>5</w:t>
            </w:r>
            <w:r w:rsidR="001819A5">
              <w:t>8</w:t>
            </w:r>
            <w:r>
              <w:rPr>
                <w:rFonts w:hint="eastAsia"/>
              </w:rPr>
              <w:t xml:space="preserve"> </w:t>
            </w:r>
            <w:r>
              <w:t>min</w:t>
            </w:r>
            <w:r>
              <w:rPr>
                <w:rFonts w:hint="eastAsia"/>
              </w:rPr>
              <w:t>）→拓展训练（</w:t>
            </w:r>
            <w:r>
              <w:t>2</w:t>
            </w:r>
            <w:r w:rsidR="001819A5">
              <w:t xml:space="preserve">0 </w:t>
            </w:r>
            <w:r>
              <w:t>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C95620" w14:paraId="46ACC60E" w14:textId="77777777">
        <w:trPr>
          <w:trHeight w:val="20"/>
          <w:jc w:val="center"/>
        </w:trPr>
        <w:tc>
          <w:tcPr>
            <w:tcW w:w="1657" w:type="dxa"/>
            <w:shd w:val="clear" w:color="auto" w:fill="F5F5E1"/>
            <w:vAlign w:val="center"/>
          </w:tcPr>
          <w:p w14:paraId="6AEF0F7A" w14:textId="77777777" w:rsidR="00C95620" w:rsidRDefault="004B7965">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7031B00F" w14:textId="77777777" w:rsidR="00C95620" w:rsidRDefault="004B7965">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3D3C2038" w14:textId="77777777" w:rsidR="00C95620" w:rsidRDefault="004B7965">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C95620" w14:paraId="0B21D311" w14:textId="77777777">
        <w:trPr>
          <w:trHeight w:val="397"/>
          <w:jc w:val="center"/>
        </w:trPr>
        <w:tc>
          <w:tcPr>
            <w:tcW w:w="1657" w:type="dxa"/>
            <w:shd w:val="clear" w:color="auto" w:fill="E6F1EB"/>
            <w:vAlign w:val="center"/>
          </w:tcPr>
          <w:p w14:paraId="6D36EC63" w14:textId="77777777" w:rsidR="00C95620" w:rsidRDefault="004B7965">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6F1781FB" w14:textId="77777777" w:rsidR="00C95620" w:rsidRDefault="004B7965">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73E2694D" w14:textId="13681DA0" w:rsidR="00C95620" w:rsidRDefault="004B7965">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人为一组，选出组长并进行任务分工，制订合理的工作计划。将小组成员信息及分工情况填入教材表</w:t>
            </w:r>
            <w:r>
              <w:t>3</w:t>
            </w:r>
            <w:r>
              <w:rPr>
                <w:rFonts w:hint="eastAsia"/>
              </w:rPr>
              <w:t>-</w:t>
            </w:r>
            <w:r>
              <w:t>7</w:t>
            </w:r>
            <w:r>
              <w:rPr>
                <w:rFonts w:hint="eastAsia"/>
              </w:rPr>
              <w:t>中</w:t>
            </w:r>
            <w:r w:rsidR="00462FD9">
              <w:rPr>
                <w:rFonts w:hint="eastAsia"/>
              </w:rPr>
              <w:t>（详见教材）</w:t>
            </w:r>
            <w:r>
              <w:rPr>
                <w:rFonts w:hint="eastAsia"/>
              </w:rPr>
              <w:t>。在动车组列车实训室或实训基地认识动车组的构成，并进行拍摄，对拍出的照片进行整理和标注，如动车组编号，各组成部分名称、功能等，并制作成</w:t>
            </w:r>
            <w:r>
              <w:rPr>
                <w:rFonts w:hint="eastAsia"/>
              </w:rPr>
              <w:t>PPT</w:t>
            </w:r>
            <w:r>
              <w:rPr>
                <w:rFonts w:hint="eastAsia"/>
              </w:rPr>
              <w:t>文件，完成教材任务工单</w:t>
            </w:r>
            <w:r>
              <w:t>3.2</w:t>
            </w:r>
            <w:r>
              <w:rPr>
                <w:rFonts w:hint="eastAsia"/>
              </w:rPr>
              <w:t>中的相关的引导问题</w:t>
            </w:r>
            <w:r w:rsidR="00462FD9" w:rsidRPr="00462FD9">
              <w:rPr>
                <w:rFonts w:hint="eastAsia"/>
              </w:rPr>
              <w:t>（详见教材）</w:t>
            </w:r>
            <w:r>
              <w:rPr>
                <w:rFonts w:hint="eastAsia"/>
              </w:rPr>
              <w:t>。</w:t>
            </w:r>
          </w:p>
          <w:p w14:paraId="4FEE9733" w14:textId="77777777" w:rsidR="00C95620" w:rsidRDefault="004B7965">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0F2B4C7B" w14:textId="77777777" w:rsidR="00C95620" w:rsidRDefault="004B7965">
            <w:pPr>
              <w:pStyle w:val="af4"/>
              <w:ind w:firstLineChars="100" w:firstLine="180"/>
            </w:pPr>
            <w:r>
              <w:rPr>
                <w:rFonts w:hint="eastAsia"/>
              </w:rPr>
              <w:t>通过课前任务，让学生对动车组的构成有初步了解，以便做好教学准备</w:t>
            </w:r>
            <w:r>
              <w:rPr>
                <w:rFonts w:hint="eastAsia"/>
              </w:rPr>
              <w:t xml:space="preserve"> </w:t>
            </w:r>
          </w:p>
        </w:tc>
      </w:tr>
      <w:tr w:rsidR="00C95620" w14:paraId="478A5558" w14:textId="77777777">
        <w:trPr>
          <w:trHeight w:val="397"/>
          <w:jc w:val="center"/>
        </w:trPr>
        <w:tc>
          <w:tcPr>
            <w:tcW w:w="1657" w:type="dxa"/>
            <w:shd w:val="clear" w:color="auto" w:fill="F5F5E1"/>
            <w:vAlign w:val="center"/>
          </w:tcPr>
          <w:p w14:paraId="2BAAF87C" w14:textId="77777777" w:rsidR="00C95620" w:rsidRDefault="004B7965">
            <w:pPr>
              <w:pStyle w:val="af4"/>
              <w:jc w:val="center"/>
              <w:rPr>
                <w:rFonts w:ascii="微软雅黑" w:hAnsi="微软雅黑"/>
                <w:b/>
              </w:rPr>
            </w:pPr>
            <w:r>
              <w:rPr>
                <w:rFonts w:ascii="微软雅黑" w:hAnsi="微软雅黑" w:hint="eastAsia"/>
                <w:b/>
              </w:rPr>
              <w:t>考勤</w:t>
            </w:r>
          </w:p>
          <w:p w14:paraId="590B878F" w14:textId="77777777" w:rsidR="00C95620" w:rsidRDefault="004B7965">
            <w:pPr>
              <w:pStyle w:val="af4"/>
              <w:jc w:val="center"/>
            </w:pPr>
            <w:r>
              <w:rPr>
                <w:rFonts w:ascii="微软雅黑" w:hAnsi="微软雅黑" w:hint="eastAsia"/>
                <w:b/>
              </w:rPr>
              <w:t>（2 min）</w:t>
            </w:r>
          </w:p>
        </w:tc>
        <w:tc>
          <w:tcPr>
            <w:tcW w:w="5472" w:type="dxa"/>
            <w:shd w:val="clear" w:color="auto" w:fill="FFFFFF"/>
            <w:vAlign w:val="center"/>
          </w:tcPr>
          <w:p w14:paraId="2A5C62F9" w14:textId="77777777" w:rsidR="00C95620" w:rsidRDefault="004B7965">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354DC51F" w14:textId="77777777" w:rsidR="00C95620" w:rsidRDefault="004B7965">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039007DD" w14:textId="77777777" w:rsidR="00C95620" w:rsidRDefault="004B7965">
            <w:pPr>
              <w:pStyle w:val="af4"/>
              <w:ind w:firstLineChars="100" w:firstLine="180"/>
            </w:pPr>
            <w:r>
              <w:rPr>
                <w:rFonts w:hint="eastAsia"/>
              </w:rPr>
              <w:t>培养学生的组织纪律性</w:t>
            </w:r>
            <w:r>
              <w:t>，</w:t>
            </w:r>
            <w:r>
              <w:rPr>
                <w:rFonts w:hint="eastAsia"/>
              </w:rPr>
              <w:t>掌握学生的出勤</w:t>
            </w:r>
            <w:r>
              <w:t>情况</w:t>
            </w:r>
          </w:p>
        </w:tc>
      </w:tr>
      <w:tr w:rsidR="00C95620" w14:paraId="5F6254D3" w14:textId="77777777">
        <w:trPr>
          <w:trHeight w:val="397"/>
          <w:jc w:val="center"/>
        </w:trPr>
        <w:tc>
          <w:tcPr>
            <w:tcW w:w="1657" w:type="dxa"/>
            <w:shd w:val="clear" w:color="auto" w:fill="E6F1EB"/>
            <w:vAlign w:val="center"/>
          </w:tcPr>
          <w:p w14:paraId="20F8E351" w14:textId="77777777" w:rsidR="00C95620" w:rsidRDefault="004B7965">
            <w:pPr>
              <w:pStyle w:val="af4"/>
              <w:jc w:val="center"/>
              <w:rPr>
                <w:rFonts w:ascii="微软雅黑" w:hAnsi="微软雅黑"/>
                <w:b/>
              </w:rPr>
            </w:pPr>
            <w:r>
              <w:rPr>
                <w:rFonts w:ascii="微软雅黑" w:hAnsi="微软雅黑" w:hint="eastAsia"/>
                <w:b/>
              </w:rPr>
              <w:t>互动导入</w:t>
            </w:r>
          </w:p>
          <w:p w14:paraId="073565CF" w14:textId="02426EC2" w:rsidR="00C95620" w:rsidRDefault="004B7965">
            <w:pPr>
              <w:pStyle w:val="af4"/>
              <w:jc w:val="center"/>
              <w:rPr>
                <w:rFonts w:ascii="微软雅黑" w:hAnsi="微软雅黑"/>
                <w:b/>
              </w:rPr>
            </w:pPr>
            <w:r>
              <w:rPr>
                <w:rFonts w:ascii="微软雅黑" w:hAnsi="微软雅黑" w:hint="eastAsia"/>
                <w:b/>
              </w:rPr>
              <w:t>（</w:t>
            </w:r>
            <w:r w:rsidR="001819A5">
              <w:rPr>
                <w:rFonts w:ascii="微软雅黑" w:hAnsi="微软雅黑"/>
                <w:b/>
              </w:rPr>
              <w:t xml:space="preserve">5 </w:t>
            </w:r>
            <w:r>
              <w:rPr>
                <w:rFonts w:ascii="微软雅黑" w:hAnsi="微软雅黑"/>
                <w:b/>
              </w:rPr>
              <w:t>min</w:t>
            </w:r>
            <w:r>
              <w:rPr>
                <w:rFonts w:ascii="微软雅黑" w:hAnsi="微软雅黑" w:hint="eastAsia"/>
                <w:b/>
              </w:rPr>
              <w:t>）</w:t>
            </w:r>
          </w:p>
        </w:tc>
        <w:tc>
          <w:tcPr>
            <w:tcW w:w="5472" w:type="dxa"/>
            <w:shd w:val="clear" w:color="auto" w:fill="FFFFFF"/>
            <w:vAlign w:val="center"/>
          </w:tcPr>
          <w:p w14:paraId="268F5F56" w14:textId="75989D45" w:rsidR="00C95620" w:rsidRDefault="004B7965">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【教师】通过向学生展示案例——揭秘高寒动车组：车外40℃，车内温暖如春（详见教材），让学生思考：CRH380B型高寒动车组列车攻克了哪些技术难题，才能</w:t>
            </w:r>
            <w:r w:rsidR="006B43E5">
              <w:rPr>
                <w:rFonts w:ascii="微软雅黑" w:eastAsia="微软雅黑" w:hAnsi="微软雅黑" w:hint="eastAsia"/>
                <w:b/>
                <w:color w:val="5D8979"/>
                <w:sz w:val="18"/>
                <w:szCs w:val="18"/>
              </w:rPr>
              <w:t>在</w:t>
            </w:r>
            <w:r>
              <w:rPr>
                <w:rFonts w:ascii="微软雅黑" w:eastAsia="微软雅黑" w:hAnsi="微软雅黑" w:hint="eastAsia"/>
                <w:b/>
                <w:color w:val="5D8979"/>
                <w:sz w:val="18"/>
                <w:szCs w:val="18"/>
              </w:rPr>
              <w:t>极限条件下飞驰？</w:t>
            </w:r>
          </w:p>
          <w:p w14:paraId="6549355D" w14:textId="77777777" w:rsidR="00C95620" w:rsidRDefault="004B7965">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449129CB" w14:textId="19F40406" w:rsidR="00C95620" w:rsidRDefault="004B7965">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0FFD3800" w14:textId="77777777" w:rsidR="00C95620" w:rsidRDefault="004B7965">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lastRenderedPageBreak/>
              <w:t>【学生】分小组阐述观点</w:t>
            </w:r>
          </w:p>
          <w:p w14:paraId="005A1705" w14:textId="77777777" w:rsidR="00C95620" w:rsidRDefault="004B7965">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【教师】总结学生的回答，导入本节课课题并板书：任务3.2  了解动车组的构成与检修</w:t>
            </w:r>
          </w:p>
        </w:tc>
        <w:tc>
          <w:tcPr>
            <w:tcW w:w="1585" w:type="dxa"/>
            <w:shd w:val="clear" w:color="auto" w:fill="FFFFFF"/>
            <w:vAlign w:val="center"/>
          </w:tcPr>
          <w:p w14:paraId="1B31C514" w14:textId="375062E9" w:rsidR="00C95620" w:rsidRDefault="004B7965">
            <w:pPr>
              <w:pStyle w:val="af4"/>
              <w:spacing w:before="0" w:after="0"/>
              <w:ind w:firstLineChars="100" w:firstLine="180"/>
            </w:pPr>
            <w:r>
              <w:rPr>
                <w:rFonts w:hint="eastAsia"/>
              </w:rPr>
              <w:lastRenderedPageBreak/>
              <w:t>通过阅读案例，让学生以小组为单位分析高寒动车组列车</w:t>
            </w:r>
            <w:r w:rsidR="006B43E5">
              <w:rPr>
                <w:rFonts w:hint="eastAsia"/>
              </w:rPr>
              <w:t>如何</w:t>
            </w:r>
            <w:r>
              <w:rPr>
                <w:rFonts w:hint="eastAsia"/>
              </w:rPr>
              <w:t>攻克技术难题，能在极限条件下飞驰，</w:t>
            </w:r>
            <w:r>
              <w:t>激发</w:t>
            </w:r>
            <w:r>
              <w:rPr>
                <w:rFonts w:hint="eastAsia"/>
              </w:rPr>
              <w:t>学生</w:t>
            </w:r>
            <w:r>
              <w:t>的学习兴趣</w:t>
            </w:r>
          </w:p>
        </w:tc>
      </w:tr>
      <w:tr w:rsidR="00C95620" w14:paraId="407E60B1" w14:textId="77777777">
        <w:trPr>
          <w:trHeight w:val="397"/>
          <w:jc w:val="center"/>
        </w:trPr>
        <w:tc>
          <w:tcPr>
            <w:tcW w:w="1657" w:type="dxa"/>
            <w:shd w:val="clear" w:color="auto" w:fill="F5F5E1"/>
            <w:vAlign w:val="center"/>
          </w:tcPr>
          <w:p w14:paraId="5A5D1298" w14:textId="77777777" w:rsidR="00C95620" w:rsidRDefault="004B7965">
            <w:pPr>
              <w:pStyle w:val="af4"/>
              <w:jc w:val="center"/>
              <w:rPr>
                <w:rFonts w:ascii="微软雅黑" w:hAnsi="微软雅黑"/>
                <w:b/>
              </w:rPr>
            </w:pPr>
            <w:r>
              <w:rPr>
                <w:rFonts w:ascii="微软雅黑" w:hAnsi="微软雅黑" w:hint="eastAsia"/>
                <w:b/>
              </w:rPr>
              <w:t>传授新知</w:t>
            </w:r>
          </w:p>
          <w:p w14:paraId="3F9F394B" w14:textId="36189747" w:rsidR="00C95620" w:rsidRDefault="004B7965">
            <w:pPr>
              <w:pStyle w:val="af4"/>
              <w:jc w:val="center"/>
              <w:rPr>
                <w:rFonts w:ascii="微软雅黑" w:hAnsi="微软雅黑"/>
                <w:b/>
              </w:rPr>
            </w:pPr>
            <w:r>
              <w:rPr>
                <w:rFonts w:ascii="微软雅黑" w:hAnsi="微软雅黑" w:hint="eastAsia"/>
                <w:b/>
              </w:rPr>
              <w:t>（</w:t>
            </w:r>
            <w:r>
              <w:rPr>
                <w:rFonts w:ascii="微软雅黑" w:hAnsi="微软雅黑"/>
                <w:b/>
              </w:rPr>
              <w:t>5</w:t>
            </w:r>
            <w:r w:rsidR="001819A5">
              <w:rPr>
                <w:rFonts w:ascii="微软雅黑" w:hAnsi="微软雅黑"/>
                <w:b/>
              </w:rPr>
              <w:t>8</w:t>
            </w:r>
            <w:r>
              <w:rPr>
                <w:rFonts w:ascii="微软雅黑" w:hAnsi="微软雅黑" w:hint="eastAsia"/>
                <w:b/>
              </w:rPr>
              <w:t xml:space="preserve"> min）</w:t>
            </w:r>
          </w:p>
        </w:tc>
        <w:tc>
          <w:tcPr>
            <w:tcW w:w="5472" w:type="dxa"/>
            <w:shd w:val="clear" w:color="auto" w:fill="FFFFFF"/>
            <w:vAlign w:val="center"/>
          </w:tcPr>
          <w:p w14:paraId="5A65D78C" w14:textId="77777777" w:rsidR="00C95620" w:rsidRDefault="004B7965">
            <w:pPr>
              <w:numPr>
                <w:ilvl w:val="0"/>
                <w:numId w:val="7"/>
              </w:numPr>
              <w:spacing w:before="100" w:beforeAutospacing="1" w:line="273"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【教师】讲授新知：动车组的构成、动车组的检修</w:t>
            </w:r>
          </w:p>
          <w:p w14:paraId="100B05E1" w14:textId="77777777" w:rsidR="00C95620" w:rsidRDefault="004B7965">
            <w:pPr>
              <w:pStyle w:val="af4"/>
              <w:ind w:firstLineChars="200" w:firstLine="360"/>
              <w:rPr>
                <w:b/>
              </w:rPr>
            </w:pPr>
            <w:r>
              <w:rPr>
                <w:rFonts w:hint="eastAsia"/>
                <w:b/>
              </w:rPr>
              <w:t xml:space="preserve">3.2.1  </w:t>
            </w:r>
            <w:r>
              <w:rPr>
                <w:rFonts w:hint="eastAsia"/>
                <w:b/>
              </w:rPr>
              <w:t>动车组的构成</w:t>
            </w:r>
          </w:p>
          <w:p w14:paraId="11ED516C" w14:textId="77777777" w:rsidR="00C95620" w:rsidRDefault="004B7965">
            <w:pPr>
              <w:pStyle w:val="af4"/>
              <w:ind w:firstLineChars="200" w:firstLine="360"/>
            </w:pPr>
            <w:r>
              <w:rPr>
                <w:rFonts w:hint="eastAsia"/>
              </w:rPr>
              <w:t>动车组由动车和拖车（也可全部由动车）长期固定连挂在一起，在寿命周期内以固定编组运行，且不能随意更改编组。</w:t>
            </w:r>
          </w:p>
          <w:p w14:paraId="5859570D" w14:textId="77777777" w:rsidR="00C95620" w:rsidRDefault="004B7965">
            <w:pPr>
              <w:pStyle w:val="af4"/>
              <w:ind w:firstLineChars="200" w:firstLine="360"/>
            </w:pPr>
            <w:r>
              <w:rPr>
                <w:rFonts w:hint="eastAsia"/>
              </w:rPr>
              <w:t>动车组中带有动力的车辆称为动车，不带动力的车辆称为拖车。</w:t>
            </w:r>
          </w:p>
          <w:p w14:paraId="766D7E1D" w14:textId="77777777" w:rsidR="00C95620" w:rsidRDefault="004B7965">
            <w:pPr>
              <w:pStyle w:val="af4"/>
              <w:ind w:firstLineChars="200" w:firstLine="360"/>
            </w:pPr>
            <w:r>
              <w:rPr>
                <w:rFonts w:hint="eastAsia"/>
              </w:rPr>
              <w:t>1</w:t>
            </w:r>
            <w:r>
              <w:rPr>
                <w:rFonts w:hint="eastAsia"/>
              </w:rPr>
              <w:t>．车体</w:t>
            </w:r>
          </w:p>
          <w:p w14:paraId="618C0A0E" w14:textId="7571ED13" w:rsidR="00C95620" w:rsidRDefault="004B7965">
            <w:pPr>
              <w:pStyle w:val="af4"/>
              <w:ind w:firstLineChars="200" w:firstLine="360"/>
            </w:pPr>
            <w:r>
              <w:rPr>
                <w:rFonts w:hint="eastAsia"/>
              </w:rPr>
              <w:t>1</w:t>
            </w:r>
            <w:r>
              <w:rPr>
                <w:rFonts w:hint="eastAsia"/>
              </w:rPr>
              <w:t>）车体的组成</w:t>
            </w:r>
          </w:p>
          <w:p w14:paraId="2EA0E19F" w14:textId="50999733" w:rsidR="00594C18" w:rsidRDefault="00594C18">
            <w:pPr>
              <w:pStyle w:val="af4"/>
              <w:ind w:firstLineChars="200" w:firstLine="360"/>
            </w:pPr>
            <w:r w:rsidRPr="00594C18">
              <w:rPr>
                <w:rFonts w:hint="eastAsia"/>
              </w:rPr>
              <w:t>车体是供旅客乘坐及司机驾驶的地方，也是安装与连接其他设备和部件的基础。</w:t>
            </w:r>
          </w:p>
          <w:p w14:paraId="546AAE1A" w14:textId="77777777" w:rsidR="00C95620" w:rsidRDefault="004B7965">
            <w:pPr>
              <w:pStyle w:val="af4"/>
              <w:ind w:firstLineChars="200" w:firstLine="360"/>
            </w:pPr>
            <w:r>
              <w:rPr>
                <w:rFonts w:hint="eastAsia"/>
              </w:rPr>
              <w:t>车体通常由底架、端墙、侧墙、车顶等组成。</w:t>
            </w:r>
          </w:p>
          <w:p w14:paraId="1BA5EE52" w14:textId="77777777" w:rsidR="00C95620" w:rsidRDefault="004B7965">
            <w:pPr>
              <w:pStyle w:val="af4"/>
              <w:ind w:firstLineChars="200" w:firstLine="360"/>
            </w:pPr>
            <w:r>
              <w:rPr>
                <w:rFonts w:hint="eastAsia"/>
              </w:rPr>
              <w:t>2</w:t>
            </w:r>
            <w:r>
              <w:rPr>
                <w:rFonts w:hint="eastAsia"/>
              </w:rPr>
              <w:t>）车体的特点</w:t>
            </w:r>
          </w:p>
          <w:p w14:paraId="47B46F38" w14:textId="77777777" w:rsidR="00C95620" w:rsidRDefault="004B7965">
            <w:pPr>
              <w:pStyle w:val="af4"/>
              <w:ind w:firstLineChars="200" w:firstLine="360"/>
            </w:pPr>
            <w:r>
              <w:rPr>
                <w:rFonts w:hint="eastAsia"/>
              </w:rPr>
              <w:t>（</w:t>
            </w:r>
            <w:r>
              <w:rPr>
                <w:rFonts w:hint="eastAsia"/>
              </w:rPr>
              <w:t>1</w:t>
            </w:r>
            <w:r>
              <w:rPr>
                <w:rFonts w:hint="eastAsia"/>
              </w:rPr>
              <w:t>）具有良好的空气动力学外形。</w:t>
            </w:r>
          </w:p>
          <w:p w14:paraId="701B905B" w14:textId="77777777" w:rsidR="00C95620" w:rsidRDefault="004B7965">
            <w:pPr>
              <w:pStyle w:val="af4"/>
              <w:ind w:firstLineChars="200" w:firstLine="360"/>
            </w:pPr>
            <w:r>
              <w:rPr>
                <w:rFonts w:hint="eastAsia"/>
              </w:rPr>
              <w:t>①</w:t>
            </w:r>
            <w:r>
              <w:rPr>
                <w:rFonts w:hint="eastAsia"/>
              </w:rPr>
              <w:t xml:space="preserve"> </w:t>
            </w:r>
            <w:r>
              <w:rPr>
                <w:rFonts w:hint="eastAsia"/>
              </w:rPr>
              <w:t>车体的头部设计成流线型。流线型车头可有效减小列车表面压力、运行空气阻力、列车交会压力波，从而提高列车运行的稳定性。</w:t>
            </w:r>
          </w:p>
          <w:p w14:paraId="6C7DEB2B"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【知识拓展】“复兴号”的车头名谓“飞龙”，它不仅造型好看，在降低空气阻力上也具有不可忽视的作用。当动车组在时速</w:t>
            </w:r>
            <w:r>
              <w:rPr>
                <w:rFonts w:ascii="微软雅黑" w:hAnsi="微软雅黑"/>
                <w:b/>
              </w:rPr>
              <w:t xml:space="preserve"> </w:t>
            </w:r>
            <w:r>
              <w:rPr>
                <w:rFonts w:ascii="微软雅黑" w:hAnsi="微软雅黑" w:hint="eastAsia"/>
                <w:b/>
              </w:rPr>
              <w:t>350</w:t>
            </w:r>
            <w:r>
              <w:rPr>
                <w:rFonts w:ascii="微软雅黑" w:hAnsi="微软雅黑"/>
                <w:b/>
              </w:rPr>
              <w:t xml:space="preserve"> </w:t>
            </w:r>
            <w:r>
              <w:rPr>
                <w:rFonts w:ascii="微软雅黑" w:hAnsi="微软雅黑" w:hint="eastAsia"/>
                <w:b/>
              </w:rPr>
              <w:t>km</w:t>
            </w:r>
            <w:r>
              <w:rPr>
                <w:rFonts w:ascii="微软雅黑" w:hAnsi="微软雅黑"/>
                <w:b/>
              </w:rPr>
              <w:t xml:space="preserve"> </w:t>
            </w:r>
            <w:r>
              <w:rPr>
                <w:rFonts w:ascii="微软雅黑" w:hAnsi="微软雅黑" w:hint="eastAsia"/>
                <w:b/>
              </w:rPr>
              <w:t>的状态下运行时，90%左右的阻力来自空气，“飞龙”车头就是为了对抗强大的空气阻力而专门设计的。“飞龙”车头棱线曲面造型复杂，由80多块蒙皮拼接而成，对成型精度的要求极高。80多块蒙皮形状各异，共有3</w:t>
            </w:r>
            <w:r>
              <w:rPr>
                <w:rFonts w:ascii="微软雅黑" w:hAnsi="微软雅黑"/>
                <w:b/>
              </w:rPr>
              <w:t xml:space="preserve"> </w:t>
            </w:r>
            <w:r>
              <w:rPr>
                <w:rFonts w:ascii="微软雅黑" w:hAnsi="微软雅黑" w:hint="eastAsia"/>
                <w:b/>
              </w:rPr>
              <w:t>000多条焊缝，焊缝总长度超过600</w:t>
            </w:r>
            <w:r>
              <w:rPr>
                <w:rFonts w:ascii="微软雅黑" w:hAnsi="微软雅黑"/>
                <w:b/>
              </w:rPr>
              <w:t xml:space="preserve"> </w:t>
            </w:r>
            <w:r>
              <w:rPr>
                <w:rFonts w:ascii="微软雅黑" w:hAnsi="微软雅黑" w:hint="eastAsia"/>
                <w:b/>
              </w:rPr>
              <w:t>m，因此在制造“飞龙”车头的时候，使用了平焊、横焊、仰焊等高难度焊接技术。“飞龙”车头使整车运行阻力降低了</w:t>
            </w:r>
            <w:r>
              <w:rPr>
                <w:rFonts w:ascii="微软雅黑" w:hAnsi="微软雅黑"/>
                <w:b/>
              </w:rPr>
              <w:t xml:space="preserve"> </w:t>
            </w:r>
            <w:r>
              <w:rPr>
                <w:rFonts w:ascii="微软雅黑" w:hAnsi="微软雅黑" w:hint="eastAsia"/>
                <w:b/>
              </w:rPr>
              <w:t>12%，往返一趟京沪能够节省5</w:t>
            </w:r>
            <w:r>
              <w:rPr>
                <w:rFonts w:ascii="微软雅黑" w:hAnsi="微软雅黑"/>
                <w:b/>
              </w:rPr>
              <w:t xml:space="preserve"> </w:t>
            </w:r>
            <w:r>
              <w:rPr>
                <w:rFonts w:ascii="微软雅黑" w:hAnsi="微软雅黑" w:hint="eastAsia"/>
                <w:b/>
              </w:rPr>
              <w:t>000多度电。</w:t>
            </w:r>
          </w:p>
          <w:p w14:paraId="35B3B10E" w14:textId="77777777" w:rsidR="00C95620" w:rsidRDefault="004B7965">
            <w:pPr>
              <w:pStyle w:val="af4"/>
              <w:ind w:firstLineChars="200" w:firstLine="360"/>
            </w:pPr>
            <w:r>
              <w:rPr>
                <w:rFonts w:hint="eastAsia"/>
              </w:rPr>
              <w:t>②</w:t>
            </w:r>
            <w:r>
              <w:rPr>
                <w:rFonts w:hint="eastAsia"/>
              </w:rPr>
              <w:t xml:space="preserve"> </w:t>
            </w:r>
            <w:r>
              <w:rPr>
                <w:rFonts w:hint="eastAsia"/>
              </w:rPr>
              <w:t>车体横截面设计成腰鼓型。</w:t>
            </w:r>
          </w:p>
          <w:p w14:paraId="499C373C" w14:textId="77777777" w:rsidR="00C95620" w:rsidRDefault="004B7965">
            <w:pPr>
              <w:pStyle w:val="af4"/>
              <w:ind w:firstLineChars="200" w:firstLine="360"/>
            </w:pPr>
            <w:r>
              <w:rPr>
                <w:rFonts w:hint="eastAsia"/>
              </w:rPr>
              <w:t>③</w:t>
            </w:r>
            <w:r>
              <w:rPr>
                <w:rFonts w:hint="eastAsia"/>
              </w:rPr>
              <w:t xml:space="preserve"> </w:t>
            </w:r>
            <w:r>
              <w:rPr>
                <w:rFonts w:hint="eastAsia"/>
              </w:rPr>
              <w:t>车体外表面光滑平整，尽量减少凸出物。</w:t>
            </w:r>
          </w:p>
          <w:p w14:paraId="08FFC7C6" w14:textId="2936F0B7" w:rsidR="00C95620" w:rsidRDefault="004B7965">
            <w:pPr>
              <w:pStyle w:val="af4"/>
              <w:ind w:firstLineChars="200" w:firstLine="360"/>
            </w:pPr>
            <w:r>
              <w:rPr>
                <w:rFonts w:hint="eastAsia"/>
              </w:rPr>
              <w:t>④</w:t>
            </w:r>
            <w:r>
              <w:rPr>
                <w:rFonts w:hint="eastAsia"/>
              </w:rPr>
              <w:t xml:space="preserve"> </w:t>
            </w:r>
            <w:r>
              <w:rPr>
                <w:rFonts w:hint="eastAsia"/>
              </w:rPr>
              <w:t>采用封闭外罩。</w:t>
            </w:r>
          </w:p>
          <w:p w14:paraId="579FBBA3" w14:textId="77777777" w:rsidR="00C95620" w:rsidRDefault="004B7965">
            <w:pPr>
              <w:pStyle w:val="af4"/>
              <w:ind w:firstLineChars="200" w:firstLine="360"/>
            </w:pPr>
            <w:r>
              <w:rPr>
                <w:rFonts w:hint="eastAsia"/>
              </w:rPr>
              <w:t>（</w:t>
            </w:r>
            <w:r>
              <w:rPr>
                <w:rFonts w:hint="eastAsia"/>
              </w:rPr>
              <w:t>2</w:t>
            </w:r>
            <w:r>
              <w:rPr>
                <w:rFonts w:hint="eastAsia"/>
              </w:rPr>
              <w:t>）轻量化。</w:t>
            </w:r>
          </w:p>
          <w:p w14:paraId="25EE4BB6"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1DB4362" w14:textId="44787837"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教师】让学生通过文旌课堂APP观看微课——高铁车体比外国的轻，不怕不结实？（详见教材），思考：高铁车体</w:t>
            </w:r>
            <w:r w:rsidR="0053277D">
              <w:rPr>
                <w:rFonts w:ascii="微软雅黑" w:eastAsia="微软雅黑" w:hAnsi="微软雅黑" w:hint="eastAsia"/>
                <w:b/>
                <w:bCs/>
                <w:sz w:val="18"/>
                <w:szCs w:val="18"/>
              </w:rPr>
              <w:t>有哪些特点</w:t>
            </w:r>
            <w:r>
              <w:rPr>
                <w:rFonts w:ascii="微软雅黑" w:eastAsia="微软雅黑" w:hAnsi="微软雅黑" w:hint="eastAsia"/>
                <w:b/>
                <w:bCs/>
                <w:sz w:val="18"/>
                <w:szCs w:val="18"/>
              </w:rPr>
              <w:t>？</w:t>
            </w:r>
          </w:p>
          <w:p w14:paraId="13B4DE45" w14:textId="77777777"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CBFC47A" w14:textId="77777777" w:rsidR="00C95620" w:rsidRDefault="004B796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3E133C5" w14:textId="77777777" w:rsidR="00C95620" w:rsidRDefault="004B7965">
            <w:pPr>
              <w:pStyle w:val="af4"/>
              <w:ind w:firstLineChars="200" w:firstLine="360"/>
            </w:pPr>
            <w:r>
              <w:rPr>
                <w:rFonts w:hint="eastAsia"/>
              </w:rPr>
              <w:t>实现动车组轻量化的途径主要有采用新材料和进行轻量化设计两种。</w:t>
            </w:r>
          </w:p>
          <w:p w14:paraId="718BCFED" w14:textId="7BD3888C" w:rsidR="00C95620" w:rsidRDefault="004B7965" w:rsidP="00097179">
            <w:pPr>
              <w:pStyle w:val="af4"/>
              <w:numPr>
                <w:ilvl w:val="0"/>
                <w:numId w:val="2"/>
              </w:numPr>
              <w:ind w:firstLine="360"/>
            </w:pPr>
            <w:r>
              <w:rPr>
                <w:rFonts w:hint="eastAsia"/>
              </w:rPr>
              <w:t>气密性好。</w:t>
            </w:r>
          </w:p>
          <w:p w14:paraId="63EC505A" w14:textId="7641E4DC" w:rsidR="00097179" w:rsidRDefault="00097179" w:rsidP="00097179">
            <w:pPr>
              <w:pStyle w:val="af4"/>
              <w:ind w:firstLineChars="200" w:firstLine="360"/>
            </w:pPr>
            <w:r w:rsidRPr="00097179">
              <w:rPr>
                <w:rFonts w:hint="eastAsia"/>
              </w:rPr>
              <w:lastRenderedPageBreak/>
              <w:t>为了降低压力变化的影响，保证旅客在乘坐过程中的舒适度，必须提高车体的气密性。</w:t>
            </w:r>
          </w:p>
          <w:p w14:paraId="4C2B5197" w14:textId="77777777" w:rsidR="00097179" w:rsidRDefault="004B7965" w:rsidP="00097179">
            <w:pPr>
              <w:pStyle w:val="af4"/>
              <w:numPr>
                <w:ilvl w:val="0"/>
                <w:numId w:val="2"/>
              </w:numPr>
              <w:ind w:firstLine="360"/>
            </w:pPr>
            <w:r>
              <w:rPr>
                <w:rFonts w:hint="eastAsia"/>
              </w:rPr>
              <w:t>降噪性好。</w:t>
            </w:r>
          </w:p>
          <w:p w14:paraId="7ADB257A" w14:textId="134BA92F" w:rsidR="00C95620" w:rsidRDefault="00F478FF" w:rsidP="001522FE">
            <w:pPr>
              <w:pStyle w:val="af4"/>
              <w:ind w:firstLineChars="200" w:firstLine="360"/>
            </w:pPr>
            <w:r>
              <w:rPr>
                <w:rFonts w:hint="eastAsia"/>
              </w:rPr>
              <w:t>①</w:t>
            </w:r>
            <w:r>
              <w:t xml:space="preserve"> </w:t>
            </w:r>
            <w:r w:rsidR="004B7965">
              <w:rPr>
                <w:rFonts w:hint="eastAsia"/>
              </w:rPr>
              <w:t>削弱噪声源发出噪声的强度；</w:t>
            </w:r>
          </w:p>
          <w:p w14:paraId="27FCAD4E" w14:textId="77777777" w:rsidR="00097179" w:rsidRDefault="004B7965" w:rsidP="00097179">
            <w:pPr>
              <w:pStyle w:val="af4"/>
              <w:ind w:firstLineChars="200" w:firstLine="360"/>
            </w:pPr>
            <w:r>
              <w:rPr>
                <w:rFonts w:hint="eastAsia"/>
              </w:rPr>
              <w:t>②</w:t>
            </w:r>
            <w:r>
              <w:rPr>
                <w:rFonts w:hint="eastAsia"/>
              </w:rPr>
              <w:t xml:space="preserve"> </w:t>
            </w:r>
            <w:r>
              <w:rPr>
                <w:rFonts w:hint="eastAsia"/>
              </w:rPr>
              <w:t>提高车体的隔声性能。</w:t>
            </w:r>
          </w:p>
          <w:p w14:paraId="764FB2D5" w14:textId="1E0A6D93" w:rsidR="00C95620" w:rsidRDefault="001522FE" w:rsidP="00097179">
            <w:pPr>
              <w:pStyle w:val="af4"/>
              <w:ind w:firstLineChars="200" w:firstLine="360"/>
            </w:pPr>
            <w:r>
              <w:rPr>
                <w:rFonts w:hint="eastAsia"/>
              </w:rPr>
              <w:t>（</w:t>
            </w:r>
            <w:r>
              <w:rPr>
                <w:rFonts w:hint="eastAsia"/>
              </w:rPr>
              <w:t>5</w:t>
            </w:r>
            <w:r>
              <w:rPr>
                <w:rFonts w:hint="eastAsia"/>
              </w:rPr>
              <w:t>）</w:t>
            </w:r>
            <w:r w:rsidR="004B7965">
              <w:rPr>
                <w:rFonts w:hint="eastAsia"/>
              </w:rPr>
              <w:t>耐撞性好。</w:t>
            </w:r>
          </w:p>
          <w:p w14:paraId="265825AA" w14:textId="08E463B6" w:rsidR="00097179" w:rsidRDefault="00097179" w:rsidP="00097179">
            <w:pPr>
              <w:pStyle w:val="af4"/>
              <w:ind w:firstLineChars="200" w:firstLine="360"/>
            </w:pPr>
            <w:r w:rsidRPr="00097179">
              <w:rPr>
                <w:rFonts w:hint="eastAsia"/>
              </w:rPr>
              <w:t>列车应具有足够的强度和刚度，以及良好的传递纵向力的性能，以使列车在较高车速下发生碰撞事故时，能够吸收足够的冲击动能。</w:t>
            </w:r>
          </w:p>
          <w:p w14:paraId="6A8C9B80" w14:textId="2B276742" w:rsidR="00C95620" w:rsidRDefault="004B7965">
            <w:pPr>
              <w:pStyle w:val="af4"/>
              <w:ind w:firstLineChars="200" w:firstLine="360"/>
            </w:pPr>
            <w:r>
              <w:rPr>
                <w:rFonts w:hint="eastAsia"/>
              </w:rPr>
              <w:t>（</w:t>
            </w:r>
            <w:r>
              <w:rPr>
                <w:rFonts w:hint="eastAsia"/>
              </w:rPr>
              <w:t>6</w:t>
            </w:r>
            <w:r>
              <w:rPr>
                <w:rFonts w:hint="eastAsia"/>
              </w:rPr>
              <w:t>）防火性好。</w:t>
            </w:r>
          </w:p>
          <w:p w14:paraId="21B11A0F" w14:textId="16E49C05" w:rsidR="001522FE" w:rsidRPr="001522FE" w:rsidRDefault="001522FE">
            <w:pPr>
              <w:pStyle w:val="af4"/>
              <w:ind w:firstLineChars="200" w:firstLine="360"/>
            </w:pPr>
            <w:r w:rsidRPr="001522FE">
              <w:rPr>
                <w:rFonts w:hint="eastAsia"/>
              </w:rPr>
              <w:t>为提高车体的防火性，车体的内部材料需要根据车型和部位不同，选择不同等级的防火、防烟材料。</w:t>
            </w:r>
          </w:p>
          <w:p w14:paraId="7462716B" w14:textId="2E43D57A" w:rsidR="00097179" w:rsidRDefault="00097179">
            <w:pPr>
              <w:pStyle w:val="af4"/>
              <w:ind w:firstLineChars="200" w:firstLine="360"/>
            </w:pPr>
            <w:r w:rsidRPr="00097179">
              <w:rPr>
                <w:rFonts w:hint="eastAsia"/>
              </w:rPr>
              <w:t>……（详见教材）</w:t>
            </w:r>
          </w:p>
          <w:p w14:paraId="2F365CBC" w14:textId="77777777" w:rsidR="00C95620" w:rsidRDefault="004B7965">
            <w:pPr>
              <w:pStyle w:val="af4"/>
              <w:ind w:firstLineChars="200" w:firstLine="360"/>
            </w:pPr>
            <w:r>
              <w:rPr>
                <w:rFonts w:hint="eastAsia"/>
              </w:rPr>
              <w:t>2</w:t>
            </w:r>
            <w:r>
              <w:rPr>
                <w:rFonts w:hint="eastAsia"/>
              </w:rPr>
              <w:t>．车内设施</w:t>
            </w:r>
          </w:p>
          <w:p w14:paraId="53906CF7" w14:textId="4E914E34" w:rsidR="00C95620" w:rsidRDefault="004B7965">
            <w:pPr>
              <w:pStyle w:val="af4"/>
              <w:ind w:firstLineChars="200" w:firstLine="360"/>
            </w:pPr>
            <w:r>
              <w:rPr>
                <w:rFonts w:hint="eastAsia"/>
              </w:rPr>
              <w:t>1</w:t>
            </w:r>
            <w:r>
              <w:rPr>
                <w:rFonts w:hint="eastAsia"/>
              </w:rPr>
              <w:t>）车内空气环境控制系统</w:t>
            </w:r>
          </w:p>
          <w:p w14:paraId="3771ED3E" w14:textId="179F25B5" w:rsidR="003F5252" w:rsidRDefault="003F5252">
            <w:pPr>
              <w:pStyle w:val="af4"/>
              <w:ind w:firstLineChars="200" w:firstLine="360"/>
            </w:pPr>
            <w:r w:rsidRPr="003F5252">
              <w:rPr>
                <w:rFonts w:hint="eastAsia"/>
              </w:rPr>
              <w:t>车内空气环境控制系统又称空气调节系统，它是列车的“呼吸器官”，其主要作用是在任何气候和行驶条件下，通过强迫通风、人工制冷和采暖等方法，调节车内的温度、湿度、气流速度等，从而为旅客营造一个舒适的车内空气环境。</w:t>
            </w:r>
          </w:p>
          <w:p w14:paraId="66B1234F" w14:textId="77777777" w:rsidR="00C95620" w:rsidRDefault="004B7965">
            <w:pPr>
              <w:pStyle w:val="af4"/>
              <w:ind w:firstLineChars="200" w:firstLine="360"/>
            </w:pPr>
            <w:r>
              <w:rPr>
                <w:rFonts w:hint="eastAsia"/>
              </w:rPr>
              <w:t>通风系统：由通风机组、空气过滤器、新风口、送风道、回风口、回风道及排废气口等组成。</w:t>
            </w:r>
          </w:p>
          <w:p w14:paraId="34A476E6" w14:textId="77777777" w:rsidR="00C95620" w:rsidRDefault="004B7965">
            <w:pPr>
              <w:pStyle w:val="af4"/>
              <w:ind w:firstLineChars="200" w:firstLine="360"/>
            </w:pPr>
            <w:r>
              <w:rPr>
                <w:rFonts w:hint="eastAsia"/>
              </w:rPr>
              <w:t>制冷系统：由压缩机、蒸发器、冷凝器、节流装置、贮液器、干燥过滤器、气液分离器等组成。</w:t>
            </w:r>
          </w:p>
          <w:p w14:paraId="2472304B" w14:textId="77777777" w:rsidR="00C95620" w:rsidRDefault="004B7965">
            <w:pPr>
              <w:pStyle w:val="af4"/>
              <w:ind w:firstLineChars="200" w:firstLine="360"/>
            </w:pPr>
            <w:r>
              <w:rPr>
                <w:rFonts w:hint="eastAsia"/>
              </w:rPr>
              <w:t>供暖系统：由空气预热器和空气加热器组成。</w:t>
            </w:r>
          </w:p>
          <w:p w14:paraId="4BB385D0" w14:textId="77777777" w:rsidR="00C95620" w:rsidRDefault="004B7965">
            <w:pPr>
              <w:pStyle w:val="af4"/>
              <w:ind w:firstLineChars="200" w:firstLine="360"/>
            </w:pPr>
            <w:r>
              <w:rPr>
                <w:rFonts w:hint="eastAsia"/>
              </w:rPr>
              <w:t>加湿系统：通常采用电极加湿器。</w:t>
            </w:r>
          </w:p>
          <w:p w14:paraId="41214ADD" w14:textId="77777777" w:rsidR="00C95620" w:rsidRDefault="004B7965">
            <w:pPr>
              <w:pStyle w:val="af4"/>
              <w:ind w:firstLineChars="200" w:firstLine="360"/>
            </w:pPr>
            <w:r>
              <w:rPr>
                <w:rFonts w:hint="eastAsia"/>
              </w:rPr>
              <w:t>自动控制系统：由各用电设备的控制电器、保护元件及仪表等组成。</w:t>
            </w:r>
          </w:p>
          <w:p w14:paraId="3541D302" w14:textId="77777777" w:rsidR="00C95620" w:rsidRDefault="004B7965">
            <w:pPr>
              <w:pStyle w:val="af4"/>
              <w:ind w:firstLineChars="200" w:firstLine="360"/>
            </w:pPr>
            <w:r>
              <w:rPr>
                <w:rFonts w:hint="eastAsia"/>
              </w:rPr>
              <w:t>2</w:t>
            </w:r>
            <w:r>
              <w:rPr>
                <w:rFonts w:hint="eastAsia"/>
              </w:rPr>
              <w:t>）空气压力波动控制系统</w:t>
            </w:r>
          </w:p>
          <w:p w14:paraId="3948BB95" w14:textId="77777777" w:rsidR="00C95620" w:rsidRDefault="004B7965">
            <w:pPr>
              <w:pStyle w:val="af4"/>
              <w:ind w:firstLineChars="200" w:firstLine="360"/>
            </w:pPr>
            <w:r>
              <w:rPr>
                <w:rFonts w:hint="eastAsia"/>
              </w:rPr>
              <w:t>在车外空气压力产生剧烈变化时，为了保证列车仍能正常通风换气，同时避免通过换气口将车外空气压力变化传入车内，引起旅客不适，动车组的通风换气装置都设计为可控式，一旦空气压力变化幅度超过一定值，车内空气压力便会进行相应的调节。</w:t>
            </w:r>
          </w:p>
          <w:p w14:paraId="36512463" w14:textId="77777777" w:rsidR="00C95620" w:rsidRDefault="004B7965">
            <w:pPr>
              <w:pStyle w:val="af4"/>
              <w:ind w:firstLineChars="200" w:firstLine="360"/>
            </w:pPr>
            <w:r>
              <w:rPr>
                <w:rFonts w:hint="eastAsia"/>
              </w:rPr>
              <w:t>3</w:t>
            </w:r>
            <w:r>
              <w:rPr>
                <w:rFonts w:hint="eastAsia"/>
              </w:rPr>
              <w:t>）卫生系统</w:t>
            </w:r>
          </w:p>
          <w:p w14:paraId="61EDBAF6" w14:textId="77777777" w:rsidR="00C95620" w:rsidRDefault="004B7965">
            <w:pPr>
              <w:pStyle w:val="af4"/>
              <w:ind w:firstLineChars="200" w:firstLine="360"/>
            </w:pPr>
            <w:r>
              <w:rPr>
                <w:rFonts w:hint="eastAsia"/>
              </w:rPr>
              <w:t>目前，动车组普遍采用真空式密封卫生系统。</w:t>
            </w:r>
          </w:p>
          <w:p w14:paraId="782A56C4" w14:textId="77777777" w:rsidR="00C95620" w:rsidRDefault="004B7965">
            <w:pPr>
              <w:pStyle w:val="af4"/>
              <w:ind w:firstLineChars="200" w:firstLine="360"/>
            </w:pPr>
            <w:r>
              <w:rPr>
                <w:rFonts w:hint="eastAsia"/>
              </w:rPr>
              <w:t>3</w:t>
            </w:r>
            <w:r>
              <w:rPr>
                <w:rFonts w:hint="eastAsia"/>
              </w:rPr>
              <w:t>．转向架</w:t>
            </w:r>
          </w:p>
          <w:p w14:paraId="0B4F9085"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66806C7" w14:textId="7F2A40FE"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教师】让学生通过文旌课堂APP观看微课——转向架到底是什么？（详见教材），思考：什么</w:t>
            </w:r>
            <w:r w:rsidR="0087117E">
              <w:rPr>
                <w:rFonts w:ascii="微软雅黑" w:eastAsia="微软雅黑" w:hAnsi="微软雅黑" w:hint="eastAsia"/>
                <w:b/>
                <w:bCs/>
                <w:sz w:val="18"/>
                <w:szCs w:val="18"/>
              </w:rPr>
              <w:t>是转向架</w:t>
            </w:r>
            <w:r>
              <w:rPr>
                <w:rFonts w:ascii="微软雅黑" w:eastAsia="微软雅黑" w:hAnsi="微软雅黑" w:hint="eastAsia"/>
                <w:b/>
                <w:bCs/>
                <w:sz w:val="18"/>
                <w:szCs w:val="18"/>
              </w:rPr>
              <w:t>？</w:t>
            </w:r>
            <w:r w:rsidR="0087117E">
              <w:rPr>
                <w:rFonts w:ascii="微软雅黑" w:eastAsia="微软雅黑" w:hAnsi="微软雅黑" w:hint="eastAsia"/>
                <w:b/>
                <w:bCs/>
                <w:sz w:val="18"/>
                <w:szCs w:val="18"/>
              </w:rPr>
              <w:t>其有哪些作用？</w:t>
            </w:r>
          </w:p>
          <w:p w14:paraId="5FD8A634" w14:textId="77777777"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56D15A6" w14:textId="77777777" w:rsidR="00C95620" w:rsidRDefault="004B796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14E44558" w14:textId="77777777" w:rsidR="00C95620" w:rsidRDefault="004B7965">
            <w:pPr>
              <w:pStyle w:val="af4"/>
              <w:ind w:firstLineChars="200" w:firstLine="360"/>
            </w:pPr>
            <w:r>
              <w:rPr>
                <w:rFonts w:hint="eastAsia"/>
              </w:rPr>
              <w:t>转向架是支撑列车车体并使之在轨道上运行的装置，也称走行部，它是动车组的关键部件，详见教材图</w:t>
            </w:r>
            <w:r>
              <w:rPr>
                <w:rFonts w:hint="eastAsia"/>
              </w:rPr>
              <w:t>3-26</w:t>
            </w:r>
            <w:r>
              <w:rPr>
                <w:rFonts w:hint="eastAsia"/>
              </w:rPr>
              <w:t>。</w:t>
            </w:r>
          </w:p>
          <w:p w14:paraId="1444F1C0" w14:textId="77777777" w:rsidR="00C95620" w:rsidRDefault="004B7965">
            <w:pPr>
              <w:pStyle w:val="af4"/>
              <w:ind w:firstLineChars="200" w:firstLine="360"/>
            </w:pPr>
            <w:r>
              <w:rPr>
                <w:rFonts w:hint="eastAsia"/>
              </w:rPr>
              <w:t>1</w:t>
            </w:r>
            <w:r>
              <w:rPr>
                <w:rFonts w:hint="eastAsia"/>
              </w:rPr>
              <w:t>）转向架应满足的要求</w:t>
            </w:r>
          </w:p>
          <w:p w14:paraId="33FB0FBE" w14:textId="77777777" w:rsidR="00C95620" w:rsidRDefault="004B7965">
            <w:pPr>
              <w:pStyle w:val="af4"/>
              <w:ind w:firstLineChars="200" w:firstLine="360"/>
            </w:pPr>
            <w:r>
              <w:rPr>
                <w:rFonts w:hint="eastAsia"/>
              </w:rPr>
              <w:lastRenderedPageBreak/>
              <w:t>（</w:t>
            </w:r>
            <w:r>
              <w:rPr>
                <w:rFonts w:hint="eastAsia"/>
              </w:rPr>
              <w:t>1</w:t>
            </w:r>
            <w:r>
              <w:rPr>
                <w:rFonts w:hint="eastAsia"/>
              </w:rPr>
              <w:t>）能够使动车组在不断提高运行速度的前提下，保持运行的稳定性。</w:t>
            </w:r>
          </w:p>
          <w:p w14:paraId="4197C051" w14:textId="77777777" w:rsidR="00C95620" w:rsidRDefault="004B7965">
            <w:pPr>
              <w:pStyle w:val="af4"/>
              <w:ind w:firstLineChars="200" w:firstLine="360"/>
            </w:pPr>
            <w:r>
              <w:rPr>
                <w:rFonts w:hint="eastAsia"/>
              </w:rPr>
              <w:t>（</w:t>
            </w:r>
            <w:r>
              <w:rPr>
                <w:rFonts w:hint="eastAsia"/>
              </w:rPr>
              <w:t>2</w:t>
            </w:r>
            <w:r>
              <w:rPr>
                <w:rFonts w:hint="eastAsia"/>
              </w:rPr>
              <w:t>）能够承载不断增加的车体重量。车体重量是通过转向架传递到车轮的，因此转向架需要承受不断增加的载重，并起到支撑车体和分散重力的作用。</w:t>
            </w:r>
          </w:p>
          <w:p w14:paraId="75B9CA86" w14:textId="77777777" w:rsidR="00C95620" w:rsidRDefault="004B7965">
            <w:pPr>
              <w:pStyle w:val="af4"/>
              <w:ind w:firstLineChars="200" w:firstLine="360"/>
            </w:pPr>
            <w:r>
              <w:rPr>
                <w:rFonts w:hint="eastAsia"/>
              </w:rPr>
              <w:t>（</w:t>
            </w:r>
            <w:r>
              <w:rPr>
                <w:rFonts w:hint="eastAsia"/>
              </w:rPr>
              <w:t>3</w:t>
            </w:r>
            <w:r>
              <w:rPr>
                <w:rFonts w:hint="eastAsia"/>
              </w:rPr>
              <w:t>）能使动车组灵活地沿线路运行，并顺利通过曲线路径。</w:t>
            </w:r>
          </w:p>
          <w:p w14:paraId="739B747B" w14:textId="77777777" w:rsidR="00C95620" w:rsidRDefault="004B7965">
            <w:pPr>
              <w:pStyle w:val="af4"/>
              <w:ind w:firstLineChars="200" w:firstLine="360"/>
            </w:pPr>
            <w:r>
              <w:rPr>
                <w:rFonts w:hint="eastAsia"/>
              </w:rPr>
              <w:t>（</w:t>
            </w:r>
            <w:r>
              <w:rPr>
                <w:rFonts w:hint="eastAsia"/>
              </w:rPr>
              <w:t>4</w:t>
            </w:r>
            <w:r>
              <w:rPr>
                <w:rFonts w:hint="eastAsia"/>
              </w:rPr>
              <w:t>）具有良好的减振性。转向架通过一系和二系悬挂装置，减弱车辆振动，提高车辆运行的平稳性和安全性。</w:t>
            </w:r>
          </w:p>
          <w:p w14:paraId="2DD091FD" w14:textId="77777777" w:rsidR="00C95620" w:rsidRDefault="004B7965">
            <w:pPr>
              <w:pStyle w:val="af4"/>
              <w:ind w:firstLineChars="200" w:firstLine="360"/>
            </w:pPr>
            <w:r>
              <w:rPr>
                <w:rFonts w:hint="eastAsia"/>
              </w:rPr>
              <w:t>（</w:t>
            </w:r>
            <w:r>
              <w:rPr>
                <w:rFonts w:hint="eastAsia"/>
              </w:rPr>
              <w:t>5</w:t>
            </w:r>
            <w:r>
              <w:rPr>
                <w:rFonts w:hint="eastAsia"/>
              </w:rPr>
              <w:t>）能够充分发挥轮轨间的作用力，保证动车组的制动性能。</w:t>
            </w:r>
          </w:p>
          <w:p w14:paraId="357D61C4" w14:textId="77777777" w:rsidR="00C95620" w:rsidRDefault="004B7965">
            <w:pPr>
              <w:pStyle w:val="af4"/>
              <w:ind w:firstLineChars="200" w:firstLine="360"/>
            </w:pPr>
            <w:r>
              <w:rPr>
                <w:rFonts w:hint="eastAsia"/>
              </w:rPr>
              <w:t>2</w:t>
            </w:r>
            <w:r>
              <w:rPr>
                <w:rFonts w:hint="eastAsia"/>
              </w:rPr>
              <w:t>）转向架的构成</w:t>
            </w:r>
          </w:p>
          <w:p w14:paraId="261C614A"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9CD197E" w14:textId="049145BA"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教师】提问：请查阅资料，试着说一说转向架由哪些部分构成</w:t>
            </w:r>
            <w:r w:rsidR="00AA4A6E">
              <w:rPr>
                <w:rFonts w:ascii="微软雅黑" w:eastAsia="微软雅黑" w:hAnsi="微软雅黑" w:hint="eastAsia"/>
                <w:b/>
                <w:bCs/>
                <w:sz w:val="18"/>
                <w:szCs w:val="18"/>
              </w:rPr>
              <w:t>。</w:t>
            </w:r>
          </w:p>
          <w:p w14:paraId="3C57C6CC" w14:textId="542CB341"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【学生】聆听、查阅</w:t>
            </w:r>
            <w:r w:rsidR="00AA4A6E">
              <w:rPr>
                <w:rFonts w:ascii="微软雅黑" w:eastAsia="微软雅黑" w:hAnsi="微软雅黑" w:cs="MS Mincho" w:hint="eastAsia"/>
                <w:b/>
                <w:sz w:val="18"/>
                <w:szCs w:val="18"/>
              </w:rPr>
              <w:t>资料</w:t>
            </w:r>
            <w:r>
              <w:rPr>
                <w:rFonts w:ascii="微软雅黑" w:eastAsia="微软雅黑" w:hAnsi="微软雅黑" w:cs="MS Mincho" w:hint="eastAsia"/>
                <w:b/>
                <w:sz w:val="18"/>
                <w:szCs w:val="18"/>
              </w:rPr>
              <w:t>、思考、讨论、发言</w:t>
            </w:r>
          </w:p>
          <w:p w14:paraId="0E7259A7" w14:textId="77777777"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3E61177" w14:textId="77777777" w:rsidR="00C95620" w:rsidRDefault="004B7965">
            <w:pPr>
              <w:pStyle w:val="af4"/>
              <w:ind w:firstLineChars="200" w:firstLine="360"/>
            </w:pPr>
            <w:r>
              <w:rPr>
                <w:rFonts w:hint="eastAsia"/>
              </w:rPr>
              <w:t>构架：转向架的骨架，是安装各种零部件的载体。</w:t>
            </w:r>
          </w:p>
          <w:p w14:paraId="3C38EC1B" w14:textId="77777777" w:rsidR="00C95620" w:rsidRDefault="004B7965">
            <w:pPr>
              <w:pStyle w:val="af4"/>
              <w:ind w:firstLineChars="200" w:firstLine="360"/>
            </w:pPr>
            <w:r>
              <w:rPr>
                <w:rFonts w:hint="eastAsia"/>
              </w:rPr>
              <w:t>轮对：直接向钢轨传递列车重量和作用力，并通过滚动实现列车在钢轨上的运行。</w:t>
            </w:r>
          </w:p>
          <w:p w14:paraId="6EC69488" w14:textId="77777777" w:rsidR="00C95620" w:rsidRDefault="004B7965">
            <w:pPr>
              <w:pStyle w:val="af4"/>
              <w:ind w:firstLineChars="200" w:firstLine="360"/>
            </w:pPr>
            <w:r>
              <w:rPr>
                <w:rFonts w:hint="eastAsia"/>
              </w:rPr>
              <w:t>轴箱定位装置：联系构架和轮对的活动“关节”，能够保证轮对自由回转，并使轮对适应线路条件。</w:t>
            </w:r>
          </w:p>
          <w:p w14:paraId="533D259C" w14:textId="77777777" w:rsidR="00C95620" w:rsidRDefault="004B7965">
            <w:pPr>
              <w:pStyle w:val="af4"/>
              <w:ind w:firstLineChars="200" w:firstLine="360"/>
            </w:pPr>
            <w:r>
              <w:rPr>
                <w:rFonts w:hint="eastAsia"/>
              </w:rPr>
              <w:t>弹性悬挂装置：用来保证一定的轴重分配，缓和轮轨冲击作用，保证车辆运行平稳性等动力学性能的重要装置。</w:t>
            </w:r>
          </w:p>
          <w:p w14:paraId="6BD8A36B"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【提示】一系悬挂装置是指设在轮对和构架之间的弹簧悬挂装置，也称轴箱弹簧装置；二系悬挂装置是指设在构架与车体之间的弹簧悬挂装置，也称中央悬挂装置。</w:t>
            </w:r>
          </w:p>
          <w:p w14:paraId="7102203A" w14:textId="77777777" w:rsidR="00C95620" w:rsidRDefault="004B7965">
            <w:pPr>
              <w:pStyle w:val="af4"/>
              <w:ind w:firstLineChars="200" w:firstLine="360"/>
            </w:pPr>
            <w:r>
              <w:rPr>
                <w:rFonts w:hint="eastAsia"/>
              </w:rPr>
              <w:t>牵引装置：车体与转向架之间的连接装置，用以传递车体与转向架之间的牵引力和制动力，同时保证车体与转向架之间的回转运动。</w:t>
            </w:r>
          </w:p>
          <w:p w14:paraId="799B41AF" w14:textId="77777777" w:rsidR="00C95620" w:rsidRDefault="004B7965">
            <w:pPr>
              <w:pStyle w:val="af4"/>
              <w:ind w:firstLineChars="200" w:firstLine="360"/>
            </w:pPr>
            <w:r>
              <w:rPr>
                <w:rFonts w:hint="eastAsia"/>
              </w:rPr>
              <w:t>基础制动装置：能够将制动缸传来的力经杠杆系统放大后传递给闸瓦或闸片，通过车轮踏面或制动盘，将列车运行的动能耗散掉，以实现对列车的制动或降速。</w:t>
            </w:r>
          </w:p>
          <w:p w14:paraId="5433D713" w14:textId="77777777" w:rsidR="00C95620" w:rsidRDefault="004B7965">
            <w:pPr>
              <w:pStyle w:val="af4"/>
              <w:ind w:firstLineChars="200" w:firstLine="360"/>
            </w:pPr>
            <w:r>
              <w:rPr>
                <w:rFonts w:hint="eastAsia"/>
              </w:rPr>
              <w:t>3</w:t>
            </w:r>
            <w:r>
              <w:rPr>
                <w:rFonts w:hint="eastAsia"/>
              </w:rPr>
              <w:t>）转向架的分类</w:t>
            </w:r>
          </w:p>
          <w:p w14:paraId="7F257B96" w14:textId="77777777" w:rsidR="00655C18" w:rsidRDefault="004B7965">
            <w:pPr>
              <w:pStyle w:val="af4"/>
              <w:ind w:firstLineChars="200" w:firstLine="360"/>
            </w:pPr>
            <w:r>
              <w:rPr>
                <w:rFonts w:hint="eastAsia"/>
              </w:rPr>
              <w:t>动车组的转向架可分为动力转向架（</w:t>
            </w:r>
            <w:r>
              <w:rPr>
                <w:rFonts w:hint="eastAsia"/>
              </w:rPr>
              <w:t>M</w:t>
            </w:r>
            <w:r>
              <w:rPr>
                <w:rFonts w:hint="eastAsia"/>
              </w:rPr>
              <w:t>）和非动力转向架（</w:t>
            </w:r>
            <w:r>
              <w:rPr>
                <w:rFonts w:hint="eastAsia"/>
              </w:rPr>
              <w:t>T</w:t>
            </w:r>
            <w:r>
              <w:rPr>
                <w:rFonts w:hint="eastAsia"/>
              </w:rPr>
              <w:t>）两类，分别见教材图</w:t>
            </w:r>
            <w:r>
              <w:rPr>
                <w:rFonts w:hint="eastAsia"/>
              </w:rPr>
              <w:t> 3-27</w:t>
            </w:r>
            <w:r>
              <w:rPr>
                <w:rFonts w:hint="eastAsia"/>
              </w:rPr>
              <w:t>和图</w:t>
            </w:r>
            <w:r>
              <w:rPr>
                <w:rFonts w:hint="eastAsia"/>
              </w:rPr>
              <w:t>3-28</w:t>
            </w:r>
            <w:r>
              <w:rPr>
                <w:rFonts w:hint="eastAsia"/>
              </w:rPr>
              <w:t>。</w:t>
            </w:r>
          </w:p>
          <w:p w14:paraId="63CEE185" w14:textId="2D06F659" w:rsidR="00C95620" w:rsidRDefault="00655C18">
            <w:pPr>
              <w:pStyle w:val="af4"/>
              <w:ind w:firstLineChars="200" w:firstLine="360"/>
            </w:pPr>
            <w:r w:rsidRPr="00655C18">
              <w:rPr>
                <w:rFonts w:hint="eastAsia"/>
              </w:rPr>
              <w:t>采用动力分散式的动车组，其动车下面的转向架为动力转向架，拖车下面的转向架为非动力转向架。</w:t>
            </w:r>
          </w:p>
          <w:p w14:paraId="12AEA18E"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提示】目前动车组的牵引方式有两种：动力集中式和动力分散式。动力集中式是指列车头尾各有一台动车，动车之间为拖车；动力分散式是指将全列车分为若干个动力单元，在每一个动力单元中，将带牵引电机的驱动轴（动力轴）分散布置在每一个或部分车轴上。</w:t>
            </w:r>
          </w:p>
          <w:p w14:paraId="50789030" w14:textId="77777777" w:rsidR="00C95620" w:rsidRDefault="004B7965">
            <w:pPr>
              <w:pStyle w:val="af4"/>
              <w:ind w:firstLineChars="200" w:firstLine="360"/>
            </w:pPr>
            <w:r>
              <w:rPr>
                <w:rFonts w:hint="eastAsia"/>
              </w:rPr>
              <w:t>4</w:t>
            </w:r>
            <w:r>
              <w:rPr>
                <w:rFonts w:hint="eastAsia"/>
              </w:rPr>
              <w:t>）动车组的转向架配置</w:t>
            </w:r>
          </w:p>
          <w:p w14:paraId="3C4065D8"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D8FD23C" w14:textId="72C4CEC0"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lastRenderedPageBreak/>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教师】让学生通过文旌课堂APP观看微课——高铁转向靠什么？（详见教材），思考：高铁</w:t>
            </w:r>
            <w:r w:rsidR="00133D4F">
              <w:rPr>
                <w:rFonts w:ascii="微软雅黑" w:eastAsia="微软雅黑" w:hAnsi="微软雅黑" w:hint="eastAsia"/>
                <w:b/>
                <w:bCs/>
                <w:sz w:val="18"/>
                <w:szCs w:val="18"/>
              </w:rPr>
              <w:t>是如何进行</w:t>
            </w:r>
            <w:r>
              <w:rPr>
                <w:rFonts w:ascii="微软雅黑" w:eastAsia="微软雅黑" w:hAnsi="微软雅黑" w:hint="eastAsia"/>
                <w:b/>
                <w:bCs/>
                <w:sz w:val="18"/>
                <w:szCs w:val="18"/>
              </w:rPr>
              <w:t>转向</w:t>
            </w:r>
            <w:r w:rsidR="00133D4F">
              <w:rPr>
                <w:rFonts w:ascii="微软雅黑" w:eastAsia="微软雅黑" w:hAnsi="微软雅黑" w:hint="eastAsia"/>
                <w:b/>
                <w:bCs/>
                <w:sz w:val="18"/>
                <w:szCs w:val="18"/>
              </w:rPr>
              <w:t>的</w:t>
            </w:r>
            <w:r>
              <w:rPr>
                <w:rFonts w:ascii="微软雅黑" w:eastAsia="微软雅黑" w:hAnsi="微软雅黑" w:hint="eastAsia"/>
                <w:b/>
                <w:bCs/>
                <w:sz w:val="18"/>
                <w:szCs w:val="18"/>
              </w:rPr>
              <w:t>？</w:t>
            </w:r>
          </w:p>
          <w:p w14:paraId="6180F534" w14:textId="77777777"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B4BA894" w14:textId="77777777" w:rsidR="00C95620" w:rsidRDefault="004B796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108F03B2" w14:textId="77777777" w:rsidR="00C95620" w:rsidRDefault="004B7965">
            <w:pPr>
              <w:pStyle w:val="af4"/>
              <w:ind w:firstLineChars="200" w:firstLine="360"/>
            </w:pPr>
            <w:r>
              <w:rPr>
                <w:rFonts w:hint="eastAsia"/>
              </w:rPr>
              <w:t>以</w:t>
            </w:r>
            <w:r>
              <w:rPr>
                <w:rFonts w:hint="eastAsia"/>
              </w:rPr>
              <w:t>CRH3</w:t>
            </w:r>
            <w:r>
              <w:rPr>
                <w:rFonts w:hint="eastAsia"/>
              </w:rPr>
              <w:t>型动车组为例，每列动车组有</w:t>
            </w:r>
            <w:r>
              <w:rPr>
                <w:rFonts w:hint="eastAsia"/>
              </w:rPr>
              <w:t>8</w:t>
            </w:r>
            <w:r>
              <w:rPr>
                <w:rFonts w:hint="eastAsia"/>
              </w:rPr>
              <w:t>节车厢，每节车厢包括两个转向架，其车厢分布及编组形式见教材图</w:t>
            </w:r>
            <w:r>
              <w:rPr>
                <w:rFonts w:hint="eastAsia"/>
              </w:rPr>
              <w:t>3-29</w:t>
            </w:r>
            <w:r>
              <w:rPr>
                <w:rFonts w:hint="eastAsia"/>
              </w:rPr>
              <w:t>。</w:t>
            </w:r>
          </w:p>
          <w:p w14:paraId="598D738B"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【知识加油站】转向架轻量化技术</w:t>
            </w:r>
          </w:p>
          <w:p w14:paraId="229677F6"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转向架轻量化技术是动车组转向架技术开发的一个重要方面，它对减轻车辆振动和减小轮轨之间的动力作用均有显著效果。</w:t>
            </w:r>
          </w:p>
          <w:p w14:paraId="0184D164"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转向架轻量化的主要措施如下。</w:t>
            </w:r>
          </w:p>
          <w:p w14:paraId="5F61A592"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（1）采用无摇枕结构。这是转向架轻量化的主要措施之一。</w:t>
            </w:r>
          </w:p>
          <w:p w14:paraId="4019AD61"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（2）构架结构轻量化。采用焊接结构可比铸钢结构减重50%左右。</w:t>
            </w:r>
          </w:p>
          <w:p w14:paraId="341D314A"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（3）轮对结构轻量化。采用空心车轴和小直径车轮，可有效减轻转向架重量。</w:t>
            </w:r>
          </w:p>
          <w:p w14:paraId="5EF8AF8F"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（4）轴箱材料轻量化。轴箱采用铝合金制作，可使其重量大幅减轻。</w:t>
            </w:r>
          </w:p>
          <w:p w14:paraId="0573EC53" w14:textId="77777777" w:rsidR="00C95620" w:rsidRDefault="004B7965">
            <w:pPr>
              <w:pStyle w:val="af4"/>
              <w:ind w:firstLineChars="200" w:firstLine="360"/>
            </w:pPr>
            <w:r>
              <w:rPr>
                <w:rFonts w:hint="eastAsia"/>
              </w:rPr>
              <w:t>4</w:t>
            </w:r>
            <w:r>
              <w:rPr>
                <w:rFonts w:hint="eastAsia"/>
              </w:rPr>
              <w:t>．制动装置</w:t>
            </w:r>
          </w:p>
          <w:p w14:paraId="4B3DEACB" w14:textId="77777777" w:rsidR="00C95620" w:rsidRDefault="004B7965">
            <w:pPr>
              <w:pStyle w:val="af4"/>
              <w:ind w:firstLineChars="200" w:firstLine="360"/>
            </w:pPr>
            <w:r>
              <w:rPr>
                <w:rFonts w:hint="eastAsia"/>
              </w:rPr>
              <w:t>为进行制动而在列车上安装的一整套相关设施，称为制动装置。</w:t>
            </w:r>
          </w:p>
          <w:p w14:paraId="216541E5"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49DA0FE" w14:textId="77777777"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教师】让学生通过文旌课堂APP观看微课——车轮刹车制动全过程（详见教材），思考：车轮刹车制动过程是如何实现的？ </w:t>
            </w:r>
          </w:p>
          <w:p w14:paraId="6E360FF4" w14:textId="77777777"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2B0F021F" w14:textId="77777777" w:rsidR="00C95620" w:rsidRDefault="004B796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79D12A1D" w14:textId="77777777" w:rsidR="00C95620" w:rsidRDefault="004B7965">
            <w:pPr>
              <w:pStyle w:val="af4"/>
              <w:ind w:firstLineChars="200" w:firstLine="360"/>
            </w:pPr>
            <w:r>
              <w:rPr>
                <w:rFonts w:hint="eastAsia"/>
              </w:rPr>
              <w:t>1</w:t>
            </w:r>
            <w:r>
              <w:rPr>
                <w:rFonts w:hint="eastAsia"/>
              </w:rPr>
              <w:t>）摩擦制动装置</w:t>
            </w:r>
          </w:p>
          <w:p w14:paraId="684985FB" w14:textId="77777777" w:rsidR="00C95620" w:rsidRDefault="004B7965">
            <w:pPr>
              <w:pStyle w:val="af4"/>
              <w:ind w:firstLineChars="200" w:firstLine="360"/>
            </w:pPr>
            <w:r>
              <w:rPr>
                <w:rFonts w:hint="eastAsia"/>
              </w:rPr>
              <w:t>摩擦制动是指通过机械摩擦来消耗列车动能的制动方式，这是列车最基本的制动方式。</w:t>
            </w:r>
          </w:p>
          <w:p w14:paraId="67A5DA4E" w14:textId="77777777" w:rsidR="00C95620" w:rsidRDefault="004B7965">
            <w:pPr>
              <w:pStyle w:val="af4"/>
              <w:ind w:firstLineChars="200" w:firstLine="360"/>
            </w:pPr>
            <w:r>
              <w:rPr>
                <w:rFonts w:hint="eastAsia"/>
              </w:rPr>
              <w:t>（</w:t>
            </w:r>
            <w:r>
              <w:rPr>
                <w:rFonts w:hint="eastAsia"/>
              </w:rPr>
              <w:t>1</w:t>
            </w:r>
            <w:r>
              <w:rPr>
                <w:rFonts w:hint="eastAsia"/>
              </w:rPr>
              <w:t>）闸瓦制动装置。</w:t>
            </w:r>
          </w:p>
          <w:p w14:paraId="60B4C04B" w14:textId="77777777" w:rsidR="00C95620" w:rsidRDefault="004B7965">
            <w:pPr>
              <w:pStyle w:val="af4"/>
              <w:ind w:firstLineChars="200" w:firstLine="360"/>
            </w:pPr>
            <w:r>
              <w:rPr>
                <w:rFonts w:hint="eastAsia"/>
              </w:rPr>
              <w:t>闸瓦制动装置通过闸瓦压紧车轮，利用车轮和闸瓦之间的机械摩擦产生制动作用。</w:t>
            </w:r>
          </w:p>
          <w:p w14:paraId="1141F4E9" w14:textId="77777777" w:rsidR="00C95620" w:rsidRDefault="004B7965">
            <w:pPr>
              <w:pStyle w:val="af4"/>
              <w:ind w:firstLineChars="200" w:firstLine="360"/>
            </w:pPr>
            <w:r>
              <w:rPr>
                <w:rFonts w:hint="eastAsia"/>
              </w:rPr>
              <w:t>它常用于常速和中低速制动，在动车组上必须配合其他制动装置使用，以起到低速制动和停车制动的作用。</w:t>
            </w:r>
          </w:p>
          <w:p w14:paraId="2A5D4532" w14:textId="77777777" w:rsidR="00C95620" w:rsidRDefault="004B7965">
            <w:pPr>
              <w:pStyle w:val="af4"/>
              <w:ind w:firstLineChars="200" w:firstLine="360"/>
            </w:pPr>
            <w:r>
              <w:rPr>
                <w:rFonts w:hint="eastAsia"/>
              </w:rPr>
              <w:t>（</w:t>
            </w:r>
            <w:r>
              <w:rPr>
                <w:rFonts w:hint="eastAsia"/>
              </w:rPr>
              <w:t>2</w:t>
            </w:r>
            <w:r>
              <w:rPr>
                <w:rFonts w:hint="eastAsia"/>
              </w:rPr>
              <w:t>）盘形制动装置。</w:t>
            </w:r>
          </w:p>
          <w:p w14:paraId="57344BA1" w14:textId="77777777" w:rsidR="00C95620" w:rsidRDefault="004B7965">
            <w:pPr>
              <w:pStyle w:val="af4"/>
              <w:ind w:firstLineChars="200" w:firstLine="360"/>
            </w:pPr>
            <w:r>
              <w:rPr>
                <w:rFonts w:hint="eastAsia"/>
              </w:rPr>
              <w:t>盘形制动装置是在车轴或车轮辐板侧面安装制动盘，用制动夹钳使两个闸片（以合成材料或粉末冶金材料制成）紧压制动盘侧面，通过摩擦产生制动力的。</w:t>
            </w:r>
          </w:p>
          <w:p w14:paraId="0C464FBC"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注意】盘形制动属于黏着制动（即利用轮轨间的黏着产生制动力的制动方式），制动力由车轮来传递，其大小受轮轨黏着力（即轮轨间接触部分的相互吸引力）的限制。因此，盘形制动在动车上也只能起辅助制动作用。</w:t>
            </w:r>
          </w:p>
          <w:p w14:paraId="006D9686" w14:textId="77777777" w:rsidR="00C95620" w:rsidRDefault="004B7965">
            <w:pPr>
              <w:pStyle w:val="af4"/>
              <w:ind w:firstLineChars="200" w:firstLine="360"/>
            </w:pPr>
            <w:r>
              <w:rPr>
                <w:rFonts w:hint="eastAsia"/>
              </w:rPr>
              <w:t>（</w:t>
            </w:r>
            <w:r>
              <w:rPr>
                <w:rFonts w:hint="eastAsia"/>
              </w:rPr>
              <w:t>3</w:t>
            </w:r>
            <w:r>
              <w:rPr>
                <w:rFonts w:hint="eastAsia"/>
              </w:rPr>
              <w:t>）磁轨制动装置。</w:t>
            </w:r>
          </w:p>
          <w:p w14:paraId="07344124" w14:textId="77777777" w:rsidR="00C95620" w:rsidRDefault="004B7965">
            <w:pPr>
              <w:pStyle w:val="af4"/>
              <w:ind w:firstLineChars="200" w:firstLine="360"/>
            </w:pPr>
            <w:r>
              <w:rPr>
                <w:rFonts w:hint="eastAsia"/>
              </w:rPr>
              <w:lastRenderedPageBreak/>
              <w:t>磁轨制动装置是利用电磁吸力紧压钢轨，通过电磁铁上的磨耗板与钢轨之间的滑动摩擦产生制动力的制动装置，详见教材图</w:t>
            </w:r>
            <w:r>
              <w:rPr>
                <w:rFonts w:hint="eastAsia"/>
              </w:rPr>
              <w:t>3-31</w:t>
            </w:r>
            <w:r>
              <w:rPr>
                <w:rFonts w:hint="eastAsia"/>
              </w:rPr>
              <w:t>。</w:t>
            </w:r>
          </w:p>
          <w:p w14:paraId="7AB3A6DE" w14:textId="77777777" w:rsidR="00C95620" w:rsidRDefault="004B7965">
            <w:pPr>
              <w:pStyle w:val="af4"/>
              <w:ind w:firstLineChars="200" w:firstLine="360"/>
            </w:pPr>
            <w:r>
              <w:rPr>
                <w:rFonts w:hint="eastAsia"/>
              </w:rPr>
              <w:t>2</w:t>
            </w:r>
            <w:r>
              <w:rPr>
                <w:rFonts w:hint="eastAsia"/>
              </w:rPr>
              <w:t>）动力制动装置</w:t>
            </w:r>
          </w:p>
          <w:p w14:paraId="59157F1B" w14:textId="77777777" w:rsidR="00C95620" w:rsidRDefault="004B7965">
            <w:pPr>
              <w:pStyle w:val="af4"/>
              <w:ind w:firstLineChars="200" w:firstLine="360"/>
            </w:pPr>
            <w:r>
              <w:rPr>
                <w:rFonts w:hint="eastAsia"/>
              </w:rPr>
              <w:t>动力制动是指利用某种能量转换装置，将运行中列车的动能转换为其他形式的能量，并予以消耗的制动方式。</w:t>
            </w:r>
          </w:p>
          <w:p w14:paraId="28BA18FC" w14:textId="77777777" w:rsidR="00C95620" w:rsidRDefault="004B7965">
            <w:pPr>
              <w:pStyle w:val="af4"/>
              <w:ind w:firstLineChars="200" w:firstLine="360"/>
            </w:pPr>
            <w:r>
              <w:rPr>
                <w:rFonts w:hint="eastAsia"/>
              </w:rPr>
              <w:t>特点：制动力与列车速度有很大关系，列车速度越高，制动力越大，随着列车速度的降低，制动力也随之下降。</w:t>
            </w:r>
          </w:p>
          <w:p w14:paraId="065D3DCA" w14:textId="77777777" w:rsidR="00C95620" w:rsidRDefault="004B7965">
            <w:pPr>
              <w:pStyle w:val="af4"/>
              <w:ind w:firstLineChars="200" w:firstLine="360"/>
            </w:pPr>
            <w:r>
              <w:rPr>
                <w:rFonts w:hint="eastAsia"/>
              </w:rPr>
              <w:t>动力制动装置包括：</w:t>
            </w:r>
          </w:p>
          <w:p w14:paraId="42181160" w14:textId="77777777" w:rsidR="00C95620" w:rsidRDefault="004B7965">
            <w:pPr>
              <w:pStyle w:val="af4"/>
              <w:ind w:firstLineChars="200" w:firstLine="360"/>
            </w:pPr>
            <w:r>
              <w:rPr>
                <w:rFonts w:hint="eastAsia"/>
              </w:rPr>
              <w:t>（</w:t>
            </w:r>
            <w:r>
              <w:rPr>
                <w:rFonts w:hint="eastAsia"/>
              </w:rPr>
              <w:t>1</w:t>
            </w:r>
            <w:r>
              <w:rPr>
                <w:rFonts w:hint="eastAsia"/>
              </w:rPr>
              <w:t>）电阻制动装置。</w:t>
            </w:r>
          </w:p>
          <w:p w14:paraId="305F630C" w14:textId="77777777" w:rsidR="00C95620" w:rsidRDefault="004B7965">
            <w:pPr>
              <w:pStyle w:val="af4"/>
              <w:ind w:firstLineChars="200" w:firstLine="360"/>
            </w:pPr>
            <w:r>
              <w:rPr>
                <w:rFonts w:hint="eastAsia"/>
              </w:rPr>
              <w:t>电阻制动装置是指在制动时，将原来驱动轮对的自励牵引电动机变为他励发电机，将列车的动能转变为电能，并使其在制动电阻上转变为热能散发，从而产生制动作用的一种制动装置。</w:t>
            </w:r>
          </w:p>
          <w:p w14:paraId="56678EA9" w14:textId="77777777" w:rsidR="00C95620" w:rsidRDefault="004B7965">
            <w:pPr>
              <w:pStyle w:val="af4"/>
              <w:ind w:firstLineChars="200" w:firstLine="360"/>
            </w:pPr>
            <w:r>
              <w:rPr>
                <w:rFonts w:hint="eastAsia"/>
              </w:rPr>
              <w:t>（</w:t>
            </w:r>
            <w:r>
              <w:rPr>
                <w:rFonts w:hint="eastAsia"/>
              </w:rPr>
              <w:t>2</w:t>
            </w:r>
            <w:r>
              <w:rPr>
                <w:rFonts w:hint="eastAsia"/>
              </w:rPr>
              <w:t>）再生制动装置。</w:t>
            </w:r>
          </w:p>
          <w:p w14:paraId="5DD8D849" w14:textId="77777777" w:rsidR="00C95620" w:rsidRDefault="004B7965">
            <w:pPr>
              <w:pStyle w:val="af4"/>
              <w:ind w:firstLineChars="200" w:firstLine="360"/>
            </w:pPr>
            <w:r>
              <w:rPr>
                <w:rFonts w:hint="eastAsia"/>
              </w:rPr>
              <w:t>再生制动装置是指将牵引电动机变为发电机，将电能反馈回电网，使列车动能再生为电能的制动装置。这种制动装置可以使电能再利用，而不是变成热能消耗掉。</w:t>
            </w:r>
          </w:p>
          <w:p w14:paraId="62EE6220"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【提示】</w:t>
            </w:r>
            <w:r>
              <w:rPr>
                <w:rFonts w:ascii="微软雅黑" w:hAnsi="微软雅黑"/>
                <w:b/>
              </w:rPr>
              <w:t>再生制动</w:t>
            </w:r>
            <w:r>
              <w:rPr>
                <w:rFonts w:ascii="微软雅黑" w:hAnsi="微软雅黑" w:hint="eastAsia"/>
                <w:b/>
              </w:rPr>
              <w:t>装置</w:t>
            </w:r>
            <w:r>
              <w:rPr>
                <w:rFonts w:ascii="微软雅黑" w:hAnsi="微软雅黑"/>
                <w:b/>
              </w:rPr>
              <w:t>比电阻制动</w:t>
            </w:r>
            <w:r>
              <w:rPr>
                <w:rFonts w:ascii="微软雅黑" w:hAnsi="微软雅黑" w:hint="eastAsia"/>
                <w:b/>
              </w:rPr>
              <w:t>装置</w:t>
            </w:r>
            <w:r>
              <w:rPr>
                <w:rFonts w:ascii="微软雅黑" w:hAnsi="微软雅黑"/>
                <w:b/>
              </w:rPr>
              <w:t>更为经济，因此在各国的</w:t>
            </w:r>
            <w:r>
              <w:rPr>
                <w:rFonts w:ascii="微软雅黑" w:hAnsi="微软雅黑" w:hint="eastAsia"/>
                <w:b/>
              </w:rPr>
              <w:t>动车组</w:t>
            </w:r>
            <w:r>
              <w:rPr>
                <w:rFonts w:ascii="微软雅黑" w:hAnsi="微软雅黑"/>
                <w:b/>
              </w:rPr>
              <w:t>上都得到了广泛</w:t>
            </w:r>
            <w:r>
              <w:rPr>
                <w:rFonts w:ascii="微软雅黑" w:hAnsi="微软雅黑" w:hint="eastAsia"/>
                <w:b/>
              </w:rPr>
              <w:t>的</w:t>
            </w:r>
            <w:r>
              <w:rPr>
                <w:rFonts w:ascii="微软雅黑" w:hAnsi="微软雅黑"/>
                <w:b/>
              </w:rPr>
              <w:t>应用。</w:t>
            </w:r>
          </w:p>
          <w:p w14:paraId="6E375E42" w14:textId="77777777" w:rsidR="00C95620" w:rsidRDefault="004B7965">
            <w:pPr>
              <w:pStyle w:val="af4"/>
              <w:ind w:firstLineChars="200" w:firstLine="360"/>
            </w:pPr>
            <w:r>
              <w:rPr>
                <w:rFonts w:hint="eastAsia"/>
              </w:rPr>
              <w:t>（</w:t>
            </w:r>
            <w:r>
              <w:rPr>
                <w:rFonts w:hint="eastAsia"/>
              </w:rPr>
              <w:t>3</w:t>
            </w:r>
            <w:r>
              <w:rPr>
                <w:rFonts w:hint="eastAsia"/>
              </w:rPr>
              <w:t>）轨道涡流制动装置。</w:t>
            </w:r>
          </w:p>
          <w:p w14:paraId="5D27F4BF" w14:textId="780D7A95" w:rsidR="00C95620" w:rsidRDefault="004B7965">
            <w:pPr>
              <w:pStyle w:val="af4"/>
              <w:ind w:firstLineChars="200" w:firstLine="360"/>
            </w:pPr>
            <w:r>
              <w:rPr>
                <w:rFonts w:hint="eastAsia"/>
              </w:rPr>
              <w:t>轨道涡流制动装置，详见教材图</w:t>
            </w:r>
            <w:r>
              <w:rPr>
                <w:rFonts w:hint="eastAsia"/>
              </w:rPr>
              <w:t>3-32</w:t>
            </w:r>
            <w:r>
              <w:rPr>
                <w:rFonts w:hint="eastAsia"/>
              </w:rPr>
              <w:t>。电磁铁和钢轨的相对运动使钢轨感应出涡流，涡流产生的磁场与电磁铁的磁场方向相反，从而对电磁铁产生一个与运动方向相反的作用力，这个力就是制动力。</w:t>
            </w:r>
          </w:p>
          <w:p w14:paraId="3824AD4D" w14:textId="4FB3D515" w:rsidR="002966F8" w:rsidRDefault="002966F8">
            <w:pPr>
              <w:pStyle w:val="af4"/>
              <w:ind w:firstLineChars="200" w:firstLine="360"/>
            </w:pPr>
            <w:r>
              <w:rPr>
                <w:rFonts w:hint="eastAsia"/>
              </w:rPr>
              <w:t>……（详见教材）</w:t>
            </w:r>
          </w:p>
          <w:p w14:paraId="60E53D71" w14:textId="77777777" w:rsidR="00C95620" w:rsidRDefault="004B7965">
            <w:pPr>
              <w:pStyle w:val="af4"/>
              <w:ind w:firstLineChars="200" w:firstLine="360"/>
            </w:pPr>
            <w:r>
              <w:rPr>
                <w:rFonts w:hint="eastAsia"/>
              </w:rPr>
              <w:t>（</w:t>
            </w:r>
            <w:r>
              <w:rPr>
                <w:rFonts w:hint="eastAsia"/>
              </w:rPr>
              <w:t>4</w:t>
            </w:r>
            <w:r>
              <w:rPr>
                <w:rFonts w:hint="eastAsia"/>
              </w:rPr>
              <w:t>）旋转涡流盘形制动装置。</w:t>
            </w:r>
          </w:p>
          <w:p w14:paraId="55731422" w14:textId="77777777" w:rsidR="00C95620" w:rsidRDefault="004B7965">
            <w:pPr>
              <w:pStyle w:val="af4"/>
              <w:ind w:firstLineChars="200" w:firstLine="360"/>
            </w:pPr>
            <w:r>
              <w:rPr>
                <w:rFonts w:hint="eastAsia"/>
              </w:rPr>
              <w:t>旋转涡流盘形制动装置是在车轴或车轮上装有金属盘，在金属盘的一侧或两侧沿着圆周方向设置电磁铁的制动装置。制动时，金属盘随车轴或车轮同步转动，电磁铁固定不动，金属盘在电磁铁形成的磁场中旋转，金属盘的表面感应出涡流，从而产生制动作用。</w:t>
            </w:r>
          </w:p>
          <w:p w14:paraId="3AD82E66" w14:textId="77777777" w:rsidR="00C95620" w:rsidRDefault="004B7965">
            <w:pPr>
              <w:pStyle w:val="af4"/>
              <w:ind w:firstLineChars="200" w:firstLine="360"/>
            </w:pPr>
            <w:r>
              <w:rPr>
                <w:rFonts w:hint="eastAsia"/>
              </w:rPr>
              <w:t>3</w:t>
            </w:r>
            <w:r>
              <w:rPr>
                <w:rFonts w:hint="eastAsia"/>
              </w:rPr>
              <w:t>）制动控制装置</w:t>
            </w:r>
          </w:p>
          <w:p w14:paraId="1278D4ED" w14:textId="77777777" w:rsidR="00C95620" w:rsidRDefault="004B7965">
            <w:pPr>
              <w:pStyle w:val="af4"/>
              <w:ind w:firstLineChars="200" w:firstLine="360"/>
            </w:pPr>
            <w:r>
              <w:rPr>
                <w:rFonts w:hint="eastAsia"/>
              </w:rPr>
              <w:t>制动控制装置是在司机或其他控制装置的控制下，产生和传递制动信号，并对各种制动方式进行制动力分配、协调的部分。</w:t>
            </w:r>
          </w:p>
          <w:p w14:paraId="408D41B8" w14:textId="77777777" w:rsidR="00C95620" w:rsidRDefault="004B7965">
            <w:pPr>
              <w:pStyle w:val="af4"/>
              <w:ind w:firstLineChars="200" w:firstLine="360"/>
            </w:pPr>
            <w:r>
              <w:rPr>
                <w:rFonts w:hint="eastAsia"/>
              </w:rPr>
              <w:t>（</w:t>
            </w:r>
            <w:r>
              <w:rPr>
                <w:rFonts w:hint="eastAsia"/>
              </w:rPr>
              <w:t>1</w:t>
            </w:r>
            <w:r>
              <w:rPr>
                <w:rFonts w:hint="eastAsia"/>
              </w:rPr>
              <w:t>）空气制动控制装置。</w:t>
            </w:r>
          </w:p>
          <w:p w14:paraId="061EFD79" w14:textId="77777777" w:rsidR="00C95620" w:rsidRDefault="004B7965">
            <w:pPr>
              <w:pStyle w:val="af4"/>
              <w:ind w:firstLineChars="200" w:firstLine="360"/>
            </w:pPr>
            <w:r>
              <w:rPr>
                <w:rFonts w:hint="eastAsia"/>
              </w:rPr>
              <w:t>空气制动控制装置是指以压力空气作为制动信号传递和制动力控制介质的制动控制装置。</w:t>
            </w:r>
          </w:p>
          <w:p w14:paraId="6DEEC553" w14:textId="77777777" w:rsidR="00C95620" w:rsidRDefault="004B7965">
            <w:pPr>
              <w:pStyle w:val="af4"/>
              <w:ind w:firstLineChars="200" w:firstLine="360"/>
            </w:pPr>
            <w:r>
              <w:rPr>
                <w:rFonts w:hint="eastAsia"/>
              </w:rPr>
              <w:t>一般分为直通空气制动控制装置、自动空气制动控制装置和直通自动空气制动控制装置。</w:t>
            </w:r>
          </w:p>
          <w:p w14:paraId="7C14EE18" w14:textId="77777777" w:rsidR="00C95620" w:rsidRDefault="004B7965">
            <w:pPr>
              <w:pStyle w:val="af4"/>
              <w:ind w:firstLineChars="200" w:firstLine="360"/>
            </w:pPr>
            <w:r>
              <w:rPr>
                <w:rFonts w:hint="eastAsia"/>
              </w:rPr>
              <w:t>直通空气制动控制装置：结构简单，司机通过司机控制器可直接控制列车管和各车辆制动缸的增压、减压和保压，由此实现列车的制动和缓解。</w:t>
            </w:r>
          </w:p>
          <w:p w14:paraId="49FF131E" w14:textId="77777777" w:rsidR="00C95620" w:rsidRDefault="004B7965">
            <w:pPr>
              <w:pStyle w:val="af4"/>
              <w:ind w:firstLineChars="200" w:firstLine="360"/>
            </w:pPr>
            <w:r>
              <w:rPr>
                <w:rFonts w:hint="eastAsia"/>
              </w:rPr>
              <w:t>自动空气制动控制装置：在直通空气制动控制装置的基础上，各车增加一个三通阀和一个副风缸，其工作原理变为列车管减压制动、增压缓解，列车能够自动产生制动作用。</w:t>
            </w:r>
          </w:p>
          <w:p w14:paraId="598D3E3D" w14:textId="77777777" w:rsidR="00C95620" w:rsidRDefault="004B7965">
            <w:pPr>
              <w:pStyle w:val="af4"/>
              <w:ind w:firstLineChars="200" w:firstLine="360"/>
            </w:pPr>
            <w:r>
              <w:rPr>
                <w:rFonts w:hint="eastAsia"/>
              </w:rPr>
              <w:lastRenderedPageBreak/>
              <w:t>直通自动空气制动控制装置：采用的是三压力气动控制阀。直通自动空气制动控制装置在自动空气制动控制装置的性能基础上增加了制动力不衰减性能和阶段缓解性能。</w:t>
            </w:r>
          </w:p>
          <w:p w14:paraId="1A9989EC" w14:textId="77777777" w:rsidR="00C95620" w:rsidRDefault="004B7965">
            <w:pPr>
              <w:pStyle w:val="af4"/>
              <w:shd w:val="clear" w:color="auto" w:fill="FBE4D5"/>
              <w:ind w:firstLineChars="200" w:firstLine="360"/>
              <w:rPr>
                <w:rFonts w:ascii="微软雅黑" w:hAnsi="微软雅黑"/>
                <w:b/>
              </w:rPr>
            </w:pPr>
            <w:r>
              <w:rPr>
                <w:rFonts w:ascii="微软雅黑" w:hAnsi="微软雅黑" w:hint="eastAsia"/>
                <w:b/>
              </w:rPr>
              <w:t>【提示】列车管是指列车用来制动的风管。</w:t>
            </w:r>
          </w:p>
          <w:p w14:paraId="0F4CDB75" w14:textId="77777777" w:rsidR="00C95620" w:rsidRDefault="004B7965">
            <w:pPr>
              <w:pStyle w:val="af4"/>
              <w:ind w:firstLineChars="200" w:firstLine="360"/>
            </w:pPr>
            <w:r>
              <w:rPr>
                <w:rFonts w:hint="eastAsia"/>
              </w:rPr>
              <w:t>（</w:t>
            </w:r>
            <w:r>
              <w:rPr>
                <w:rFonts w:hint="eastAsia"/>
              </w:rPr>
              <w:t>2</w:t>
            </w:r>
            <w:r>
              <w:rPr>
                <w:rFonts w:hint="eastAsia"/>
              </w:rPr>
              <w:t>）电气指令式制动控制装置。</w:t>
            </w:r>
          </w:p>
          <w:p w14:paraId="128BDE3D" w14:textId="77777777" w:rsidR="00C95620" w:rsidRDefault="004B7965">
            <w:pPr>
              <w:pStyle w:val="af4"/>
              <w:ind w:firstLineChars="200" w:firstLine="360"/>
            </w:pPr>
            <w:r>
              <w:rPr>
                <w:rFonts w:hint="eastAsia"/>
              </w:rPr>
              <w:t>电气指令式制动控制装置是指以电气信号来传递制动信号的制动控制装置。</w:t>
            </w:r>
          </w:p>
          <w:p w14:paraId="1AD98F9F" w14:textId="77777777" w:rsidR="00C95620" w:rsidRDefault="004B7965">
            <w:pPr>
              <w:pStyle w:val="af4"/>
              <w:ind w:firstLineChars="200" w:firstLine="360"/>
            </w:pPr>
            <w:r>
              <w:rPr>
                <w:rFonts w:hint="eastAsia"/>
              </w:rPr>
              <w:t>按照电气指令传递方式的不同，电气指令式制动控制装置可分为数字指令式制动控制装置和模拟指令式制动控制装置。</w:t>
            </w:r>
          </w:p>
          <w:p w14:paraId="276788DA" w14:textId="77777777" w:rsidR="00C95620" w:rsidRDefault="004B7965">
            <w:pPr>
              <w:pStyle w:val="af4"/>
              <w:ind w:firstLineChars="200" w:firstLine="360"/>
            </w:pPr>
            <w:r>
              <w:rPr>
                <w:rFonts w:hint="eastAsia"/>
              </w:rPr>
              <w:t>5</w:t>
            </w:r>
            <w:r>
              <w:rPr>
                <w:rFonts w:hint="eastAsia"/>
              </w:rPr>
              <w:t>．车辆连接装置</w:t>
            </w:r>
          </w:p>
          <w:p w14:paraId="49F9CE9D" w14:textId="77777777" w:rsidR="00C95620" w:rsidRDefault="004B7965">
            <w:pPr>
              <w:pStyle w:val="af4"/>
              <w:ind w:firstLineChars="200" w:firstLine="360"/>
            </w:pPr>
            <w:r>
              <w:rPr>
                <w:rFonts w:hint="eastAsia"/>
              </w:rPr>
              <w:t>车辆连接装置是指用于车辆与车辆互相连接，传递纵向牵引力，缓和列车运行中冲击力的装置。</w:t>
            </w:r>
          </w:p>
          <w:p w14:paraId="0F783873" w14:textId="77777777" w:rsidR="00C95620" w:rsidRDefault="004B7965">
            <w:pPr>
              <w:pStyle w:val="af4"/>
              <w:ind w:firstLineChars="200" w:firstLine="360"/>
            </w:pPr>
            <w:r>
              <w:rPr>
                <w:rFonts w:hint="eastAsia"/>
              </w:rPr>
              <w:t>车辆连接装置主要由车钩缓冲装置、风挡等组成。</w:t>
            </w:r>
          </w:p>
          <w:p w14:paraId="121A5E56" w14:textId="77777777" w:rsidR="00C95620" w:rsidRDefault="004B7965">
            <w:pPr>
              <w:pStyle w:val="af4"/>
              <w:ind w:firstLineChars="200" w:firstLine="360"/>
            </w:pPr>
            <w:r>
              <w:rPr>
                <w:rFonts w:hint="eastAsia"/>
              </w:rPr>
              <w:t>1</w:t>
            </w:r>
            <w:r>
              <w:rPr>
                <w:rFonts w:hint="eastAsia"/>
              </w:rPr>
              <w:t>）车钩缓冲装置</w:t>
            </w:r>
          </w:p>
          <w:p w14:paraId="18A1B275" w14:textId="77777777" w:rsidR="00C95620" w:rsidRDefault="004B7965">
            <w:pPr>
              <w:pStyle w:val="af4"/>
              <w:ind w:firstLineChars="200" w:firstLine="360"/>
            </w:pPr>
            <w:r>
              <w:rPr>
                <w:rFonts w:hint="eastAsia"/>
              </w:rPr>
              <w:t>动车组普遍采用密接式车钩缓冲装置详见教材图</w:t>
            </w:r>
            <w:r>
              <w:rPr>
                <w:rFonts w:hint="eastAsia"/>
              </w:rPr>
              <w:t>3-33</w:t>
            </w:r>
            <w:r>
              <w:rPr>
                <w:rFonts w:hint="eastAsia"/>
              </w:rPr>
              <w:t>，它由密接式车钩、缓冲器等部分组成。</w:t>
            </w:r>
          </w:p>
          <w:p w14:paraId="0E47E23D" w14:textId="77777777" w:rsidR="00C95620" w:rsidRDefault="004B7965">
            <w:pPr>
              <w:pStyle w:val="af4"/>
              <w:ind w:firstLineChars="200" w:firstLine="360"/>
            </w:pPr>
            <w:r>
              <w:rPr>
                <w:rFonts w:hint="eastAsia"/>
              </w:rPr>
              <w:t>（</w:t>
            </w:r>
            <w:r>
              <w:rPr>
                <w:rFonts w:hint="eastAsia"/>
              </w:rPr>
              <w:t>1</w:t>
            </w:r>
            <w:r>
              <w:rPr>
                <w:rFonts w:hint="eastAsia"/>
              </w:rPr>
              <w:t>）密接式车钩。</w:t>
            </w:r>
          </w:p>
          <w:p w14:paraId="76BEE652" w14:textId="77777777" w:rsidR="00C95620" w:rsidRDefault="004B7965">
            <w:pPr>
              <w:pStyle w:val="af4"/>
              <w:ind w:firstLineChars="200" w:firstLine="360"/>
            </w:pPr>
            <w:r>
              <w:rPr>
                <w:rFonts w:hint="eastAsia"/>
              </w:rPr>
              <w:t>密接式车钩属于刚性自动车钩，它要求两钩连挂后，没有上下和左右的移动，且纵向间隙也被限制在很小的范围内（</w:t>
            </w:r>
            <w:r>
              <w:rPr>
                <w:rFonts w:hint="eastAsia"/>
              </w:rPr>
              <w:t>1</w:t>
            </w:r>
            <w:r>
              <w:rPr>
                <w:rFonts w:hint="eastAsia"/>
              </w:rPr>
              <w:t>～</w:t>
            </w:r>
            <w:r>
              <w:rPr>
                <w:rFonts w:hint="eastAsia"/>
              </w:rPr>
              <w:t>2 mm</w:t>
            </w:r>
            <w:r>
              <w:rPr>
                <w:rFonts w:hint="eastAsia"/>
              </w:rPr>
              <w:t>）。</w:t>
            </w:r>
          </w:p>
          <w:p w14:paraId="1496BF6B" w14:textId="77777777" w:rsidR="00C95620" w:rsidRDefault="004B7965">
            <w:pPr>
              <w:pStyle w:val="af4"/>
              <w:ind w:firstLineChars="200" w:firstLine="360"/>
            </w:pPr>
            <w:r>
              <w:rPr>
                <w:rFonts w:hint="eastAsia"/>
              </w:rPr>
              <w:t>密接式车钩的连挂与解钩作用原理详见教材图</w:t>
            </w:r>
            <w:r>
              <w:rPr>
                <w:rFonts w:hint="eastAsia"/>
              </w:rPr>
              <w:t>3-34</w:t>
            </w:r>
            <w:r>
              <w:rPr>
                <w:rFonts w:hint="eastAsia"/>
              </w:rPr>
              <w:t>。</w:t>
            </w:r>
          </w:p>
          <w:p w14:paraId="763A2770" w14:textId="77777777" w:rsidR="00C95620" w:rsidRDefault="004B7965">
            <w:pPr>
              <w:pStyle w:val="af4"/>
              <w:ind w:firstLineChars="200" w:firstLine="360"/>
            </w:pPr>
            <w:r>
              <w:rPr>
                <w:rFonts w:hint="eastAsia"/>
              </w:rPr>
              <w:t>两钩连挂时，凸锥插进相应的凹锥孔中，这时凸锥的内侧面在前进中压迫对方的钩舌转动，使解钩风缸的弹簧受压，钩舌沿逆时针方向旋转</w:t>
            </w:r>
            <w:r>
              <w:rPr>
                <w:rFonts w:hint="eastAsia"/>
              </w:rPr>
              <w:t>40</w:t>
            </w:r>
            <w:r>
              <w:rPr>
                <w:rFonts w:hint="eastAsia"/>
              </w:rPr>
              <w:t>°。当两钩连接面接触后，凸锥内侧面不再压迫对方的钩舌。此时，由于弹簧的作用，钩舌顺时针旋转至原来的状态，即处于闭锁位置。</w:t>
            </w:r>
          </w:p>
          <w:p w14:paraId="3007DD0A" w14:textId="77777777" w:rsidR="00C95620" w:rsidRDefault="004B7965">
            <w:pPr>
              <w:pStyle w:val="af4"/>
              <w:ind w:firstLineChars="200" w:firstLine="360"/>
            </w:pPr>
            <w:r>
              <w:rPr>
                <w:rFonts w:hint="eastAsia"/>
              </w:rPr>
              <w:t>两钩解钩时，须由司机操纵解钩阀。这时压缩空气由总风管进入前车（或后车）的解钩风缸，同时经解钩风管连接器送入相连的后车（或前车）解钩风缸，带动解钩杆，使钩舌逆时针转动至开锁位置，此时两钩即可解开。若采用手动解钩，只用人力推动解钩杆，也能使钩舌转动至开锁位置，实现解钩。</w:t>
            </w:r>
          </w:p>
          <w:p w14:paraId="38B78B18" w14:textId="77777777" w:rsidR="00C95620" w:rsidRDefault="004B7965">
            <w:pPr>
              <w:pStyle w:val="af4"/>
              <w:ind w:firstLineChars="200" w:firstLine="360"/>
            </w:pPr>
            <w:r>
              <w:rPr>
                <w:rFonts w:hint="eastAsia"/>
              </w:rPr>
              <w:t>（</w:t>
            </w:r>
            <w:r>
              <w:rPr>
                <w:rFonts w:hint="eastAsia"/>
              </w:rPr>
              <w:t>2</w:t>
            </w:r>
            <w:r>
              <w:rPr>
                <w:rFonts w:hint="eastAsia"/>
              </w:rPr>
              <w:t>）缓冲器。</w:t>
            </w:r>
          </w:p>
          <w:p w14:paraId="745FF5FA" w14:textId="77777777" w:rsidR="00C95620" w:rsidRDefault="004B7965">
            <w:pPr>
              <w:pStyle w:val="af4"/>
              <w:ind w:firstLineChars="200" w:firstLine="360"/>
            </w:pPr>
            <w:r>
              <w:rPr>
                <w:rFonts w:hint="eastAsia"/>
              </w:rPr>
              <w:t>缓冲器主要用来缓和列车在运行中由于启动、制动及调车作业时车辆相互碰撞而引起的纵向冲击和振动，从而减轻碰撞对车体结构的破坏作用。</w:t>
            </w:r>
          </w:p>
          <w:p w14:paraId="206C64FE" w14:textId="77777777" w:rsidR="00C95620" w:rsidRDefault="004B7965">
            <w:pPr>
              <w:pStyle w:val="af4"/>
              <w:ind w:firstLineChars="200" w:firstLine="360"/>
            </w:pPr>
            <w:r>
              <w:rPr>
                <w:rFonts w:hint="eastAsia"/>
              </w:rPr>
              <w:t>2</w:t>
            </w:r>
            <w:r>
              <w:rPr>
                <w:rFonts w:hint="eastAsia"/>
              </w:rPr>
              <w:t>）风挡</w:t>
            </w:r>
          </w:p>
          <w:p w14:paraId="796B30C6" w14:textId="77777777" w:rsidR="00C95620" w:rsidRDefault="004B7965">
            <w:pPr>
              <w:pStyle w:val="af4"/>
              <w:ind w:firstLineChars="200" w:firstLine="360"/>
            </w:pPr>
            <w:r>
              <w:rPr>
                <w:rFonts w:hint="eastAsia"/>
              </w:rPr>
              <w:t>风挡安装于相邻两车厢的连接处，使两车厢形成一个完整的通道，是动车组上装备的重要部件，具有车端连接、密封、隔热、隔声和安全保护等作用。</w:t>
            </w:r>
          </w:p>
          <w:p w14:paraId="203B073B" w14:textId="77777777" w:rsidR="00C95620" w:rsidRDefault="004B7965">
            <w:pPr>
              <w:pStyle w:val="af4"/>
              <w:ind w:firstLineChars="200" w:firstLine="360"/>
              <w:rPr>
                <w:rFonts w:ascii="微软雅黑" w:hAnsi="微软雅黑"/>
              </w:rPr>
            </w:pPr>
            <w:r>
              <w:rPr>
                <w:rFonts w:ascii="微软雅黑" w:hAnsi="微软雅黑" w:hint="eastAsia"/>
              </w:rPr>
              <w:t>……（详见教材）</w:t>
            </w:r>
          </w:p>
          <w:p w14:paraId="13911A1C" w14:textId="77777777" w:rsidR="00C95620" w:rsidRDefault="004B7965">
            <w:pPr>
              <w:pStyle w:val="af4"/>
              <w:ind w:firstLineChars="200" w:firstLine="360"/>
              <w:rPr>
                <w:rFonts w:ascii="微软雅黑" w:hAnsi="微软雅黑"/>
                <w:b/>
              </w:rPr>
            </w:pPr>
            <w:r>
              <w:rPr>
                <w:rFonts w:ascii="微软雅黑" w:hAnsi="微软雅黑" w:hint="eastAsia"/>
                <w:b/>
              </w:rPr>
              <w:t>3.2.2  动车组的检修</w:t>
            </w:r>
          </w:p>
          <w:p w14:paraId="40A35613" w14:textId="77777777" w:rsidR="00C95620" w:rsidRDefault="004B7965">
            <w:pPr>
              <w:pStyle w:val="af4"/>
              <w:ind w:firstLineChars="200" w:firstLine="360"/>
              <w:rPr>
                <w:rFonts w:ascii="微软雅黑" w:hAnsi="微软雅黑"/>
              </w:rPr>
            </w:pPr>
            <w:r>
              <w:rPr>
                <w:rFonts w:ascii="微软雅黑" w:hAnsi="微软雅黑" w:hint="eastAsia"/>
              </w:rPr>
              <w:t>1．动车组的检修制度</w:t>
            </w:r>
          </w:p>
          <w:p w14:paraId="5529EFB1" w14:textId="77777777" w:rsidR="00C95620" w:rsidRDefault="004B7965">
            <w:pPr>
              <w:pStyle w:val="af4"/>
              <w:ind w:firstLineChars="200" w:firstLine="360"/>
              <w:rPr>
                <w:rFonts w:ascii="微软雅黑" w:hAnsi="微软雅黑"/>
              </w:rPr>
            </w:pPr>
            <w:r>
              <w:rPr>
                <w:rFonts w:ascii="微软雅黑" w:hAnsi="微软雅黑" w:hint="eastAsia"/>
              </w:rPr>
              <w:t>目前世界上动车组的检修制度可分为两大类：一类是在“以预防为主”的维修思想指导下，以磨损理论为基础的计划预防检修制</w:t>
            </w:r>
            <w:r>
              <w:rPr>
                <w:rFonts w:ascii="微软雅黑" w:hAnsi="微软雅黑" w:hint="eastAsia"/>
              </w:rPr>
              <w:lastRenderedPageBreak/>
              <w:t>度；另一类是在“以可靠性为中心”的维修思想指导下，以故障统计理论为基础的预防检修制度。</w:t>
            </w:r>
          </w:p>
          <w:p w14:paraId="44DD3C82" w14:textId="77777777" w:rsidR="00C95620" w:rsidRDefault="004B7965">
            <w:pPr>
              <w:pStyle w:val="af4"/>
              <w:ind w:firstLineChars="200" w:firstLine="360"/>
              <w:rPr>
                <w:rFonts w:ascii="微软雅黑" w:hAnsi="微软雅黑"/>
              </w:rPr>
            </w:pPr>
            <w:r>
              <w:rPr>
                <w:rFonts w:ascii="微软雅黑" w:hAnsi="微软雅黑" w:hint="eastAsia"/>
              </w:rPr>
              <w:t>中国动车组采用的是计划预防检修制度，并将检修分为五个等级。</w:t>
            </w:r>
          </w:p>
          <w:p w14:paraId="76670D95" w14:textId="77777777" w:rsidR="00C95620" w:rsidRDefault="004B7965">
            <w:pPr>
              <w:pStyle w:val="af4"/>
              <w:ind w:firstLineChars="200" w:firstLine="360"/>
              <w:rPr>
                <w:rFonts w:ascii="微软雅黑" w:hAnsi="微软雅黑"/>
              </w:rPr>
            </w:pPr>
            <w:r>
              <w:rPr>
                <w:rFonts w:ascii="微软雅黑" w:hAnsi="微软雅黑" w:hint="eastAsia"/>
              </w:rPr>
              <w:t>一级检修（例行检修）：在运行整备状态下，完成消耗部件的更换、调整和补充等，同时对各部分的状态和性能进行检查，发现偶发故障，在车辆使用的间隙进行检修。</w:t>
            </w:r>
          </w:p>
          <w:p w14:paraId="6A80FC78" w14:textId="77777777" w:rsidR="00C95620" w:rsidRDefault="004B7965">
            <w:pPr>
              <w:pStyle w:val="af4"/>
              <w:ind w:firstLineChars="200" w:firstLine="360"/>
              <w:rPr>
                <w:rFonts w:ascii="微软雅黑" w:hAnsi="微软雅黑"/>
              </w:rPr>
            </w:pPr>
            <w:r>
              <w:rPr>
                <w:rFonts w:ascii="微软雅黑" w:hAnsi="微软雅黑" w:hint="eastAsia"/>
              </w:rPr>
              <w:t>二级检修（重点检修）：以不落轮的状态进行设备的检查、调整，须在车辆停止使用时进行检修。</w:t>
            </w:r>
          </w:p>
          <w:p w14:paraId="716284CC" w14:textId="77777777" w:rsidR="00C95620" w:rsidRDefault="004B7965">
            <w:pPr>
              <w:pStyle w:val="af4"/>
              <w:ind w:firstLineChars="200" w:firstLine="360"/>
              <w:rPr>
                <w:rFonts w:ascii="微软雅黑" w:hAnsi="微软雅黑"/>
              </w:rPr>
            </w:pPr>
            <w:r>
              <w:rPr>
                <w:rFonts w:ascii="微软雅黑" w:hAnsi="微软雅黑" w:hint="eastAsia"/>
              </w:rPr>
              <w:t>三级检修（重要部件分解检修）：对运用中可能因状态不良而导致重大事故的转向架等主要部位进行解体检修。</w:t>
            </w:r>
          </w:p>
          <w:p w14:paraId="6B8D73F4" w14:textId="77777777" w:rsidR="00C95620" w:rsidRDefault="004B7965">
            <w:pPr>
              <w:pStyle w:val="af4"/>
              <w:ind w:firstLineChars="200" w:firstLine="360"/>
              <w:rPr>
                <w:rFonts w:ascii="微软雅黑" w:hAnsi="微软雅黑"/>
              </w:rPr>
            </w:pPr>
            <w:r>
              <w:rPr>
                <w:rFonts w:ascii="微软雅黑" w:hAnsi="微软雅黑" w:hint="eastAsia"/>
              </w:rPr>
              <w:t>四级检修（系统全面分解检修）：对各系统进行解体检修，并进行车体的涂漆。</w:t>
            </w:r>
          </w:p>
          <w:p w14:paraId="2CA63C92" w14:textId="77777777" w:rsidR="00C95620" w:rsidRDefault="004B7965">
            <w:pPr>
              <w:pStyle w:val="af4"/>
              <w:ind w:firstLineChars="200" w:firstLine="360"/>
              <w:rPr>
                <w:rFonts w:ascii="微软雅黑" w:hAnsi="微软雅黑"/>
              </w:rPr>
            </w:pPr>
            <w:r>
              <w:rPr>
                <w:rFonts w:ascii="微软雅黑" w:hAnsi="微软雅黑" w:hint="eastAsia"/>
              </w:rPr>
              <w:t>五级检修（整车全面分解检修）：对全车进行解体检查，较大范围地更新零部件，并进行车体的涂漆。</w:t>
            </w:r>
          </w:p>
          <w:p w14:paraId="006E7A4B" w14:textId="77777777" w:rsidR="00C95620" w:rsidRDefault="004B7965">
            <w:pPr>
              <w:pStyle w:val="af4"/>
              <w:ind w:firstLineChars="200" w:firstLine="360"/>
              <w:rPr>
                <w:rFonts w:ascii="微软雅黑" w:hAnsi="微软雅黑"/>
              </w:rPr>
            </w:pPr>
            <w:r>
              <w:rPr>
                <w:rFonts w:ascii="微软雅黑" w:hAnsi="微软雅黑" w:hint="eastAsia"/>
              </w:rPr>
              <w:t>一级和二级检修为运用检修，通常在动车组运用所内进行；三级、四级、五级检修为定期检修，通常在动车组检修基地内进行。</w:t>
            </w:r>
          </w:p>
          <w:p w14:paraId="29564D23" w14:textId="77777777" w:rsidR="00C95620" w:rsidRDefault="004B7965">
            <w:pPr>
              <w:pStyle w:val="af4"/>
              <w:ind w:firstLineChars="200" w:firstLine="360"/>
              <w:rPr>
                <w:rFonts w:ascii="微软雅黑" w:hAnsi="微软雅黑"/>
              </w:rPr>
            </w:pPr>
            <w:r>
              <w:rPr>
                <w:rFonts w:ascii="微软雅黑" w:hAnsi="微软雅黑" w:hint="eastAsia"/>
              </w:rPr>
              <w:t>2．动车组检修机构设置与检修设备配置</w:t>
            </w:r>
          </w:p>
          <w:p w14:paraId="6EDA12E7"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F140F6F" w14:textId="77777777"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教师】让学生通过文旌课堂APP观看微课——航拍动车组检修基地（详见教材），思考：动车组检修基地的设置有什么要求？ </w:t>
            </w:r>
          </w:p>
          <w:p w14:paraId="7FA0D995" w14:textId="77777777"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58C8152D" w14:textId="77777777" w:rsidR="00C95620" w:rsidRDefault="004B7965">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0EE1367E" w14:textId="77777777" w:rsidR="00C95620" w:rsidRDefault="004B7965">
            <w:pPr>
              <w:pStyle w:val="af4"/>
              <w:ind w:firstLineChars="200" w:firstLine="360"/>
              <w:rPr>
                <w:rFonts w:ascii="微软雅黑" w:hAnsi="微软雅黑"/>
              </w:rPr>
            </w:pPr>
            <w:r>
              <w:rPr>
                <w:rFonts w:ascii="微软雅黑" w:hAnsi="微软雅黑" w:hint="eastAsia"/>
              </w:rPr>
              <w:t>动车组检修机构的设置需要遵循“集中检修、分散存放”“优势设备相对集中”的基本原则，避免交叉作业和重复投资。</w:t>
            </w:r>
          </w:p>
          <w:p w14:paraId="70F43CC3" w14:textId="77777777" w:rsidR="00C95620" w:rsidRDefault="004B7965">
            <w:pPr>
              <w:pStyle w:val="af4"/>
              <w:ind w:firstLineChars="200" w:firstLine="360"/>
              <w:rPr>
                <w:rFonts w:ascii="微软雅黑" w:hAnsi="微软雅黑"/>
              </w:rPr>
            </w:pPr>
            <w:r>
              <w:rPr>
                <w:rFonts w:ascii="微软雅黑" w:hAnsi="微软雅黑" w:hint="eastAsia"/>
              </w:rPr>
              <w:t>动车组检修机构主要包括动车组检修基地和动车组运用所，两种检修机构具有不同的功能。动车组检修基地设备齐全、维修能力强，承担一级到五级的所有修程；动车组运用所仅承担一级和二级修程。</w:t>
            </w:r>
          </w:p>
          <w:p w14:paraId="64CBFF7F" w14:textId="0F59A424" w:rsidR="00C95620" w:rsidRDefault="004B7965">
            <w:pPr>
              <w:pStyle w:val="af4"/>
              <w:ind w:firstLineChars="200" w:firstLine="360"/>
              <w:rPr>
                <w:rFonts w:ascii="微软雅黑" w:hAnsi="微软雅黑"/>
              </w:rPr>
            </w:pPr>
            <w:r>
              <w:rPr>
                <w:rFonts w:ascii="微软雅黑" w:hAnsi="微软雅黑" w:hint="eastAsia"/>
              </w:rPr>
              <w:t>动车组检修基地通常设置在重要的交通枢纽处。</w:t>
            </w:r>
          </w:p>
          <w:p w14:paraId="7CFAB026" w14:textId="7560071E" w:rsidR="001819A5" w:rsidRPr="001819A5" w:rsidRDefault="001819A5" w:rsidP="001819A5">
            <w:pPr>
              <w:pStyle w:val="af4"/>
              <w:ind w:firstLineChars="200" w:firstLine="360"/>
            </w:pPr>
            <w:r>
              <w:rPr>
                <w:rFonts w:hint="eastAsia"/>
              </w:rPr>
              <w:t>……（详见教材）</w:t>
            </w:r>
          </w:p>
          <w:p w14:paraId="01159251" w14:textId="77777777" w:rsidR="00C95620" w:rsidRDefault="004B7965">
            <w:pPr>
              <w:pStyle w:val="af4"/>
              <w:ind w:firstLineChars="200" w:firstLine="360"/>
              <w:rPr>
                <w:rFonts w:ascii="微软雅黑" w:hAnsi="微软雅黑"/>
              </w:rPr>
            </w:pPr>
            <w:r>
              <w:rPr>
                <w:rFonts w:ascii="微软雅黑" w:hAnsi="微软雅黑" w:hint="eastAsia"/>
              </w:rPr>
              <w:t>2）动车组检修设备配置</w:t>
            </w:r>
          </w:p>
          <w:p w14:paraId="339AE579" w14:textId="77777777" w:rsidR="00C95620" w:rsidRDefault="004B7965">
            <w:pPr>
              <w:pStyle w:val="af4"/>
              <w:ind w:firstLineChars="200" w:firstLine="360"/>
              <w:rPr>
                <w:rFonts w:ascii="微软雅黑" w:hAnsi="微软雅黑"/>
              </w:rPr>
            </w:pPr>
            <w:r>
              <w:rPr>
                <w:rFonts w:ascii="微软雅黑" w:hAnsi="微软雅黑" w:hint="eastAsia"/>
              </w:rPr>
              <w:t>动车组检修设备配置详见教材表3-10。</w:t>
            </w:r>
          </w:p>
          <w:p w14:paraId="586227B3" w14:textId="77777777" w:rsidR="00C95620" w:rsidRDefault="004B796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899F414" w14:textId="77777777"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 xml:space="preserve">教师】让学生通过阅读思政列车——动车组运用所里的“啄木鸟”（详见教材），思考并讨论：你认为动车组诊断工程师的职业追求是什么？ </w:t>
            </w:r>
          </w:p>
          <w:p w14:paraId="55357097" w14:textId="77777777" w:rsidR="00C95620" w:rsidRDefault="004B796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7E2D3C13" w14:textId="77777777" w:rsidR="00C95620" w:rsidRDefault="004B796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46E736B" w14:textId="77777777" w:rsidR="00C95620" w:rsidRDefault="004B7965">
            <w:pPr>
              <w:pStyle w:val="af4"/>
              <w:numPr>
                <w:ilvl w:val="0"/>
                <w:numId w:val="8"/>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1C4E8FDD" w14:textId="77777777" w:rsidR="00C95620" w:rsidRDefault="00C95620">
            <w:pPr>
              <w:pStyle w:val="af4"/>
              <w:ind w:firstLineChars="100" w:firstLine="180"/>
            </w:pPr>
          </w:p>
          <w:p w14:paraId="0CF1C969" w14:textId="77777777" w:rsidR="00C95620" w:rsidRDefault="00C95620">
            <w:pPr>
              <w:pStyle w:val="af4"/>
              <w:ind w:firstLineChars="100" w:firstLine="180"/>
            </w:pPr>
          </w:p>
          <w:p w14:paraId="32C8767F" w14:textId="77777777" w:rsidR="00C95620" w:rsidRDefault="00C95620">
            <w:pPr>
              <w:pStyle w:val="af4"/>
              <w:ind w:firstLineChars="100" w:firstLine="180"/>
            </w:pPr>
          </w:p>
          <w:p w14:paraId="4F76A633" w14:textId="77777777" w:rsidR="00C95620" w:rsidRDefault="00C95620">
            <w:pPr>
              <w:pStyle w:val="af4"/>
            </w:pPr>
          </w:p>
          <w:p w14:paraId="15D2D7FC" w14:textId="77777777" w:rsidR="00C95620" w:rsidRDefault="00C95620">
            <w:pPr>
              <w:pStyle w:val="af4"/>
            </w:pPr>
          </w:p>
          <w:p w14:paraId="54B48FC6" w14:textId="77777777" w:rsidR="00C95620" w:rsidRDefault="00C95620">
            <w:pPr>
              <w:pStyle w:val="af4"/>
            </w:pPr>
          </w:p>
          <w:p w14:paraId="2DFC85BC" w14:textId="77777777" w:rsidR="00C95620" w:rsidRDefault="00C95620">
            <w:pPr>
              <w:pStyle w:val="af4"/>
            </w:pPr>
          </w:p>
          <w:p w14:paraId="4BA338DD" w14:textId="77777777" w:rsidR="00C95620" w:rsidRDefault="00C95620">
            <w:pPr>
              <w:pStyle w:val="af4"/>
            </w:pPr>
          </w:p>
          <w:p w14:paraId="4FC95FA2" w14:textId="77777777" w:rsidR="00C95620" w:rsidRDefault="00C95620">
            <w:pPr>
              <w:pStyle w:val="af4"/>
            </w:pPr>
          </w:p>
          <w:p w14:paraId="7B66B286" w14:textId="77777777" w:rsidR="00C95620" w:rsidRDefault="00C95620">
            <w:pPr>
              <w:pStyle w:val="af4"/>
            </w:pPr>
          </w:p>
          <w:p w14:paraId="2DDBB55E" w14:textId="29970ADB" w:rsidR="00C95620" w:rsidRDefault="004B7965">
            <w:pPr>
              <w:pStyle w:val="af4"/>
              <w:ind w:firstLineChars="100" w:firstLine="180"/>
            </w:pPr>
            <w:r>
              <w:rPr>
                <w:rFonts w:hint="eastAsia"/>
              </w:rPr>
              <w:t>通过案例分析、视频解析、课堂讨论和老师讲解，使学生了解动车组的构成、动车组的检修等相关知识</w:t>
            </w:r>
          </w:p>
          <w:p w14:paraId="60C9A632" w14:textId="77777777" w:rsidR="00C95620" w:rsidRDefault="00C95620">
            <w:pPr>
              <w:pStyle w:val="af4"/>
              <w:ind w:firstLineChars="100" w:firstLine="180"/>
            </w:pPr>
          </w:p>
          <w:p w14:paraId="32F9BE35" w14:textId="77777777" w:rsidR="00C95620" w:rsidRDefault="00C95620">
            <w:pPr>
              <w:pStyle w:val="af4"/>
              <w:ind w:firstLineChars="100" w:firstLine="180"/>
            </w:pPr>
          </w:p>
          <w:p w14:paraId="3202BC44" w14:textId="77777777" w:rsidR="00C95620" w:rsidRDefault="00C95620">
            <w:pPr>
              <w:pStyle w:val="af4"/>
              <w:ind w:firstLineChars="100" w:firstLine="180"/>
            </w:pPr>
          </w:p>
          <w:p w14:paraId="2DFD3B58" w14:textId="77777777" w:rsidR="00C95620" w:rsidRDefault="00C95620">
            <w:pPr>
              <w:pStyle w:val="af4"/>
              <w:ind w:firstLineChars="100" w:firstLine="180"/>
            </w:pPr>
          </w:p>
          <w:p w14:paraId="66DA731C" w14:textId="77777777" w:rsidR="00C95620" w:rsidRDefault="00C95620">
            <w:pPr>
              <w:pStyle w:val="af4"/>
              <w:ind w:firstLineChars="100" w:firstLine="180"/>
            </w:pPr>
          </w:p>
          <w:p w14:paraId="657EF8B3" w14:textId="77777777" w:rsidR="00C95620" w:rsidRDefault="00C95620">
            <w:pPr>
              <w:pStyle w:val="af4"/>
              <w:ind w:firstLineChars="100" w:firstLine="180"/>
            </w:pPr>
          </w:p>
          <w:p w14:paraId="5317CAB6" w14:textId="77777777" w:rsidR="00C95620" w:rsidRDefault="00C95620">
            <w:pPr>
              <w:pStyle w:val="af4"/>
              <w:ind w:firstLineChars="100" w:firstLine="180"/>
            </w:pPr>
          </w:p>
          <w:p w14:paraId="52C8803B" w14:textId="77777777" w:rsidR="00C95620" w:rsidRDefault="00C95620">
            <w:pPr>
              <w:pStyle w:val="af4"/>
              <w:ind w:firstLineChars="100" w:firstLine="180"/>
            </w:pPr>
          </w:p>
          <w:p w14:paraId="70EC48A6" w14:textId="77777777" w:rsidR="00C95620" w:rsidRDefault="00C95620">
            <w:pPr>
              <w:pStyle w:val="af4"/>
              <w:ind w:firstLineChars="100" w:firstLine="180"/>
            </w:pPr>
          </w:p>
          <w:p w14:paraId="33ABF3C1" w14:textId="77777777" w:rsidR="00C95620" w:rsidRDefault="00C95620">
            <w:pPr>
              <w:pStyle w:val="af4"/>
            </w:pPr>
          </w:p>
          <w:p w14:paraId="66B2F8DF" w14:textId="77777777" w:rsidR="00C95620" w:rsidRDefault="00C95620">
            <w:pPr>
              <w:pStyle w:val="af4"/>
              <w:ind w:firstLineChars="100" w:firstLine="180"/>
            </w:pPr>
          </w:p>
          <w:p w14:paraId="7B0260F8" w14:textId="77777777" w:rsidR="00C95620" w:rsidRDefault="00C95620">
            <w:pPr>
              <w:pStyle w:val="af4"/>
              <w:ind w:firstLineChars="100" w:firstLine="180"/>
            </w:pPr>
          </w:p>
          <w:p w14:paraId="254F01C2" w14:textId="77777777" w:rsidR="00C95620" w:rsidRDefault="00C95620">
            <w:pPr>
              <w:pStyle w:val="af4"/>
              <w:ind w:firstLineChars="100" w:firstLine="180"/>
            </w:pPr>
          </w:p>
          <w:p w14:paraId="63032619" w14:textId="77777777" w:rsidR="00C95620" w:rsidRDefault="00C95620">
            <w:pPr>
              <w:pStyle w:val="af4"/>
              <w:ind w:firstLineChars="100" w:firstLine="180"/>
            </w:pPr>
          </w:p>
          <w:p w14:paraId="0AD976E2" w14:textId="77777777" w:rsidR="00C95620" w:rsidRDefault="00C95620">
            <w:pPr>
              <w:pStyle w:val="af4"/>
              <w:ind w:firstLineChars="100" w:firstLine="180"/>
            </w:pPr>
          </w:p>
          <w:p w14:paraId="53B281DC" w14:textId="77777777" w:rsidR="00C95620" w:rsidRDefault="00C95620">
            <w:pPr>
              <w:pStyle w:val="af4"/>
              <w:ind w:firstLineChars="100" w:firstLine="180"/>
            </w:pPr>
          </w:p>
          <w:p w14:paraId="022CB2E3" w14:textId="77777777" w:rsidR="00C95620" w:rsidRDefault="00C95620">
            <w:pPr>
              <w:pStyle w:val="af4"/>
              <w:ind w:firstLineChars="100" w:firstLine="180"/>
            </w:pPr>
          </w:p>
          <w:p w14:paraId="07D75967" w14:textId="77777777" w:rsidR="00C95620" w:rsidRDefault="00C95620">
            <w:pPr>
              <w:pStyle w:val="af4"/>
              <w:ind w:firstLineChars="100" w:firstLine="180"/>
            </w:pPr>
          </w:p>
          <w:p w14:paraId="6B8D7AF7" w14:textId="77777777" w:rsidR="00C95620" w:rsidRDefault="00C95620">
            <w:pPr>
              <w:pStyle w:val="af4"/>
              <w:ind w:firstLineChars="100" w:firstLine="180"/>
            </w:pPr>
          </w:p>
          <w:p w14:paraId="2DB34F8E" w14:textId="77777777" w:rsidR="00C95620" w:rsidRDefault="00C95620">
            <w:pPr>
              <w:pStyle w:val="af4"/>
              <w:ind w:firstLineChars="100" w:firstLine="180"/>
            </w:pPr>
          </w:p>
          <w:p w14:paraId="52FFD2A0" w14:textId="77777777" w:rsidR="00C95620" w:rsidRDefault="00C95620">
            <w:pPr>
              <w:pStyle w:val="af4"/>
              <w:ind w:firstLineChars="100" w:firstLine="180"/>
            </w:pPr>
          </w:p>
          <w:p w14:paraId="3B402E60" w14:textId="77777777" w:rsidR="00C95620" w:rsidRDefault="00C95620">
            <w:pPr>
              <w:pStyle w:val="af4"/>
              <w:ind w:firstLineChars="100" w:firstLine="180"/>
            </w:pPr>
          </w:p>
          <w:p w14:paraId="283FE215" w14:textId="77777777" w:rsidR="00C95620" w:rsidRDefault="00C95620">
            <w:pPr>
              <w:pStyle w:val="af4"/>
              <w:ind w:firstLineChars="100" w:firstLine="180"/>
            </w:pPr>
          </w:p>
          <w:p w14:paraId="35D104DD" w14:textId="77777777" w:rsidR="00C95620" w:rsidRDefault="00C95620">
            <w:pPr>
              <w:pStyle w:val="af4"/>
              <w:ind w:firstLineChars="100" w:firstLine="180"/>
            </w:pPr>
          </w:p>
          <w:p w14:paraId="2EB465D5" w14:textId="77777777" w:rsidR="00C95620" w:rsidRDefault="00C95620">
            <w:pPr>
              <w:pStyle w:val="af4"/>
              <w:ind w:firstLineChars="100" w:firstLine="180"/>
            </w:pPr>
          </w:p>
          <w:p w14:paraId="59B36429" w14:textId="77777777" w:rsidR="00C95620" w:rsidRDefault="00C95620">
            <w:pPr>
              <w:pStyle w:val="af4"/>
              <w:ind w:firstLineChars="100" w:firstLine="180"/>
            </w:pPr>
          </w:p>
          <w:p w14:paraId="5216532F" w14:textId="77777777" w:rsidR="00C95620" w:rsidRDefault="00C95620">
            <w:pPr>
              <w:pStyle w:val="af4"/>
              <w:ind w:firstLineChars="100" w:firstLine="180"/>
            </w:pPr>
          </w:p>
          <w:p w14:paraId="3D820731" w14:textId="77777777" w:rsidR="00C95620" w:rsidRDefault="00C95620">
            <w:pPr>
              <w:pStyle w:val="af4"/>
              <w:ind w:firstLineChars="100" w:firstLine="180"/>
            </w:pPr>
          </w:p>
          <w:p w14:paraId="405AC9D4" w14:textId="77777777" w:rsidR="00C95620" w:rsidRDefault="00C95620">
            <w:pPr>
              <w:pStyle w:val="af4"/>
              <w:ind w:firstLineChars="100" w:firstLine="180"/>
            </w:pPr>
          </w:p>
          <w:p w14:paraId="75FD9A7C" w14:textId="77777777" w:rsidR="00C95620" w:rsidRDefault="00C95620">
            <w:pPr>
              <w:pStyle w:val="af4"/>
              <w:ind w:firstLineChars="100" w:firstLine="180"/>
            </w:pPr>
          </w:p>
          <w:p w14:paraId="1D1C8A66" w14:textId="77777777" w:rsidR="00C95620" w:rsidRDefault="00C95620">
            <w:pPr>
              <w:pStyle w:val="af4"/>
              <w:ind w:firstLineChars="100" w:firstLine="180"/>
            </w:pPr>
          </w:p>
          <w:p w14:paraId="6AF62E90" w14:textId="77777777" w:rsidR="00C95620" w:rsidRDefault="00C95620">
            <w:pPr>
              <w:pStyle w:val="af4"/>
              <w:ind w:firstLineChars="100" w:firstLine="180"/>
            </w:pPr>
          </w:p>
          <w:p w14:paraId="01653D68" w14:textId="77777777" w:rsidR="00C95620" w:rsidRDefault="00C95620">
            <w:pPr>
              <w:pStyle w:val="af4"/>
              <w:ind w:firstLineChars="100" w:firstLine="180"/>
            </w:pPr>
          </w:p>
          <w:p w14:paraId="23F17242" w14:textId="77777777" w:rsidR="00C95620" w:rsidRDefault="00C95620">
            <w:pPr>
              <w:pStyle w:val="af4"/>
              <w:ind w:firstLineChars="100" w:firstLine="180"/>
            </w:pPr>
          </w:p>
          <w:p w14:paraId="00B91FA7" w14:textId="77777777" w:rsidR="00C95620" w:rsidRDefault="00C95620">
            <w:pPr>
              <w:pStyle w:val="af4"/>
              <w:ind w:firstLineChars="100" w:firstLine="180"/>
            </w:pPr>
          </w:p>
          <w:p w14:paraId="59000832" w14:textId="77777777" w:rsidR="00C95620" w:rsidRDefault="00C95620">
            <w:pPr>
              <w:pStyle w:val="af4"/>
              <w:ind w:firstLineChars="100" w:firstLine="180"/>
            </w:pPr>
          </w:p>
          <w:p w14:paraId="71474309" w14:textId="77777777" w:rsidR="00C95620" w:rsidRDefault="00C95620">
            <w:pPr>
              <w:pStyle w:val="af4"/>
              <w:ind w:firstLineChars="100" w:firstLine="180"/>
            </w:pPr>
          </w:p>
          <w:p w14:paraId="55E3AE4C" w14:textId="77777777" w:rsidR="00C95620" w:rsidRDefault="00C95620">
            <w:pPr>
              <w:pStyle w:val="af4"/>
              <w:ind w:firstLineChars="100" w:firstLine="180"/>
            </w:pPr>
          </w:p>
          <w:p w14:paraId="1AA28788" w14:textId="77777777" w:rsidR="00C95620" w:rsidRDefault="00C95620">
            <w:pPr>
              <w:pStyle w:val="af4"/>
              <w:ind w:firstLineChars="100" w:firstLine="180"/>
            </w:pPr>
          </w:p>
          <w:p w14:paraId="683631CA" w14:textId="77777777" w:rsidR="00C95620" w:rsidRDefault="00C95620">
            <w:pPr>
              <w:pStyle w:val="af4"/>
              <w:ind w:firstLineChars="100" w:firstLine="180"/>
            </w:pPr>
          </w:p>
          <w:p w14:paraId="0220F3DE" w14:textId="77777777" w:rsidR="00C95620" w:rsidRDefault="00C95620">
            <w:pPr>
              <w:pStyle w:val="af4"/>
              <w:ind w:firstLineChars="100" w:firstLine="180"/>
            </w:pPr>
          </w:p>
          <w:p w14:paraId="45384B30" w14:textId="77777777" w:rsidR="00C95620" w:rsidRDefault="00C95620">
            <w:pPr>
              <w:pStyle w:val="af4"/>
              <w:ind w:firstLineChars="100" w:firstLine="180"/>
            </w:pPr>
          </w:p>
          <w:p w14:paraId="1BA94B7B" w14:textId="77777777" w:rsidR="00C95620" w:rsidRDefault="00C95620">
            <w:pPr>
              <w:pStyle w:val="af4"/>
              <w:ind w:firstLineChars="100" w:firstLine="180"/>
            </w:pPr>
          </w:p>
          <w:p w14:paraId="48C16C66" w14:textId="77777777" w:rsidR="00C95620" w:rsidRDefault="00C95620">
            <w:pPr>
              <w:pStyle w:val="af4"/>
              <w:ind w:firstLineChars="100" w:firstLine="180"/>
            </w:pPr>
          </w:p>
          <w:p w14:paraId="3F68602B" w14:textId="77777777" w:rsidR="00C95620" w:rsidRDefault="00C95620">
            <w:pPr>
              <w:pStyle w:val="af4"/>
              <w:ind w:firstLineChars="100" w:firstLine="180"/>
            </w:pPr>
          </w:p>
          <w:p w14:paraId="223E26AB" w14:textId="77777777" w:rsidR="00C95620" w:rsidRDefault="00C95620">
            <w:pPr>
              <w:pStyle w:val="af4"/>
              <w:ind w:firstLineChars="100" w:firstLine="180"/>
            </w:pPr>
          </w:p>
          <w:p w14:paraId="455E27D1" w14:textId="77777777" w:rsidR="00C95620" w:rsidRDefault="00C95620">
            <w:pPr>
              <w:pStyle w:val="af4"/>
              <w:ind w:firstLineChars="100" w:firstLine="180"/>
            </w:pPr>
          </w:p>
          <w:p w14:paraId="482A5185" w14:textId="77777777" w:rsidR="00C95620" w:rsidRDefault="00C95620">
            <w:pPr>
              <w:pStyle w:val="af4"/>
              <w:ind w:firstLineChars="100" w:firstLine="180"/>
            </w:pPr>
          </w:p>
          <w:p w14:paraId="1A8637EE" w14:textId="77777777" w:rsidR="00C95620" w:rsidRDefault="00C95620">
            <w:pPr>
              <w:pStyle w:val="af4"/>
            </w:pPr>
          </w:p>
          <w:p w14:paraId="2A1C6C6B" w14:textId="77777777" w:rsidR="00C95620" w:rsidRDefault="00C95620">
            <w:pPr>
              <w:pStyle w:val="af4"/>
            </w:pPr>
          </w:p>
          <w:p w14:paraId="1F781F3D" w14:textId="77777777" w:rsidR="00C95620" w:rsidRDefault="00C95620">
            <w:pPr>
              <w:pStyle w:val="af4"/>
            </w:pPr>
          </w:p>
          <w:p w14:paraId="5E531CE2" w14:textId="77777777" w:rsidR="00C95620" w:rsidRDefault="00C95620">
            <w:pPr>
              <w:pStyle w:val="af4"/>
            </w:pPr>
          </w:p>
          <w:p w14:paraId="3587ED02" w14:textId="77777777" w:rsidR="00C95620" w:rsidRDefault="00C95620">
            <w:pPr>
              <w:pStyle w:val="af4"/>
            </w:pPr>
          </w:p>
          <w:p w14:paraId="3A9C3693" w14:textId="77777777" w:rsidR="00C95620" w:rsidRDefault="00C95620">
            <w:pPr>
              <w:pStyle w:val="af4"/>
            </w:pPr>
          </w:p>
          <w:p w14:paraId="15E67EDF" w14:textId="77777777" w:rsidR="00C95620" w:rsidRDefault="00C95620">
            <w:pPr>
              <w:pStyle w:val="af4"/>
            </w:pPr>
          </w:p>
          <w:p w14:paraId="469DDFD8" w14:textId="77777777" w:rsidR="00C95620" w:rsidRDefault="00C95620">
            <w:pPr>
              <w:pStyle w:val="af4"/>
            </w:pPr>
          </w:p>
          <w:p w14:paraId="31A1291A" w14:textId="77777777" w:rsidR="00C95620" w:rsidRDefault="00C95620">
            <w:pPr>
              <w:pStyle w:val="af4"/>
            </w:pPr>
          </w:p>
          <w:p w14:paraId="0EB296CD" w14:textId="77777777" w:rsidR="00C95620" w:rsidRDefault="00C95620">
            <w:pPr>
              <w:pStyle w:val="af4"/>
            </w:pPr>
          </w:p>
          <w:p w14:paraId="744FED78" w14:textId="77777777" w:rsidR="00C95620" w:rsidRDefault="00C95620">
            <w:pPr>
              <w:pStyle w:val="af4"/>
            </w:pPr>
          </w:p>
          <w:p w14:paraId="3955FADF" w14:textId="77777777" w:rsidR="00C95620" w:rsidRDefault="00C95620">
            <w:pPr>
              <w:pStyle w:val="af4"/>
            </w:pPr>
          </w:p>
          <w:p w14:paraId="3286149B" w14:textId="77777777" w:rsidR="00C95620" w:rsidRDefault="00C95620">
            <w:pPr>
              <w:pStyle w:val="af4"/>
            </w:pPr>
          </w:p>
          <w:p w14:paraId="5CD13EBF" w14:textId="77777777" w:rsidR="00C95620" w:rsidRDefault="00C95620">
            <w:pPr>
              <w:pStyle w:val="af4"/>
            </w:pPr>
          </w:p>
          <w:p w14:paraId="62610751" w14:textId="77777777" w:rsidR="00C95620" w:rsidRDefault="00C95620">
            <w:pPr>
              <w:pStyle w:val="af4"/>
            </w:pPr>
          </w:p>
          <w:p w14:paraId="3F6297C6" w14:textId="77777777" w:rsidR="00C95620" w:rsidRDefault="00C95620">
            <w:pPr>
              <w:pStyle w:val="af4"/>
            </w:pPr>
          </w:p>
          <w:p w14:paraId="44656F9B" w14:textId="77777777" w:rsidR="00C95620" w:rsidRDefault="00C95620">
            <w:pPr>
              <w:pStyle w:val="af4"/>
            </w:pPr>
          </w:p>
          <w:p w14:paraId="02775DA3" w14:textId="77777777" w:rsidR="00C95620" w:rsidRDefault="00C95620">
            <w:pPr>
              <w:pStyle w:val="af4"/>
            </w:pPr>
          </w:p>
          <w:p w14:paraId="384FDEE7" w14:textId="77777777" w:rsidR="00C95620" w:rsidRDefault="00C95620">
            <w:pPr>
              <w:pStyle w:val="af4"/>
              <w:ind w:firstLineChars="100" w:firstLine="180"/>
            </w:pPr>
          </w:p>
          <w:p w14:paraId="6B270F98" w14:textId="77777777" w:rsidR="00C95620" w:rsidRDefault="00C95620">
            <w:pPr>
              <w:pStyle w:val="af4"/>
              <w:ind w:firstLineChars="100" w:firstLine="180"/>
            </w:pPr>
          </w:p>
          <w:p w14:paraId="548E3C98" w14:textId="77777777" w:rsidR="00C95620" w:rsidRDefault="00C95620">
            <w:pPr>
              <w:pStyle w:val="af4"/>
              <w:ind w:firstLineChars="100" w:firstLine="180"/>
            </w:pPr>
          </w:p>
          <w:p w14:paraId="6FB76F27" w14:textId="77777777" w:rsidR="00C95620" w:rsidRDefault="00C95620">
            <w:pPr>
              <w:pStyle w:val="af4"/>
              <w:ind w:firstLineChars="100" w:firstLine="180"/>
            </w:pPr>
          </w:p>
          <w:p w14:paraId="6B30267F" w14:textId="77777777" w:rsidR="00C95620" w:rsidRDefault="00C95620">
            <w:pPr>
              <w:pStyle w:val="af4"/>
              <w:ind w:firstLineChars="100" w:firstLine="180"/>
            </w:pPr>
          </w:p>
          <w:p w14:paraId="3141D5BE" w14:textId="77777777" w:rsidR="00C95620" w:rsidRDefault="00C95620">
            <w:pPr>
              <w:pStyle w:val="af4"/>
              <w:ind w:firstLineChars="100" w:firstLine="180"/>
            </w:pPr>
          </w:p>
          <w:p w14:paraId="45B19A63" w14:textId="77777777" w:rsidR="00C95620" w:rsidRDefault="00C95620">
            <w:pPr>
              <w:pStyle w:val="af4"/>
              <w:ind w:firstLineChars="100" w:firstLine="180"/>
            </w:pPr>
          </w:p>
          <w:p w14:paraId="497CA2ED" w14:textId="77777777" w:rsidR="00C95620" w:rsidRDefault="00C95620">
            <w:pPr>
              <w:pStyle w:val="af4"/>
              <w:ind w:firstLineChars="100" w:firstLine="180"/>
            </w:pPr>
          </w:p>
          <w:p w14:paraId="4D834B91" w14:textId="77777777" w:rsidR="00C95620" w:rsidRDefault="00C95620">
            <w:pPr>
              <w:pStyle w:val="af4"/>
              <w:ind w:firstLineChars="100" w:firstLine="180"/>
            </w:pPr>
          </w:p>
          <w:p w14:paraId="40F6E1FA" w14:textId="77777777" w:rsidR="00C95620" w:rsidRDefault="00C95620">
            <w:pPr>
              <w:pStyle w:val="af4"/>
              <w:ind w:firstLineChars="100" w:firstLine="180"/>
            </w:pPr>
          </w:p>
          <w:p w14:paraId="5A4807AA" w14:textId="77777777" w:rsidR="00C95620" w:rsidRDefault="00C95620">
            <w:pPr>
              <w:pStyle w:val="af4"/>
              <w:ind w:firstLineChars="100" w:firstLine="180"/>
            </w:pPr>
          </w:p>
          <w:p w14:paraId="185AE86A" w14:textId="77777777" w:rsidR="00C95620" w:rsidRDefault="00C95620">
            <w:pPr>
              <w:pStyle w:val="af4"/>
              <w:ind w:firstLineChars="100" w:firstLine="180"/>
            </w:pPr>
          </w:p>
          <w:p w14:paraId="7292F44F" w14:textId="77777777" w:rsidR="00C95620" w:rsidRDefault="00C95620">
            <w:pPr>
              <w:pStyle w:val="af4"/>
              <w:ind w:firstLineChars="100" w:firstLine="180"/>
            </w:pPr>
          </w:p>
          <w:p w14:paraId="0AB377AF" w14:textId="77777777" w:rsidR="00C95620" w:rsidRDefault="00C95620">
            <w:pPr>
              <w:pStyle w:val="af4"/>
              <w:ind w:firstLineChars="100" w:firstLine="180"/>
            </w:pPr>
          </w:p>
          <w:p w14:paraId="22032727" w14:textId="77777777" w:rsidR="00C95620" w:rsidRDefault="00C95620">
            <w:pPr>
              <w:pStyle w:val="af4"/>
              <w:ind w:firstLineChars="100" w:firstLine="180"/>
            </w:pPr>
          </w:p>
          <w:p w14:paraId="6E01CDF2" w14:textId="77777777" w:rsidR="00C95620" w:rsidRDefault="00C95620">
            <w:pPr>
              <w:pStyle w:val="af4"/>
            </w:pPr>
          </w:p>
          <w:p w14:paraId="5646A164" w14:textId="77777777" w:rsidR="00C95620" w:rsidRDefault="00C95620">
            <w:pPr>
              <w:pStyle w:val="af4"/>
              <w:ind w:firstLineChars="100" w:firstLine="180"/>
            </w:pPr>
          </w:p>
          <w:p w14:paraId="6EAA697E" w14:textId="77777777" w:rsidR="00C95620" w:rsidRDefault="00C95620">
            <w:pPr>
              <w:pStyle w:val="af4"/>
              <w:ind w:firstLineChars="100" w:firstLine="180"/>
            </w:pPr>
          </w:p>
          <w:p w14:paraId="1A9E03C2" w14:textId="77777777" w:rsidR="00C95620" w:rsidRDefault="00C95620">
            <w:pPr>
              <w:pStyle w:val="af4"/>
              <w:ind w:firstLineChars="100" w:firstLine="180"/>
            </w:pPr>
          </w:p>
          <w:p w14:paraId="3B02DC0E" w14:textId="77777777" w:rsidR="00C95620" w:rsidRDefault="00C95620">
            <w:pPr>
              <w:pStyle w:val="af4"/>
              <w:ind w:firstLineChars="100" w:firstLine="180"/>
            </w:pPr>
          </w:p>
          <w:p w14:paraId="77C0CFDC" w14:textId="77777777" w:rsidR="00C95620" w:rsidRDefault="00C95620">
            <w:pPr>
              <w:pStyle w:val="af4"/>
              <w:ind w:firstLineChars="100" w:firstLine="180"/>
            </w:pPr>
          </w:p>
          <w:p w14:paraId="3AF335C4" w14:textId="77777777" w:rsidR="00C95620" w:rsidRDefault="00C95620">
            <w:pPr>
              <w:pStyle w:val="af4"/>
              <w:ind w:firstLineChars="100" w:firstLine="180"/>
            </w:pPr>
          </w:p>
          <w:p w14:paraId="1F626A03" w14:textId="77777777" w:rsidR="00C95620" w:rsidRDefault="00C95620">
            <w:pPr>
              <w:pStyle w:val="af4"/>
              <w:ind w:firstLineChars="100" w:firstLine="180"/>
            </w:pPr>
          </w:p>
          <w:p w14:paraId="1D89A559" w14:textId="77777777" w:rsidR="00C95620" w:rsidRDefault="00C95620">
            <w:pPr>
              <w:pStyle w:val="af4"/>
              <w:ind w:firstLineChars="100" w:firstLine="180"/>
            </w:pPr>
          </w:p>
          <w:p w14:paraId="4498F9E9" w14:textId="77777777" w:rsidR="00C95620" w:rsidRDefault="00C95620">
            <w:pPr>
              <w:pStyle w:val="af4"/>
              <w:ind w:firstLineChars="100" w:firstLine="180"/>
            </w:pPr>
          </w:p>
          <w:p w14:paraId="3BB82A6C" w14:textId="77777777" w:rsidR="00C95620" w:rsidRDefault="00C95620">
            <w:pPr>
              <w:pStyle w:val="af4"/>
              <w:ind w:firstLineChars="100" w:firstLine="180"/>
            </w:pPr>
          </w:p>
          <w:p w14:paraId="234055B7" w14:textId="77777777" w:rsidR="00C95620" w:rsidRDefault="00C95620">
            <w:pPr>
              <w:pStyle w:val="af4"/>
              <w:ind w:firstLineChars="100" w:firstLine="180"/>
            </w:pPr>
          </w:p>
          <w:p w14:paraId="76251735" w14:textId="77777777" w:rsidR="00C95620" w:rsidRDefault="00C95620">
            <w:pPr>
              <w:pStyle w:val="af4"/>
              <w:ind w:firstLineChars="100" w:firstLine="180"/>
            </w:pPr>
          </w:p>
          <w:p w14:paraId="07F84245" w14:textId="77777777" w:rsidR="00C95620" w:rsidRDefault="00C95620">
            <w:pPr>
              <w:pStyle w:val="af4"/>
              <w:ind w:firstLineChars="100" w:firstLine="180"/>
            </w:pPr>
          </w:p>
          <w:p w14:paraId="5A1307D6" w14:textId="77777777" w:rsidR="00C95620" w:rsidRDefault="00C95620">
            <w:pPr>
              <w:pStyle w:val="af4"/>
              <w:ind w:firstLineChars="100" w:firstLine="180"/>
            </w:pPr>
          </w:p>
          <w:p w14:paraId="2720947B" w14:textId="77777777" w:rsidR="00C95620" w:rsidRDefault="00C95620">
            <w:pPr>
              <w:pStyle w:val="af4"/>
              <w:ind w:firstLineChars="100" w:firstLine="180"/>
            </w:pPr>
          </w:p>
          <w:p w14:paraId="27ECF034" w14:textId="77777777" w:rsidR="00C95620" w:rsidRDefault="00C95620">
            <w:pPr>
              <w:pStyle w:val="af4"/>
              <w:ind w:firstLineChars="100" w:firstLine="180"/>
            </w:pPr>
          </w:p>
          <w:p w14:paraId="47C7B33D" w14:textId="77777777" w:rsidR="00C95620" w:rsidRDefault="00C95620">
            <w:pPr>
              <w:pStyle w:val="af4"/>
              <w:ind w:firstLineChars="100" w:firstLine="180"/>
            </w:pPr>
          </w:p>
          <w:p w14:paraId="5333F56A" w14:textId="77777777" w:rsidR="00C95620" w:rsidRDefault="00C95620">
            <w:pPr>
              <w:pStyle w:val="af4"/>
              <w:ind w:firstLineChars="100" w:firstLine="180"/>
            </w:pPr>
          </w:p>
          <w:p w14:paraId="0B5ABD93" w14:textId="77777777" w:rsidR="00C95620" w:rsidRDefault="00C95620">
            <w:pPr>
              <w:pStyle w:val="af4"/>
              <w:ind w:firstLineChars="100" w:firstLine="180"/>
            </w:pPr>
          </w:p>
          <w:p w14:paraId="3327709E" w14:textId="77777777" w:rsidR="00C95620" w:rsidRDefault="00C95620">
            <w:pPr>
              <w:pStyle w:val="af4"/>
              <w:ind w:firstLineChars="100" w:firstLine="180"/>
            </w:pPr>
          </w:p>
          <w:p w14:paraId="0B182A6E" w14:textId="77777777" w:rsidR="00C95620" w:rsidRDefault="00C95620">
            <w:pPr>
              <w:pStyle w:val="af4"/>
              <w:ind w:firstLineChars="100" w:firstLine="180"/>
            </w:pPr>
          </w:p>
          <w:p w14:paraId="392066F3" w14:textId="77777777" w:rsidR="00C95620" w:rsidRDefault="00C95620">
            <w:pPr>
              <w:pStyle w:val="af4"/>
              <w:ind w:firstLineChars="100" w:firstLine="180"/>
            </w:pPr>
          </w:p>
          <w:p w14:paraId="2B1A3977" w14:textId="77777777" w:rsidR="00C95620" w:rsidRDefault="00C95620">
            <w:pPr>
              <w:pStyle w:val="af4"/>
              <w:ind w:firstLineChars="100" w:firstLine="180"/>
            </w:pPr>
          </w:p>
          <w:p w14:paraId="281B651F" w14:textId="77777777" w:rsidR="00C95620" w:rsidRDefault="00C95620">
            <w:pPr>
              <w:pStyle w:val="af4"/>
              <w:ind w:firstLineChars="100" w:firstLine="180"/>
            </w:pPr>
          </w:p>
          <w:p w14:paraId="3E031667" w14:textId="77777777" w:rsidR="00C95620" w:rsidRDefault="00C95620">
            <w:pPr>
              <w:pStyle w:val="af4"/>
              <w:ind w:firstLineChars="100" w:firstLine="180"/>
            </w:pPr>
          </w:p>
          <w:p w14:paraId="177F337B" w14:textId="77777777" w:rsidR="00C95620" w:rsidRDefault="00C95620">
            <w:pPr>
              <w:pStyle w:val="af4"/>
              <w:ind w:firstLineChars="100" w:firstLine="180"/>
            </w:pPr>
          </w:p>
          <w:p w14:paraId="05E6A2CB" w14:textId="77777777" w:rsidR="00C95620" w:rsidRDefault="00C95620">
            <w:pPr>
              <w:pStyle w:val="af4"/>
              <w:ind w:firstLineChars="100" w:firstLine="180"/>
            </w:pPr>
          </w:p>
          <w:p w14:paraId="7C00068E" w14:textId="77777777" w:rsidR="00C95620" w:rsidRDefault="00C95620">
            <w:pPr>
              <w:pStyle w:val="af4"/>
              <w:ind w:firstLineChars="100" w:firstLine="180"/>
            </w:pPr>
          </w:p>
          <w:p w14:paraId="28087A5C" w14:textId="77777777" w:rsidR="00C95620" w:rsidRDefault="00C95620">
            <w:pPr>
              <w:pStyle w:val="af4"/>
              <w:ind w:firstLineChars="100" w:firstLine="180"/>
            </w:pPr>
          </w:p>
          <w:p w14:paraId="684AF02A" w14:textId="77777777" w:rsidR="00C95620" w:rsidRDefault="00C95620">
            <w:pPr>
              <w:pStyle w:val="af4"/>
              <w:ind w:firstLineChars="100" w:firstLine="180"/>
            </w:pPr>
          </w:p>
          <w:p w14:paraId="1DEC65CF" w14:textId="77777777" w:rsidR="00C95620" w:rsidRDefault="00C95620">
            <w:pPr>
              <w:pStyle w:val="af4"/>
              <w:ind w:firstLineChars="100" w:firstLine="180"/>
            </w:pPr>
          </w:p>
          <w:p w14:paraId="110A74EB" w14:textId="77777777" w:rsidR="00C95620" w:rsidRDefault="00C95620">
            <w:pPr>
              <w:pStyle w:val="af4"/>
              <w:ind w:firstLineChars="100" w:firstLine="180"/>
            </w:pPr>
          </w:p>
          <w:p w14:paraId="5934101F" w14:textId="77777777" w:rsidR="00C95620" w:rsidRDefault="00C95620">
            <w:pPr>
              <w:pStyle w:val="af4"/>
              <w:ind w:firstLineChars="100" w:firstLine="180"/>
            </w:pPr>
          </w:p>
          <w:p w14:paraId="3D5B4A4E" w14:textId="77777777" w:rsidR="00C95620" w:rsidRDefault="00C95620">
            <w:pPr>
              <w:pStyle w:val="af4"/>
              <w:ind w:firstLineChars="100" w:firstLine="180"/>
            </w:pPr>
          </w:p>
          <w:p w14:paraId="723E7264" w14:textId="77777777" w:rsidR="00C95620" w:rsidRDefault="00C95620">
            <w:pPr>
              <w:pStyle w:val="af4"/>
              <w:ind w:firstLineChars="100" w:firstLine="180"/>
            </w:pPr>
          </w:p>
          <w:p w14:paraId="60B76149" w14:textId="77777777" w:rsidR="00C95620" w:rsidRDefault="00C95620">
            <w:pPr>
              <w:pStyle w:val="af4"/>
              <w:ind w:firstLineChars="100" w:firstLine="180"/>
            </w:pPr>
          </w:p>
          <w:p w14:paraId="761C0A34" w14:textId="77777777" w:rsidR="00C95620" w:rsidRDefault="00C95620">
            <w:pPr>
              <w:pStyle w:val="af4"/>
              <w:ind w:firstLineChars="100" w:firstLine="180"/>
            </w:pPr>
          </w:p>
          <w:p w14:paraId="2CC0612E" w14:textId="77777777" w:rsidR="00C95620" w:rsidRDefault="00C95620">
            <w:pPr>
              <w:pStyle w:val="af4"/>
              <w:ind w:firstLineChars="100" w:firstLine="180"/>
            </w:pPr>
          </w:p>
          <w:p w14:paraId="6B5CF7F3" w14:textId="77777777" w:rsidR="00C95620" w:rsidRDefault="00C95620">
            <w:pPr>
              <w:pStyle w:val="af4"/>
              <w:ind w:firstLineChars="100" w:firstLine="180"/>
            </w:pPr>
          </w:p>
          <w:p w14:paraId="68A1281A" w14:textId="77777777" w:rsidR="00C95620" w:rsidRDefault="00C95620">
            <w:pPr>
              <w:pStyle w:val="af4"/>
              <w:ind w:firstLineChars="100" w:firstLine="180"/>
            </w:pPr>
          </w:p>
          <w:p w14:paraId="098C4CFC" w14:textId="77777777" w:rsidR="00C95620" w:rsidRDefault="00C95620">
            <w:pPr>
              <w:pStyle w:val="af4"/>
              <w:ind w:firstLineChars="100" w:firstLine="180"/>
            </w:pPr>
          </w:p>
          <w:p w14:paraId="6672035C" w14:textId="77777777" w:rsidR="00C95620" w:rsidRDefault="00C95620">
            <w:pPr>
              <w:pStyle w:val="af4"/>
              <w:ind w:firstLineChars="100" w:firstLine="180"/>
            </w:pPr>
          </w:p>
          <w:p w14:paraId="3EF7D9E2" w14:textId="77777777" w:rsidR="00C95620" w:rsidRDefault="00C95620">
            <w:pPr>
              <w:pStyle w:val="af4"/>
              <w:ind w:firstLineChars="100" w:firstLine="180"/>
            </w:pPr>
          </w:p>
          <w:p w14:paraId="456E7770" w14:textId="77777777" w:rsidR="00C95620" w:rsidRDefault="00C95620">
            <w:pPr>
              <w:pStyle w:val="af4"/>
              <w:ind w:firstLineChars="100" w:firstLine="180"/>
            </w:pPr>
          </w:p>
          <w:p w14:paraId="39E8D057" w14:textId="77777777" w:rsidR="00C95620" w:rsidRDefault="00C95620">
            <w:pPr>
              <w:pStyle w:val="af4"/>
              <w:ind w:firstLineChars="100" w:firstLine="180"/>
            </w:pPr>
          </w:p>
          <w:p w14:paraId="338D6C7A" w14:textId="77777777" w:rsidR="00C95620" w:rsidRDefault="00C95620">
            <w:pPr>
              <w:pStyle w:val="af4"/>
              <w:ind w:firstLineChars="100" w:firstLine="180"/>
            </w:pPr>
          </w:p>
          <w:p w14:paraId="53875A1D" w14:textId="77777777" w:rsidR="00C95620" w:rsidRDefault="00C95620">
            <w:pPr>
              <w:pStyle w:val="af4"/>
              <w:ind w:firstLineChars="100" w:firstLine="180"/>
            </w:pPr>
          </w:p>
          <w:p w14:paraId="0A98E38E" w14:textId="77777777" w:rsidR="00C95620" w:rsidRDefault="00C95620">
            <w:pPr>
              <w:pStyle w:val="af4"/>
              <w:ind w:firstLineChars="100" w:firstLine="180"/>
            </w:pPr>
          </w:p>
          <w:p w14:paraId="265E69F9" w14:textId="77777777" w:rsidR="00C95620" w:rsidRDefault="00C95620">
            <w:pPr>
              <w:pStyle w:val="af4"/>
              <w:ind w:firstLineChars="100" w:firstLine="180"/>
            </w:pPr>
          </w:p>
          <w:p w14:paraId="0F142F74" w14:textId="77777777" w:rsidR="00C95620" w:rsidRDefault="00C95620">
            <w:pPr>
              <w:pStyle w:val="af4"/>
              <w:ind w:firstLineChars="100" w:firstLine="180"/>
            </w:pPr>
          </w:p>
          <w:p w14:paraId="146D3F3F" w14:textId="77777777" w:rsidR="00C95620" w:rsidRDefault="00C95620">
            <w:pPr>
              <w:pStyle w:val="af4"/>
              <w:ind w:firstLineChars="100" w:firstLine="180"/>
            </w:pPr>
          </w:p>
          <w:p w14:paraId="3E202004" w14:textId="77777777" w:rsidR="00C95620" w:rsidRDefault="00C95620">
            <w:pPr>
              <w:pStyle w:val="af4"/>
              <w:ind w:firstLineChars="100" w:firstLine="180"/>
            </w:pPr>
          </w:p>
          <w:p w14:paraId="717901E8" w14:textId="77777777" w:rsidR="00C95620" w:rsidRDefault="00C95620">
            <w:pPr>
              <w:pStyle w:val="af4"/>
              <w:ind w:firstLineChars="100" w:firstLine="180"/>
            </w:pPr>
          </w:p>
          <w:p w14:paraId="4A4B13EC" w14:textId="77777777" w:rsidR="00C95620" w:rsidRDefault="00C95620">
            <w:pPr>
              <w:pStyle w:val="af4"/>
              <w:ind w:firstLineChars="100" w:firstLine="180"/>
            </w:pPr>
          </w:p>
          <w:p w14:paraId="3D481B47" w14:textId="77777777" w:rsidR="00C95620" w:rsidRDefault="00C95620">
            <w:pPr>
              <w:pStyle w:val="af4"/>
              <w:ind w:firstLineChars="100" w:firstLine="180"/>
            </w:pPr>
          </w:p>
          <w:p w14:paraId="124B44C5" w14:textId="77777777" w:rsidR="00C95620" w:rsidRDefault="00C95620">
            <w:pPr>
              <w:pStyle w:val="af4"/>
              <w:ind w:firstLineChars="100" w:firstLine="180"/>
            </w:pPr>
          </w:p>
          <w:p w14:paraId="6C99E21A" w14:textId="77777777" w:rsidR="00C95620" w:rsidRDefault="00C95620">
            <w:pPr>
              <w:pStyle w:val="af4"/>
              <w:ind w:firstLineChars="100" w:firstLine="180"/>
            </w:pPr>
          </w:p>
          <w:p w14:paraId="6683E38C" w14:textId="77777777" w:rsidR="00C95620" w:rsidRDefault="00C95620">
            <w:pPr>
              <w:pStyle w:val="af4"/>
              <w:ind w:firstLineChars="100" w:firstLine="180"/>
            </w:pPr>
          </w:p>
          <w:p w14:paraId="6CBD6579" w14:textId="77777777" w:rsidR="00C95620" w:rsidRDefault="00C95620">
            <w:pPr>
              <w:pStyle w:val="af4"/>
              <w:ind w:firstLineChars="100" w:firstLine="180"/>
            </w:pPr>
          </w:p>
          <w:p w14:paraId="38EAB736" w14:textId="77777777" w:rsidR="00C95620" w:rsidRDefault="00C95620">
            <w:pPr>
              <w:pStyle w:val="af4"/>
              <w:ind w:firstLineChars="100" w:firstLine="180"/>
            </w:pPr>
          </w:p>
          <w:p w14:paraId="1F836DF5" w14:textId="77777777" w:rsidR="00C95620" w:rsidRDefault="00C95620">
            <w:pPr>
              <w:pStyle w:val="af4"/>
              <w:ind w:firstLineChars="100" w:firstLine="180"/>
            </w:pPr>
          </w:p>
          <w:p w14:paraId="101E1398" w14:textId="77777777" w:rsidR="00C95620" w:rsidRDefault="00C95620">
            <w:pPr>
              <w:pStyle w:val="af4"/>
              <w:ind w:firstLineChars="100" w:firstLine="180"/>
            </w:pPr>
          </w:p>
          <w:p w14:paraId="6CE25B8C" w14:textId="77777777" w:rsidR="00C95620" w:rsidRDefault="00C95620">
            <w:pPr>
              <w:pStyle w:val="af4"/>
              <w:ind w:firstLineChars="100" w:firstLine="180"/>
            </w:pPr>
          </w:p>
          <w:p w14:paraId="42DF05F1" w14:textId="77777777" w:rsidR="00C95620" w:rsidRDefault="00C95620">
            <w:pPr>
              <w:pStyle w:val="af4"/>
              <w:ind w:firstLineChars="100" w:firstLine="180"/>
            </w:pPr>
          </w:p>
          <w:p w14:paraId="00F3C09A" w14:textId="77777777" w:rsidR="00C95620" w:rsidRDefault="00C95620">
            <w:pPr>
              <w:pStyle w:val="af4"/>
              <w:ind w:firstLineChars="100" w:firstLine="180"/>
            </w:pPr>
          </w:p>
          <w:p w14:paraId="22308374" w14:textId="77777777" w:rsidR="00C95620" w:rsidRDefault="00C95620">
            <w:pPr>
              <w:pStyle w:val="af4"/>
              <w:ind w:firstLineChars="100" w:firstLine="180"/>
            </w:pPr>
          </w:p>
          <w:p w14:paraId="3A2FB2C3" w14:textId="77777777" w:rsidR="00C95620" w:rsidRDefault="00C95620">
            <w:pPr>
              <w:pStyle w:val="af4"/>
              <w:ind w:firstLineChars="100" w:firstLine="180"/>
            </w:pPr>
          </w:p>
          <w:p w14:paraId="52E9BBF7" w14:textId="77777777" w:rsidR="00C95620" w:rsidRDefault="00C95620">
            <w:pPr>
              <w:pStyle w:val="af4"/>
              <w:ind w:firstLineChars="100" w:firstLine="180"/>
            </w:pPr>
          </w:p>
          <w:p w14:paraId="6BDCE212" w14:textId="77777777" w:rsidR="00C95620" w:rsidRDefault="00C95620">
            <w:pPr>
              <w:pStyle w:val="af4"/>
              <w:ind w:firstLineChars="100" w:firstLine="180"/>
            </w:pPr>
          </w:p>
          <w:p w14:paraId="13D9C999" w14:textId="77777777" w:rsidR="00C95620" w:rsidRDefault="00C95620">
            <w:pPr>
              <w:pStyle w:val="af4"/>
              <w:ind w:firstLineChars="100" w:firstLine="180"/>
            </w:pPr>
          </w:p>
          <w:p w14:paraId="2517AC34" w14:textId="77777777" w:rsidR="00C95620" w:rsidRDefault="00C95620">
            <w:pPr>
              <w:pStyle w:val="af4"/>
              <w:ind w:firstLineChars="100" w:firstLine="180"/>
            </w:pPr>
          </w:p>
          <w:p w14:paraId="18361485" w14:textId="77777777" w:rsidR="00C95620" w:rsidRDefault="00C95620">
            <w:pPr>
              <w:pStyle w:val="af4"/>
              <w:ind w:firstLineChars="100" w:firstLine="180"/>
            </w:pPr>
          </w:p>
          <w:p w14:paraId="6DBDECAF" w14:textId="77777777" w:rsidR="00C95620" w:rsidRDefault="00C95620">
            <w:pPr>
              <w:pStyle w:val="af4"/>
              <w:ind w:firstLineChars="100" w:firstLine="180"/>
            </w:pPr>
          </w:p>
          <w:p w14:paraId="2A2DE286" w14:textId="77777777" w:rsidR="00C95620" w:rsidRDefault="00C95620">
            <w:pPr>
              <w:pStyle w:val="af4"/>
              <w:ind w:firstLineChars="100" w:firstLine="180"/>
            </w:pPr>
          </w:p>
          <w:p w14:paraId="3D57E65A" w14:textId="77777777" w:rsidR="00C95620" w:rsidRDefault="00C95620">
            <w:pPr>
              <w:pStyle w:val="af4"/>
              <w:ind w:firstLineChars="100" w:firstLine="180"/>
            </w:pPr>
          </w:p>
          <w:p w14:paraId="702CE2F5" w14:textId="77777777" w:rsidR="00C95620" w:rsidRDefault="00C95620">
            <w:pPr>
              <w:pStyle w:val="af4"/>
              <w:ind w:firstLineChars="100" w:firstLine="180"/>
            </w:pPr>
          </w:p>
          <w:p w14:paraId="050BD029" w14:textId="77777777" w:rsidR="00C95620" w:rsidRDefault="00C95620">
            <w:pPr>
              <w:pStyle w:val="af4"/>
              <w:ind w:firstLineChars="100" w:firstLine="180"/>
            </w:pPr>
          </w:p>
          <w:p w14:paraId="313D71D0" w14:textId="77777777" w:rsidR="00C95620" w:rsidRDefault="00C95620">
            <w:pPr>
              <w:pStyle w:val="af4"/>
              <w:ind w:firstLineChars="100" w:firstLine="180"/>
            </w:pPr>
          </w:p>
          <w:p w14:paraId="1D4405E4" w14:textId="77777777" w:rsidR="00C95620" w:rsidRDefault="00C95620">
            <w:pPr>
              <w:pStyle w:val="af4"/>
              <w:ind w:firstLineChars="100" w:firstLine="180"/>
            </w:pPr>
          </w:p>
          <w:p w14:paraId="55A2C0B0" w14:textId="77777777" w:rsidR="00C95620" w:rsidRDefault="00C95620">
            <w:pPr>
              <w:pStyle w:val="af4"/>
              <w:ind w:firstLineChars="100" w:firstLine="180"/>
            </w:pPr>
          </w:p>
          <w:p w14:paraId="5FC6F701" w14:textId="77777777" w:rsidR="00C95620" w:rsidRDefault="00C95620">
            <w:pPr>
              <w:pStyle w:val="af4"/>
              <w:ind w:firstLineChars="100" w:firstLine="180"/>
            </w:pPr>
          </w:p>
          <w:p w14:paraId="6EFEBDBF" w14:textId="77777777" w:rsidR="00C95620" w:rsidRDefault="00C95620">
            <w:pPr>
              <w:pStyle w:val="af4"/>
              <w:ind w:firstLineChars="100" w:firstLine="180"/>
            </w:pPr>
          </w:p>
          <w:p w14:paraId="3DC2472A" w14:textId="77777777" w:rsidR="00C95620" w:rsidRDefault="00C95620">
            <w:pPr>
              <w:pStyle w:val="af4"/>
              <w:ind w:firstLineChars="100" w:firstLine="180"/>
            </w:pPr>
          </w:p>
          <w:p w14:paraId="6130FCFC" w14:textId="77777777" w:rsidR="00C95620" w:rsidRDefault="00C95620">
            <w:pPr>
              <w:pStyle w:val="af4"/>
              <w:ind w:firstLineChars="100" w:firstLine="180"/>
            </w:pPr>
          </w:p>
          <w:p w14:paraId="2F662A83" w14:textId="77777777" w:rsidR="00C95620" w:rsidRDefault="00C95620">
            <w:pPr>
              <w:pStyle w:val="af4"/>
              <w:ind w:firstLineChars="100" w:firstLine="180"/>
            </w:pPr>
          </w:p>
          <w:p w14:paraId="7D79AAB2" w14:textId="77777777" w:rsidR="00C95620" w:rsidRDefault="00C95620">
            <w:pPr>
              <w:pStyle w:val="af4"/>
              <w:ind w:firstLineChars="100" w:firstLine="180"/>
            </w:pPr>
          </w:p>
          <w:p w14:paraId="3F9656F7" w14:textId="77777777" w:rsidR="00C95620" w:rsidRDefault="00C95620">
            <w:pPr>
              <w:pStyle w:val="af4"/>
              <w:ind w:firstLineChars="100" w:firstLine="180"/>
            </w:pPr>
          </w:p>
          <w:p w14:paraId="05931594" w14:textId="77777777" w:rsidR="00C95620" w:rsidRDefault="00C95620">
            <w:pPr>
              <w:pStyle w:val="af4"/>
            </w:pPr>
          </w:p>
          <w:p w14:paraId="76AF8C0E" w14:textId="77777777" w:rsidR="00C95620" w:rsidRDefault="00C95620">
            <w:pPr>
              <w:pStyle w:val="af4"/>
              <w:ind w:firstLineChars="100" w:firstLine="180"/>
            </w:pPr>
          </w:p>
          <w:p w14:paraId="479CE541" w14:textId="77777777" w:rsidR="00C95620" w:rsidRDefault="00C95620">
            <w:pPr>
              <w:pStyle w:val="af4"/>
              <w:ind w:firstLineChars="100" w:firstLine="180"/>
            </w:pPr>
          </w:p>
          <w:p w14:paraId="6913C54E" w14:textId="77777777" w:rsidR="00C95620" w:rsidRDefault="00C95620">
            <w:pPr>
              <w:pStyle w:val="af4"/>
              <w:ind w:firstLineChars="100" w:firstLine="180"/>
            </w:pPr>
          </w:p>
          <w:p w14:paraId="3685213F" w14:textId="77777777" w:rsidR="00C95620" w:rsidRDefault="00C95620">
            <w:pPr>
              <w:pStyle w:val="af4"/>
              <w:ind w:firstLineChars="100" w:firstLine="180"/>
            </w:pPr>
          </w:p>
          <w:p w14:paraId="2C59348C" w14:textId="77777777" w:rsidR="00C95620" w:rsidRDefault="00C95620">
            <w:pPr>
              <w:pStyle w:val="af4"/>
              <w:ind w:firstLineChars="100" w:firstLine="180"/>
            </w:pPr>
          </w:p>
          <w:p w14:paraId="75419D59" w14:textId="77777777" w:rsidR="00C95620" w:rsidRDefault="00C95620">
            <w:pPr>
              <w:pStyle w:val="af4"/>
              <w:ind w:firstLineChars="100" w:firstLine="180"/>
            </w:pPr>
          </w:p>
          <w:p w14:paraId="713E4BE7" w14:textId="77777777" w:rsidR="00C95620" w:rsidRDefault="00C95620">
            <w:pPr>
              <w:pStyle w:val="af4"/>
              <w:ind w:firstLineChars="100" w:firstLine="180"/>
            </w:pPr>
          </w:p>
          <w:p w14:paraId="7DF2BE65" w14:textId="77777777" w:rsidR="00C95620" w:rsidRDefault="00C95620">
            <w:pPr>
              <w:pStyle w:val="af4"/>
              <w:ind w:firstLineChars="100" w:firstLine="180"/>
            </w:pPr>
          </w:p>
          <w:p w14:paraId="647F3508" w14:textId="77777777" w:rsidR="00C95620" w:rsidRDefault="00C95620">
            <w:pPr>
              <w:pStyle w:val="af4"/>
              <w:ind w:firstLineChars="100" w:firstLine="180"/>
            </w:pPr>
          </w:p>
          <w:p w14:paraId="7F2255FC" w14:textId="77777777" w:rsidR="00C95620" w:rsidRDefault="00C95620">
            <w:pPr>
              <w:pStyle w:val="af4"/>
              <w:ind w:firstLineChars="100" w:firstLine="180"/>
            </w:pPr>
          </w:p>
          <w:p w14:paraId="63499BD5" w14:textId="77777777" w:rsidR="00C95620" w:rsidRDefault="00C95620">
            <w:pPr>
              <w:pStyle w:val="af4"/>
              <w:ind w:firstLineChars="100" w:firstLine="180"/>
            </w:pPr>
          </w:p>
          <w:p w14:paraId="19EC1AD0" w14:textId="77777777" w:rsidR="00C95620" w:rsidRDefault="00C95620">
            <w:pPr>
              <w:pStyle w:val="af4"/>
              <w:ind w:firstLineChars="100" w:firstLine="180"/>
            </w:pPr>
          </w:p>
          <w:p w14:paraId="11CD6EA3" w14:textId="77777777" w:rsidR="00C95620" w:rsidRDefault="00C95620">
            <w:pPr>
              <w:pStyle w:val="af4"/>
              <w:ind w:firstLineChars="100" w:firstLine="180"/>
            </w:pPr>
          </w:p>
          <w:p w14:paraId="111A2B39" w14:textId="77777777" w:rsidR="00C95620" w:rsidRDefault="00C95620">
            <w:pPr>
              <w:pStyle w:val="af4"/>
              <w:ind w:firstLineChars="100" w:firstLine="180"/>
            </w:pPr>
          </w:p>
          <w:p w14:paraId="33F8F28A" w14:textId="77777777" w:rsidR="00C95620" w:rsidRDefault="00C95620">
            <w:pPr>
              <w:pStyle w:val="af4"/>
              <w:ind w:firstLineChars="100" w:firstLine="180"/>
            </w:pPr>
          </w:p>
          <w:p w14:paraId="707D60E3" w14:textId="77777777" w:rsidR="00C95620" w:rsidRDefault="00C95620">
            <w:pPr>
              <w:pStyle w:val="af4"/>
              <w:ind w:firstLineChars="100" w:firstLine="180"/>
            </w:pPr>
          </w:p>
          <w:p w14:paraId="14FACC9E" w14:textId="77777777" w:rsidR="00C95620" w:rsidRDefault="00C95620">
            <w:pPr>
              <w:pStyle w:val="af4"/>
              <w:ind w:firstLineChars="100" w:firstLine="180"/>
            </w:pPr>
          </w:p>
          <w:p w14:paraId="74888F74" w14:textId="77777777" w:rsidR="00C95620" w:rsidRDefault="00C95620">
            <w:pPr>
              <w:pStyle w:val="af4"/>
              <w:ind w:firstLineChars="100" w:firstLine="180"/>
            </w:pPr>
          </w:p>
          <w:p w14:paraId="35F44EFA" w14:textId="77777777" w:rsidR="00C95620" w:rsidRDefault="00C95620">
            <w:pPr>
              <w:pStyle w:val="af4"/>
              <w:ind w:firstLineChars="100" w:firstLine="180"/>
            </w:pPr>
          </w:p>
          <w:p w14:paraId="78868DC8" w14:textId="77777777" w:rsidR="00C95620" w:rsidRDefault="00C95620">
            <w:pPr>
              <w:pStyle w:val="af4"/>
              <w:ind w:firstLineChars="100" w:firstLine="180"/>
            </w:pPr>
          </w:p>
          <w:p w14:paraId="5CFA1E00" w14:textId="77777777" w:rsidR="00C95620" w:rsidRDefault="00C95620">
            <w:pPr>
              <w:pStyle w:val="af4"/>
              <w:ind w:firstLineChars="100" w:firstLine="180"/>
            </w:pPr>
          </w:p>
          <w:p w14:paraId="025DD905" w14:textId="77777777" w:rsidR="00C95620" w:rsidRDefault="00C95620">
            <w:pPr>
              <w:pStyle w:val="af4"/>
              <w:ind w:firstLineChars="100" w:firstLine="180"/>
            </w:pPr>
          </w:p>
          <w:p w14:paraId="655B4152" w14:textId="77777777" w:rsidR="00C95620" w:rsidRDefault="00C95620">
            <w:pPr>
              <w:pStyle w:val="af4"/>
              <w:ind w:firstLineChars="100" w:firstLine="180"/>
            </w:pPr>
          </w:p>
          <w:p w14:paraId="78E5E2F2" w14:textId="77777777" w:rsidR="00C95620" w:rsidRDefault="00C95620">
            <w:pPr>
              <w:pStyle w:val="af4"/>
              <w:ind w:firstLineChars="100" w:firstLine="180"/>
            </w:pPr>
          </w:p>
          <w:p w14:paraId="26404DEF" w14:textId="77777777" w:rsidR="00C95620" w:rsidRDefault="00C95620">
            <w:pPr>
              <w:pStyle w:val="af4"/>
              <w:ind w:firstLineChars="100" w:firstLine="180"/>
            </w:pPr>
          </w:p>
          <w:p w14:paraId="0BFA9295" w14:textId="77777777" w:rsidR="00C95620" w:rsidRDefault="00C95620">
            <w:pPr>
              <w:pStyle w:val="af4"/>
              <w:ind w:firstLineChars="100" w:firstLine="180"/>
            </w:pPr>
          </w:p>
          <w:p w14:paraId="26D61FEB" w14:textId="77777777" w:rsidR="00C95620" w:rsidRDefault="00C95620">
            <w:pPr>
              <w:pStyle w:val="af4"/>
              <w:ind w:firstLineChars="100" w:firstLine="180"/>
            </w:pPr>
          </w:p>
          <w:p w14:paraId="7F934047" w14:textId="77777777" w:rsidR="00C95620" w:rsidRDefault="00C95620">
            <w:pPr>
              <w:pStyle w:val="af4"/>
              <w:ind w:firstLineChars="100" w:firstLine="180"/>
            </w:pPr>
          </w:p>
          <w:p w14:paraId="4F15CFB0" w14:textId="77777777" w:rsidR="00C95620" w:rsidRDefault="00C95620">
            <w:pPr>
              <w:pStyle w:val="af4"/>
              <w:ind w:firstLineChars="100" w:firstLine="180"/>
            </w:pPr>
          </w:p>
          <w:p w14:paraId="12CD825C" w14:textId="77777777" w:rsidR="00C95620" w:rsidRDefault="00C95620">
            <w:pPr>
              <w:pStyle w:val="af4"/>
              <w:ind w:firstLineChars="100" w:firstLine="180"/>
            </w:pPr>
          </w:p>
          <w:p w14:paraId="710EBAB7" w14:textId="77777777" w:rsidR="00C95620" w:rsidRDefault="00C95620">
            <w:pPr>
              <w:pStyle w:val="af4"/>
              <w:ind w:firstLineChars="100" w:firstLine="180"/>
            </w:pPr>
          </w:p>
          <w:p w14:paraId="5D1E00A1" w14:textId="77777777" w:rsidR="00C95620" w:rsidRDefault="00C95620">
            <w:pPr>
              <w:pStyle w:val="af4"/>
              <w:ind w:firstLineChars="100" w:firstLine="180"/>
            </w:pPr>
          </w:p>
          <w:p w14:paraId="630B0DF5" w14:textId="77777777" w:rsidR="00C95620" w:rsidRDefault="00C95620">
            <w:pPr>
              <w:pStyle w:val="af4"/>
              <w:ind w:firstLineChars="100" w:firstLine="180"/>
            </w:pPr>
          </w:p>
          <w:p w14:paraId="3A23584E" w14:textId="77777777" w:rsidR="00C95620" w:rsidRDefault="00C95620">
            <w:pPr>
              <w:pStyle w:val="af4"/>
              <w:ind w:firstLineChars="100" w:firstLine="180"/>
            </w:pPr>
          </w:p>
          <w:p w14:paraId="78FF7C2D" w14:textId="77777777" w:rsidR="00C95620" w:rsidRDefault="00C95620">
            <w:pPr>
              <w:pStyle w:val="af4"/>
              <w:ind w:firstLineChars="100" w:firstLine="180"/>
            </w:pPr>
          </w:p>
          <w:p w14:paraId="7C4BD45D" w14:textId="77777777" w:rsidR="00C95620" w:rsidRDefault="00C95620">
            <w:pPr>
              <w:pStyle w:val="af4"/>
              <w:ind w:firstLineChars="100" w:firstLine="180"/>
            </w:pPr>
          </w:p>
          <w:p w14:paraId="041EE41B" w14:textId="77777777" w:rsidR="00C95620" w:rsidRDefault="00C95620">
            <w:pPr>
              <w:pStyle w:val="af4"/>
              <w:ind w:firstLineChars="100" w:firstLine="180"/>
            </w:pPr>
          </w:p>
          <w:p w14:paraId="30219E13" w14:textId="77777777" w:rsidR="00C95620" w:rsidRDefault="00C95620">
            <w:pPr>
              <w:pStyle w:val="af4"/>
              <w:ind w:firstLineChars="100" w:firstLine="180"/>
            </w:pPr>
          </w:p>
          <w:p w14:paraId="14BA1692" w14:textId="77777777" w:rsidR="00C95620" w:rsidRDefault="00C95620">
            <w:pPr>
              <w:pStyle w:val="af4"/>
              <w:ind w:firstLineChars="100" w:firstLine="180"/>
            </w:pPr>
          </w:p>
          <w:p w14:paraId="4200A672" w14:textId="77777777" w:rsidR="00C95620" w:rsidRDefault="00C95620">
            <w:pPr>
              <w:pStyle w:val="af4"/>
              <w:ind w:firstLineChars="100" w:firstLine="180"/>
            </w:pPr>
          </w:p>
          <w:p w14:paraId="2DFE413A" w14:textId="77777777" w:rsidR="00C95620" w:rsidRDefault="00C95620">
            <w:pPr>
              <w:pStyle w:val="af4"/>
              <w:ind w:firstLineChars="100" w:firstLine="180"/>
            </w:pPr>
          </w:p>
          <w:p w14:paraId="0E19116F" w14:textId="77777777" w:rsidR="00C95620" w:rsidRDefault="00C95620">
            <w:pPr>
              <w:pStyle w:val="af4"/>
              <w:ind w:firstLineChars="100" w:firstLine="180"/>
            </w:pPr>
          </w:p>
          <w:p w14:paraId="72BE8E1D" w14:textId="77777777" w:rsidR="00C95620" w:rsidRDefault="00C95620">
            <w:pPr>
              <w:pStyle w:val="af4"/>
              <w:ind w:firstLineChars="100" w:firstLine="180"/>
            </w:pPr>
          </w:p>
          <w:p w14:paraId="135ED09F" w14:textId="77777777" w:rsidR="00C95620" w:rsidRDefault="00C95620">
            <w:pPr>
              <w:pStyle w:val="af4"/>
              <w:ind w:firstLineChars="100" w:firstLine="180"/>
            </w:pPr>
          </w:p>
          <w:p w14:paraId="37760E66" w14:textId="77777777" w:rsidR="00C95620" w:rsidRDefault="00C95620">
            <w:pPr>
              <w:pStyle w:val="af4"/>
              <w:ind w:firstLineChars="100" w:firstLine="180"/>
            </w:pPr>
          </w:p>
          <w:p w14:paraId="47132018" w14:textId="77777777" w:rsidR="00C95620" w:rsidRDefault="00C95620">
            <w:pPr>
              <w:pStyle w:val="af4"/>
              <w:ind w:firstLineChars="100" w:firstLine="180"/>
            </w:pPr>
          </w:p>
          <w:p w14:paraId="43C305AC" w14:textId="77777777" w:rsidR="00C95620" w:rsidRDefault="00C95620">
            <w:pPr>
              <w:pStyle w:val="af4"/>
              <w:ind w:firstLineChars="100" w:firstLine="180"/>
            </w:pPr>
          </w:p>
          <w:p w14:paraId="2BBD5FDE" w14:textId="77777777" w:rsidR="00C95620" w:rsidRDefault="00C95620">
            <w:pPr>
              <w:pStyle w:val="af4"/>
              <w:ind w:firstLineChars="100" w:firstLine="180"/>
            </w:pPr>
          </w:p>
          <w:p w14:paraId="1B138CF6" w14:textId="77777777" w:rsidR="00C95620" w:rsidRDefault="00C95620">
            <w:pPr>
              <w:pStyle w:val="af4"/>
              <w:ind w:firstLineChars="100" w:firstLine="180"/>
            </w:pPr>
          </w:p>
          <w:p w14:paraId="58136D84" w14:textId="77777777" w:rsidR="00C95620" w:rsidRDefault="00C95620">
            <w:pPr>
              <w:pStyle w:val="af4"/>
              <w:ind w:firstLineChars="100" w:firstLine="180"/>
            </w:pPr>
          </w:p>
          <w:p w14:paraId="7C5D4AF9" w14:textId="77777777" w:rsidR="00C95620" w:rsidRDefault="00C95620">
            <w:pPr>
              <w:pStyle w:val="af4"/>
              <w:ind w:firstLineChars="100" w:firstLine="180"/>
            </w:pPr>
          </w:p>
          <w:p w14:paraId="2212337C" w14:textId="77777777" w:rsidR="00C95620" w:rsidRDefault="00C95620">
            <w:pPr>
              <w:pStyle w:val="af4"/>
              <w:ind w:firstLineChars="100" w:firstLine="180"/>
            </w:pPr>
          </w:p>
          <w:p w14:paraId="2F4DEDCC" w14:textId="77777777" w:rsidR="00C95620" w:rsidRDefault="00C95620">
            <w:pPr>
              <w:pStyle w:val="af4"/>
              <w:ind w:firstLineChars="100" w:firstLine="180"/>
            </w:pPr>
          </w:p>
          <w:p w14:paraId="5BA8651A" w14:textId="77777777" w:rsidR="00C95620" w:rsidRDefault="00C95620">
            <w:pPr>
              <w:pStyle w:val="af4"/>
              <w:ind w:firstLineChars="100" w:firstLine="180"/>
            </w:pPr>
          </w:p>
          <w:p w14:paraId="663B86E9" w14:textId="77777777" w:rsidR="00C95620" w:rsidRDefault="00C95620">
            <w:pPr>
              <w:pStyle w:val="af4"/>
              <w:ind w:firstLineChars="100" w:firstLine="180"/>
            </w:pPr>
          </w:p>
          <w:p w14:paraId="14B38B23" w14:textId="77777777" w:rsidR="00C95620" w:rsidRDefault="00C95620">
            <w:pPr>
              <w:pStyle w:val="af4"/>
              <w:ind w:firstLineChars="100" w:firstLine="180"/>
            </w:pPr>
          </w:p>
          <w:p w14:paraId="46ED862C" w14:textId="77777777" w:rsidR="00C95620" w:rsidRDefault="00C95620">
            <w:pPr>
              <w:pStyle w:val="af4"/>
              <w:ind w:firstLineChars="100" w:firstLine="180"/>
            </w:pPr>
          </w:p>
          <w:p w14:paraId="21411243" w14:textId="77777777" w:rsidR="00C95620" w:rsidRDefault="00C95620">
            <w:pPr>
              <w:pStyle w:val="af4"/>
              <w:ind w:firstLineChars="100" w:firstLine="180"/>
            </w:pPr>
          </w:p>
          <w:p w14:paraId="58666ABB" w14:textId="77777777" w:rsidR="00C95620" w:rsidRDefault="00C95620">
            <w:pPr>
              <w:pStyle w:val="af4"/>
              <w:ind w:firstLineChars="100" w:firstLine="180"/>
            </w:pPr>
          </w:p>
          <w:p w14:paraId="6C197254" w14:textId="77777777" w:rsidR="00C95620" w:rsidRDefault="00C95620">
            <w:pPr>
              <w:pStyle w:val="af4"/>
            </w:pPr>
          </w:p>
          <w:p w14:paraId="2743FE06" w14:textId="77777777" w:rsidR="00C95620" w:rsidRDefault="00C95620">
            <w:pPr>
              <w:pStyle w:val="af4"/>
            </w:pPr>
          </w:p>
          <w:p w14:paraId="7674E93E" w14:textId="77777777" w:rsidR="00C95620" w:rsidRDefault="00C95620">
            <w:pPr>
              <w:pStyle w:val="af4"/>
            </w:pPr>
          </w:p>
          <w:p w14:paraId="7E24F125" w14:textId="77777777" w:rsidR="00C95620" w:rsidRDefault="00C95620">
            <w:pPr>
              <w:pStyle w:val="af4"/>
            </w:pPr>
          </w:p>
          <w:p w14:paraId="6A4421EF" w14:textId="77777777" w:rsidR="00C95620" w:rsidRDefault="00C95620">
            <w:pPr>
              <w:pStyle w:val="af4"/>
            </w:pPr>
          </w:p>
          <w:p w14:paraId="52D6B3A7" w14:textId="77777777" w:rsidR="00C95620" w:rsidRDefault="00C95620">
            <w:pPr>
              <w:pStyle w:val="af4"/>
            </w:pPr>
          </w:p>
          <w:p w14:paraId="11B6E1BE" w14:textId="77777777" w:rsidR="00C95620" w:rsidRDefault="00C95620">
            <w:pPr>
              <w:pStyle w:val="af4"/>
            </w:pPr>
          </w:p>
          <w:p w14:paraId="2FFEE1DC" w14:textId="77777777" w:rsidR="00C95620" w:rsidRDefault="00C95620">
            <w:pPr>
              <w:pStyle w:val="af4"/>
            </w:pPr>
          </w:p>
          <w:p w14:paraId="602B725D" w14:textId="77777777" w:rsidR="00C95620" w:rsidRDefault="00C95620">
            <w:pPr>
              <w:pStyle w:val="af4"/>
            </w:pPr>
          </w:p>
          <w:p w14:paraId="7DCF3186" w14:textId="77777777" w:rsidR="00C95620" w:rsidRDefault="00C95620">
            <w:pPr>
              <w:pStyle w:val="af4"/>
            </w:pPr>
          </w:p>
          <w:p w14:paraId="10ABD66C" w14:textId="77777777" w:rsidR="00C95620" w:rsidRDefault="00C95620">
            <w:pPr>
              <w:pStyle w:val="af4"/>
            </w:pPr>
          </w:p>
          <w:p w14:paraId="2B4DA0B6" w14:textId="77777777" w:rsidR="00C95620" w:rsidRDefault="00C95620">
            <w:pPr>
              <w:pStyle w:val="af4"/>
            </w:pPr>
          </w:p>
          <w:p w14:paraId="5C1B37CA" w14:textId="77777777" w:rsidR="00C95620" w:rsidRDefault="00C95620">
            <w:pPr>
              <w:pStyle w:val="af4"/>
            </w:pPr>
          </w:p>
          <w:p w14:paraId="1B3819C6" w14:textId="77777777" w:rsidR="00C95620" w:rsidRDefault="00C95620">
            <w:pPr>
              <w:pStyle w:val="af4"/>
            </w:pPr>
          </w:p>
          <w:p w14:paraId="52418F27" w14:textId="77777777" w:rsidR="00C95620" w:rsidRDefault="00C95620">
            <w:pPr>
              <w:pStyle w:val="af4"/>
            </w:pPr>
          </w:p>
          <w:p w14:paraId="381DBD49" w14:textId="77777777" w:rsidR="00C95620" w:rsidRDefault="00C95620">
            <w:pPr>
              <w:pStyle w:val="af4"/>
            </w:pPr>
          </w:p>
          <w:p w14:paraId="67F3657F" w14:textId="77777777" w:rsidR="00C95620" w:rsidRDefault="00C95620">
            <w:pPr>
              <w:pStyle w:val="af4"/>
            </w:pPr>
          </w:p>
          <w:p w14:paraId="7F899A04" w14:textId="77777777" w:rsidR="00C95620" w:rsidRDefault="00C95620">
            <w:pPr>
              <w:pStyle w:val="af4"/>
            </w:pPr>
          </w:p>
          <w:p w14:paraId="5CE68656" w14:textId="77777777" w:rsidR="00C95620" w:rsidRDefault="00C95620">
            <w:pPr>
              <w:pStyle w:val="af4"/>
            </w:pPr>
          </w:p>
          <w:p w14:paraId="12BC66E3" w14:textId="77777777" w:rsidR="00C95620" w:rsidRDefault="00C95620">
            <w:pPr>
              <w:pStyle w:val="af4"/>
            </w:pPr>
          </w:p>
          <w:p w14:paraId="60C3DD8B" w14:textId="77777777" w:rsidR="00C95620" w:rsidRDefault="00C95620">
            <w:pPr>
              <w:pStyle w:val="af4"/>
            </w:pPr>
          </w:p>
          <w:p w14:paraId="5516F77C" w14:textId="77777777" w:rsidR="00C95620" w:rsidRDefault="00C95620">
            <w:pPr>
              <w:pStyle w:val="af4"/>
            </w:pPr>
          </w:p>
          <w:p w14:paraId="6D212FA7" w14:textId="77777777" w:rsidR="00C95620" w:rsidRDefault="00C95620">
            <w:pPr>
              <w:pStyle w:val="af4"/>
            </w:pPr>
          </w:p>
          <w:p w14:paraId="2D2E112E" w14:textId="77777777" w:rsidR="00C95620" w:rsidRDefault="00C95620">
            <w:pPr>
              <w:pStyle w:val="af4"/>
            </w:pPr>
          </w:p>
          <w:p w14:paraId="5B55E0C2" w14:textId="77777777" w:rsidR="00C95620" w:rsidRDefault="00C95620">
            <w:pPr>
              <w:pStyle w:val="af4"/>
            </w:pPr>
          </w:p>
          <w:p w14:paraId="089C6485" w14:textId="77777777" w:rsidR="00C95620" w:rsidRDefault="00C95620">
            <w:pPr>
              <w:pStyle w:val="af4"/>
            </w:pPr>
          </w:p>
          <w:p w14:paraId="72C90753" w14:textId="77777777" w:rsidR="00C95620" w:rsidRDefault="00C95620">
            <w:pPr>
              <w:pStyle w:val="af4"/>
            </w:pPr>
          </w:p>
          <w:p w14:paraId="252AE028" w14:textId="77777777" w:rsidR="00C95620" w:rsidRDefault="00C95620">
            <w:pPr>
              <w:pStyle w:val="af4"/>
            </w:pPr>
          </w:p>
          <w:p w14:paraId="78E632AC" w14:textId="77777777" w:rsidR="00C95620" w:rsidRDefault="00C95620">
            <w:pPr>
              <w:pStyle w:val="af4"/>
            </w:pPr>
          </w:p>
          <w:p w14:paraId="3232F003" w14:textId="77777777" w:rsidR="00C95620" w:rsidRDefault="00C95620">
            <w:pPr>
              <w:pStyle w:val="af4"/>
            </w:pPr>
          </w:p>
          <w:p w14:paraId="672E82EC" w14:textId="77777777" w:rsidR="00C95620" w:rsidRDefault="00C95620">
            <w:pPr>
              <w:pStyle w:val="af4"/>
            </w:pPr>
          </w:p>
          <w:p w14:paraId="7E617DC9" w14:textId="77777777" w:rsidR="00C95620" w:rsidRDefault="00C95620">
            <w:pPr>
              <w:pStyle w:val="af4"/>
            </w:pPr>
          </w:p>
          <w:p w14:paraId="7D2370FE" w14:textId="77777777" w:rsidR="00C95620" w:rsidRDefault="00C95620">
            <w:pPr>
              <w:pStyle w:val="af4"/>
            </w:pPr>
          </w:p>
          <w:p w14:paraId="53B2AC8B" w14:textId="77777777" w:rsidR="00C95620" w:rsidRDefault="00C95620">
            <w:pPr>
              <w:pStyle w:val="af4"/>
            </w:pPr>
          </w:p>
          <w:p w14:paraId="08923C79" w14:textId="77777777" w:rsidR="00C95620" w:rsidRDefault="00C95620">
            <w:pPr>
              <w:pStyle w:val="af4"/>
            </w:pPr>
          </w:p>
          <w:p w14:paraId="6D26979D" w14:textId="77777777" w:rsidR="00C95620" w:rsidRDefault="00C95620">
            <w:pPr>
              <w:pStyle w:val="af4"/>
              <w:ind w:firstLineChars="100" w:firstLine="180"/>
            </w:pPr>
          </w:p>
          <w:p w14:paraId="7C9361EF" w14:textId="77777777" w:rsidR="00C95620" w:rsidRDefault="00C95620">
            <w:pPr>
              <w:pStyle w:val="af4"/>
              <w:ind w:firstLineChars="100" w:firstLine="180"/>
            </w:pPr>
          </w:p>
          <w:p w14:paraId="3D21106D" w14:textId="77777777" w:rsidR="00C95620" w:rsidRDefault="00C95620">
            <w:pPr>
              <w:pStyle w:val="af4"/>
              <w:ind w:firstLineChars="100" w:firstLine="180"/>
            </w:pPr>
          </w:p>
          <w:p w14:paraId="387FF027" w14:textId="77777777" w:rsidR="00C95620" w:rsidRDefault="00C95620">
            <w:pPr>
              <w:pStyle w:val="af4"/>
              <w:ind w:firstLineChars="100" w:firstLine="180"/>
            </w:pPr>
          </w:p>
          <w:p w14:paraId="1F2CD7BF" w14:textId="77777777" w:rsidR="00C95620" w:rsidRDefault="00C95620">
            <w:pPr>
              <w:pStyle w:val="af4"/>
              <w:ind w:firstLineChars="100" w:firstLine="180"/>
            </w:pPr>
          </w:p>
          <w:p w14:paraId="165D6A1E" w14:textId="77777777" w:rsidR="00C95620" w:rsidRDefault="00C95620">
            <w:pPr>
              <w:pStyle w:val="af4"/>
              <w:ind w:firstLineChars="100" w:firstLine="180"/>
            </w:pPr>
          </w:p>
          <w:p w14:paraId="18BCCF6D" w14:textId="77777777" w:rsidR="00C95620" w:rsidRDefault="00C95620">
            <w:pPr>
              <w:pStyle w:val="af4"/>
              <w:ind w:firstLineChars="100" w:firstLine="180"/>
            </w:pPr>
          </w:p>
          <w:p w14:paraId="1E6E49DD" w14:textId="77777777" w:rsidR="00C95620" w:rsidRDefault="00C95620">
            <w:pPr>
              <w:pStyle w:val="af4"/>
              <w:ind w:firstLineChars="100" w:firstLine="180"/>
            </w:pPr>
          </w:p>
          <w:p w14:paraId="08145EC8" w14:textId="77777777" w:rsidR="00C95620" w:rsidRDefault="00C95620">
            <w:pPr>
              <w:pStyle w:val="af4"/>
              <w:ind w:firstLineChars="100" w:firstLine="180"/>
            </w:pPr>
          </w:p>
          <w:p w14:paraId="1084DAAD" w14:textId="77777777" w:rsidR="00C95620" w:rsidRDefault="00C95620">
            <w:pPr>
              <w:pStyle w:val="af4"/>
              <w:ind w:firstLineChars="100" w:firstLine="180"/>
            </w:pPr>
          </w:p>
          <w:p w14:paraId="53C5E548" w14:textId="77777777" w:rsidR="00C95620" w:rsidRDefault="00C95620">
            <w:pPr>
              <w:pStyle w:val="af4"/>
              <w:ind w:firstLineChars="100" w:firstLine="180"/>
            </w:pPr>
          </w:p>
          <w:p w14:paraId="69F9CB1A" w14:textId="77777777" w:rsidR="00C95620" w:rsidRDefault="00C95620">
            <w:pPr>
              <w:pStyle w:val="af4"/>
              <w:ind w:firstLineChars="100" w:firstLine="180"/>
            </w:pPr>
          </w:p>
          <w:p w14:paraId="2EF19D62" w14:textId="77777777" w:rsidR="00C95620" w:rsidRDefault="00C95620">
            <w:pPr>
              <w:pStyle w:val="af4"/>
              <w:ind w:firstLineChars="100" w:firstLine="180"/>
            </w:pPr>
          </w:p>
          <w:p w14:paraId="062F7286" w14:textId="77777777" w:rsidR="00C95620" w:rsidRDefault="00C95620">
            <w:pPr>
              <w:pStyle w:val="af4"/>
              <w:ind w:firstLineChars="100" w:firstLine="180"/>
            </w:pPr>
          </w:p>
          <w:p w14:paraId="654941D0" w14:textId="77777777" w:rsidR="00C95620" w:rsidRDefault="00C95620">
            <w:pPr>
              <w:pStyle w:val="af4"/>
              <w:ind w:firstLineChars="100" w:firstLine="180"/>
            </w:pPr>
          </w:p>
          <w:p w14:paraId="466EBF2D" w14:textId="77777777" w:rsidR="00C95620" w:rsidRDefault="00C95620">
            <w:pPr>
              <w:pStyle w:val="af4"/>
              <w:ind w:firstLineChars="100" w:firstLine="180"/>
            </w:pPr>
          </w:p>
          <w:p w14:paraId="21A8E96E" w14:textId="77777777" w:rsidR="00C95620" w:rsidRDefault="00C95620">
            <w:pPr>
              <w:pStyle w:val="af4"/>
              <w:ind w:firstLineChars="100" w:firstLine="180"/>
            </w:pPr>
          </w:p>
          <w:p w14:paraId="680FF0C2" w14:textId="77777777" w:rsidR="00C95620" w:rsidRDefault="00C95620">
            <w:pPr>
              <w:pStyle w:val="af4"/>
              <w:ind w:firstLineChars="100" w:firstLine="180"/>
            </w:pPr>
          </w:p>
          <w:p w14:paraId="46942D79" w14:textId="77777777" w:rsidR="00C95620" w:rsidRDefault="00C95620">
            <w:pPr>
              <w:pStyle w:val="af4"/>
              <w:ind w:firstLineChars="100" w:firstLine="180"/>
            </w:pPr>
          </w:p>
          <w:p w14:paraId="3DA1637C" w14:textId="77777777" w:rsidR="00C95620" w:rsidRDefault="00C95620">
            <w:pPr>
              <w:pStyle w:val="af4"/>
              <w:ind w:firstLineChars="100" w:firstLine="180"/>
            </w:pPr>
          </w:p>
          <w:p w14:paraId="73724E6E" w14:textId="77777777" w:rsidR="00C95620" w:rsidRDefault="00C95620">
            <w:pPr>
              <w:pStyle w:val="af4"/>
              <w:ind w:firstLineChars="100" w:firstLine="180"/>
            </w:pPr>
          </w:p>
          <w:p w14:paraId="0337CF9F" w14:textId="77777777" w:rsidR="00C95620" w:rsidRDefault="00C95620">
            <w:pPr>
              <w:pStyle w:val="af4"/>
              <w:ind w:firstLineChars="100" w:firstLine="180"/>
            </w:pPr>
          </w:p>
          <w:p w14:paraId="0F24AB68" w14:textId="77777777" w:rsidR="00C95620" w:rsidRDefault="00C95620">
            <w:pPr>
              <w:pStyle w:val="af4"/>
              <w:ind w:firstLineChars="100" w:firstLine="180"/>
            </w:pPr>
          </w:p>
          <w:p w14:paraId="0CD06172" w14:textId="77777777" w:rsidR="00C95620" w:rsidRDefault="00C95620">
            <w:pPr>
              <w:pStyle w:val="af4"/>
              <w:ind w:firstLineChars="100" w:firstLine="180"/>
            </w:pPr>
          </w:p>
          <w:p w14:paraId="3137006C" w14:textId="77777777" w:rsidR="00C95620" w:rsidRDefault="00C95620">
            <w:pPr>
              <w:pStyle w:val="af4"/>
              <w:ind w:firstLineChars="100" w:firstLine="180"/>
            </w:pPr>
          </w:p>
          <w:p w14:paraId="2617F6F1" w14:textId="77777777" w:rsidR="00C95620" w:rsidRDefault="00C95620">
            <w:pPr>
              <w:pStyle w:val="af4"/>
              <w:ind w:firstLineChars="100" w:firstLine="180"/>
            </w:pPr>
          </w:p>
          <w:p w14:paraId="00694EE0" w14:textId="77777777" w:rsidR="00C95620" w:rsidRDefault="00C95620">
            <w:pPr>
              <w:pStyle w:val="af4"/>
              <w:ind w:firstLineChars="100" w:firstLine="180"/>
            </w:pPr>
          </w:p>
          <w:p w14:paraId="63039A40" w14:textId="77777777" w:rsidR="00C95620" w:rsidRDefault="00C95620">
            <w:pPr>
              <w:pStyle w:val="af4"/>
              <w:ind w:firstLineChars="100" w:firstLine="180"/>
            </w:pPr>
          </w:p>
          <w:p w14:paraId="1C416FE8" w14:textId="77777777" w:rsidR="00C95620" w:rsidRDefault="00C95620">
            <w:pPr>
              <w:pStyle w:val="af4"/>
              <w:ind w:firstLineChars="100" w:firstLine="180"/>
            </w:pPr>
          </w:p>
          <w:p w14:paraId="156ED34D" w14:textId="77777777" w:rsidR="00C95620" w:rsidRDefault="00C95620">
            <w:pPr>
              <w:pStyle w:val="af4"/>
              <w:ind w:firstLineChars="100" w:firstLine="180"/>
            </w:pPr>
          </w:p>
          <w:p w14:paraId="57ACF767" w14:textId="77777777" w:rsidR="00C95620" w:rsidRDefault="00C95620">
            <w:pPr>
              <w:pStyle w:val="af4"/>
              <w:ind w:firstLineChars="100" w:firstLine="180"/>
            </w:pPr>
          </w:p>
          <w:p w14:paraId="219C20BB" w14:textId="77777777" w:rsidR="00C95620" w:rsidRDefault="00C95620">
            <w:pPr>
              <w:pStyle w:val="af4"/>
              <w:ind w:firstLineChars="100" w:firstLine="180"/>
            </w:pPr>
          </w:p>
          <w:p w14:paraId="7DA07880" w14:textId="77777777" w:rsidR="00C95620" w:rsidRDefault="00C95620">
            <w:pPr>
              <w:pStyle w:val="af4"/>
              <w:ind w:firstLineChars="100" w:firstLine="180"/>
            </w:pPr>
          </w:p>
          <w:p w14:paraId="103BCD26" w14:textId="77777777" w:rsidR="00C95620" w:rsidRDefault="00C95620">
            <w:pPr>
              <w:pStyle w:val="af4"/>
              <w:ind w:firstLineChars="100" w:firstLine="180"/>
            </w:pPr>
          </w:p>
          <w:p w14:paraId="6139EE03" w14:textId="77777777" w:rsidR="00C95620" w:rsidRDefault="00C95620">
            <w:pPr>
              <w:pStyle w:val="af4"/>
              <w:ind w:firstLineChars="100" w:firstLine="180"/>
            </w:pPr>
          </w:p>
          <w:p w14:paraId="066CE6AC" w14:textId="77777777" w:rsidR="00C95620" w:rsidRDefault="00C95620">
            <w:pPr>
              <w:pStyle w:val="af4"/>
              <w:ind w:firstLineChars="100" w:firstLine="180"/>
            </w:pPr>
          </w:p>
          <w:p w14:paraId="1ADA1872" w14:textId="77777777" w:rsidR="00C95620" w:rsidRDefault="00C95620">
            <w:pPr>
              <w:pStyle w:val="af4"/>
              <w:ind w:firstLineChars="100" w:firstLine="180"/>
            </w:pPr>
          </w:p>
          <w:p w14:paraId="3BE89D97" w14:textId="77777777" w:rsidR="00C95620" w:rsidRDefault="00C95620">
            <w:pPr>
              <w:pStyle w:val="af4"/>
              <w:ind w:firstLineChars="100" w:firstLine="180"/>
            </w:pPr>
          </w:p>
          <w:p w14:paraId="65F26AF7" w14:textId="77777777" w:rsidR="00C95620" w:rsidRDefault="00C95620">
            <w:pPr>
              <w:pStyle w:val="af4"/>
              <w:ind w:firstLineChars="100" w:firstLine="180"/>
            </w:pPr>
          </w:p>
          <w:p w14:paraId="1FFE8004" w14:textId="77777777" w:rsidR="00C95620" w:rsidRDefault="00C95620">
            <w:pPr>
              <w:pStyle w:val="af4"/>
              <w:ind w:firstLineChars="100" w:firstLine="180"/>
            </w:pPr>
          </w:p>
          <w:p w14:paraId="0181DDB8" w14:textId="77777777" w:rsidR="00C95620" w:rsidRDefault="00C95620">
            <w:pPr>
              <w:pStyle w:val="af4"/>
              <w:ind w:firstLineChars="100" w:firstLine="180"/>
            </w:pPr>
          </w:p>
          <w:p w14:paraId="6E237B29" w14:textId="77777777" w:rsidR="00C95620" w:rsidRDefault="00C95620">
            <w:pPr>
              <w:pStyle w:val="af4"/>
              <w:ind w:firstLineChars="100" w:firstLine="180"/>
            </w:pPr>
          </w:p>
          <w:p w14:paraId="6238D140" w14:textId="77777777" w:rsidR="00C95620" w:rsidRDefault="00C95620">
            <w:pPr>
              <w:pStyle w:val="af4"/>
              <w:ind w:firstLineChars="100" w:firstLine="180"/>
            </w:pPr>
          </w:p>
          <w:p w14:paraId="38C06548" w14:textId="77777777" w:rsidR="00C95620" w:rsidRDefault="00C95620">
            <w:pPr>
              <w:pStyle w:val="af4"/>
              <w:ind w:firstLineChars="100" w:firstLine="180"/>
            </w:pPr>
          </w:p>
          <w:p w14:paraId="47FA5D9D" w14:textId="77777777" w:rsidR="00C95620" w:rsidRDefault="00C95620">
            <w:pPr>
              <w:pStyle w:val="af4"/>
              <w:ind w:firstLineChars="100" w:firstLine="180"/>
            </w:pPr>
          </w:p>
          <w:p w14:paraId="6AE61D6F" w14:textId="77777777" w:rsidR="00C95620" w:rsidRDefault="00C95620">
            <w:pPr>
              <w:pStyle w:val="af4"/>
              <w:ind w:firstLineChars="100" w:firstLine="180"/>
            </w:pPr>
          </w:p>
          <w:p w14:paraId="19041D85" w14:textId="77777777" w:rsidR="00C95620" w:rsidRDefault="00C95620">
            <w:pPr>
              <w:pStyle w:val="af4"/>
              <w:ind w:firstLineChars="100" w:firstLine="180"/>
            </w:pPr>
          </w:p>
          <w:p w14:paraId="4DED23E6" w14:textId="77777777" w:rsidR="00C95620" w:rsidRDefault="00C95620">
            <w:pPr>
              <w:pStyle w:val="af4"/>
              <w:ind w:firstLineChars="100" w:firstLine="180"/>
            </w:pPr>
          </w:p>
          <w:p w14:paraId="1D870B51" w14:textId="77777777" w:rsidR="00C95620" w:rsidRDefault="00C95620">
            <w:pPr>
              <w:pStyle w:val="af4"/>
              <w:ind w:firstLineChars="100" w:firstLine="180"/>
            </w:pPr>
          </w:p>
          <w:p w14:paraId="60C9F751" w14:textId="77777777" w:rsidR="00C95620" w:rsidRDefault="00C95620">
            <w:pPr>
              <w:pStyle w:val="af4"/>
              <w:ind w:firstLineChars="100" w:firstLine="180"/>
            </w:pPr>
          </w:p>
          <w:p w14:paraId="3F21D6E9" w14:textId="77777777" w:rsidR="00C95620" w:rsidRDefault="00C95620">
            <w:pPr>
              <w:pStyle w:val="af4"/>
              <w:ind w:firstLineChars="100" w:firstLine="180"/>
            </w:pPr>
          </w:p>
          <w:p w14:paraId="103E857C" w14:textId="77777777" w:rsidR="00C95620" w:rsidRDefault="00C95620">
            <w:pPr>
              <w:pStyle w:val="af4"/>
              <w:ind w:firstLineChars="100" w:firstLine="180"/>
            </w:pPr>
          </w:p>
          <w:p w14:paraId="49939B8C" w14:textId="77777777" w:rsidR="00C95620" w:rsidRDefault="00C95620">
            <w:pPr>
              <w:pStyle w:val="af4"/>
              <w:ind w:firstLineChars="100" w:firstLine="180"/>
            </w:pPr>
          </w:p>
          <w:p w14:paraId="3EC317DC" w14:textId="77777777" w:rsidR="00C95620" w:rsidRDefault="00C95620">
            <w:pPr>
              <w:pStyle w:val="af4"/>
            </w:pPr>
          </w:p>
          <w:p w14:paraId="5D773022" w14:textId="77777777" w:rsidR="00C95620" w:rsidRDefault="00C95620">
            <w:pPr>
              <w:pStyle w:val="af4"/>
              <w:ind w:firstLineChars="100" w:firstLine="180"/>
            </w:pPr>
          </w:p>
        </w:tc>
      </w:tr>
      <w:tr w:rsidR="00C95620" w14:paraId="57A83D16" w14:textId="77777777">
        <w:trPr>
          <w:trHeight w:val="397"/>
          <w:jc w:val="center"/>
        </w:trPr>
        <w:tc>
          <w:tcPr>
            <w:tcW w:w="1657" w:type="dxa"/>
            <w:shd w:val="clear" w:color="auto" w:fill="E6F1EB"/>
            <w:vAlign w:val="center"/>
          </w:tcPr>
          <w:p w14:paraId="4B50460F" w14:textId="77777777" w:rsidR="00C95620" w:rsidRDefault="004B7965">
            <w:pPr>
              <w:pStyle w:val="af4"/>
              <w:jc w:val="center"/>
              <w:rPr>
                <w:rFonts w:ascii="微软雅黑" w:hAnsi="微软雅黑"/>
                <w:b/>
              </w:rPr>
            </w:pPr>
            <w:r>
              <w:rPr>
                <w:rFonts w:ascii="微软雅黑" w:hAnsi="微软雅黑" w:hint="eastAsia"/>
                <w:b/>
              </w:rPr>
              <w:lastRenderedPageBreak/>
              <w:t>拓展训练</w:t>
            </w:r>
          </w:p>
          <w:p w14:paraId="619C8C88" w14:textId="6262E31E" w:rsidR="00C95620" w:rsidRDefault="004B7965">
            <w:pPr>
              <w:pStyle w:val="af4"/>
              <w:jc w:val="center"/>
            </w:pPr>
            <w:r>
              <w:rPr>
                <w:rFonts w:ascii="微软雅黑" w:hAnsi="微软雅黑" w:hint="eastAsia"/>
                <w:b/>
              </w:rPr>
              <w:t>（</w:t>
            </w:r>
            <w:r>
              <w:rPr>
                <w:rFonts w:ascii="微软雅黑" w:hAnsi="微软雅黑"/>
                <w:b/>
              </w:rPr>
              <w:t>2</w:t>
            </w:r>
            <w:r w:rsidR="001819A5">
              <w:rPr>
                <w:rFonts w:ascii="微软雅黑" w:hAnsi="微软雅黑"/>
                <w:b/>
              </w:rPr>
              <w:t>0</w:t>
            </w:r>
            <w:r>
              <w:rPr>
                <w:rFonts w:ascii="微软雅黑" w:hAnsi="微软雅黑" w:hint="eastAsia"/>
                <w:b/>
              </w:rPr>
              <w:t xml:space="preserve"> min）</w:t>
            </w:r>
          </w:p>
        </w:tc>
        <w:tc>
          <w:tcPr>
            <w:tcW w:w="5472" w:type="dxa"/>
            <w:shd w:val="clear" w:color="auto" w:fill="FFFFFF"/>
            <w:vAlign w:val="center"/>
          </w:tcPr>
          <w:p w14:paraId="4DC82A80" w14:textId="77777777" w:rsidR="00C95620" w:rsidRDefault="004B7965">
            <w:pPr>
              <w:numPr>
                <w:ilvl w:val="0"/>
                <w:numId w:val="9"/>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13135C53" w14:textId="77777777" w:rsidR="00C95620" w:rsidRDefault="004B7965">
            <w:pPr>
              <w:numPr>
                <w:ilvl w:val="0"/>
                <w:numId w:val="9"/>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人一组，并以小组为单位，组长带领组员将在动车组列车实训室或实训基地拍摄的动车组的构成，编号，各组成部分名称、功能等相关内容制作的PPT进行展示</w:t>
            </w:r>
          </w:p>
          <w:p w14:paraId="68C99E3D" w14:textId="77777777" w:rsidR="00C95620" w:rsidRDefault="004B7965">
            <w:pPr>
              <w:numPr>
                <w:ilvl w:val="0"/>
                <w:numId w:val="9"/>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19C86BF2" w14:textId="77777777" w:rsidR="00C95620" w:rsidRDefault="004B7965">
            <w:pPr>
              <w:numPr>
                <w:ilvl w:val="0"/>
                <w:numId w:val="9"/>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38E1D7F7" w14:textId="77777777" w:rsidR="00C95620" w:rsidRDefault="004B7965">
            <w:pPr>
              <w:numPr>
                <w:ilvl w:val="0"/>
                <w:numId w:val="9"/>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4B26E949" w14:textId="77777777" w:rsidR="00C95620" w:rsidRDefault="004B7965">
            <w:pPr>
              <w:numPr>
                <w:ilvl w:val="0"/>
                <w:numId w:val="9"/>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【学生】将自己在观看过程中学到的新知识，以及对各组展示内容的感悟记录在教材表</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8</w:t>
            </w:r>
            <w:r>
              <w:rPr>
                <w:rFonts w:ascii="微软雅黑" w:eastAsia="微软雅黑" w:hAnsi="微软雅黑" w:hint="eastAsia"/>
                <w:b/>
                <w:color w:val="84615D"/>
                <w:sz w:val="18"/>
                <w:szCs w:val="18"/>
              </w:rPr>
              <w:t>中</w:t>
            </w:r>
          </w:p>
          <w:p w14:paraId="2ED06518" w14:textId="77777777" w:rsidR="00C95620" w:rsidRDefault="004B7965">
            <w:pPr>
              <w:numPr>
                <w:ilvl w:val="0"/>
                <w:numId w:val="9"/>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0BC31FD1" w14:textId="77777777" w:rsidR="00C95620" w:rsidRDefault="004B7965">
            <w:pPr>
              <w:pStyle w:val="af4"/>
              <w:ind w:firstLineChars="100" w:firstLine="180"/>
            </w:pPr>
            <w:r>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C95620" w14:paraId="72989634" w14:textId="77777777">
        <w:trPr>
          <w:trHeight w:val="397"/>
          <w:jc w:val="center"/>
        </w:trPr>
        <w:tc>
          <w:tcPr>
            <w:tcW w:w="1657" w:type="dxa"/>
            <w:shd w:val="clear" w:color="auto" w:fill="F5F5E1"/>
            <w:vAlign w:val="center"/>
          </w:tcPr>
          <w:p w14:paraId="6C3C5C9E" w14:textId="77777777" w:rsidR="00C95620" w:rsidRDefault="004B7965">
            <w:pPr>
              <w:pStyle w:val="af4"/>
              <w:jc w:val="center"/>
              <w:rPr>
                <w:rFonts w:ascii="微软雅黑" w:hAnsi="微软雅黑"/>
                <w:b/>
              </w:rPr>
            </w:pPr>
            <w:r>
              <w:rPr>
                <w:rFonts w:ascii="微软雅黑" w:hAnsi="微软雅黑" w:hint="eastAsia"/>
                <w:b/>
              </w:rPr>
              <w:t>课堂小结</w:t>
            </w:r>
          </w:p>
          <w:p w14:paraId="62B9FB41" w14:textId="77777777" w:rsidR="00C95620" w:rsidRDefault="004B7965">
            <w:pPr>
              <w:pStyle w:val="af4"/>
              <w:jc w:val="center"/>
            </w:pPr>
            <w:r>
              <w:rPr>
                <w:rFonts w:ascii="微软雅黑" w:hAnsi="微软雅黑" w:hint="eastAsia"/>
                <w:b/>
              </w:rPr>
              <w:t>（3 min）</w:t>
            </w:r>
          </w:p>
        </w:tc>
        <w:tc>
          <w:tcPr>
            <w:tcW w:w="5472" w:type="dxa"/>
            <w:shd w:val="clear" w:color="auto" w:fill="FFFFFF"/>
            <w:vAlign w:val="center"/>
          </w:tcPr>
          <w:p w14:paraId="13E8CF26" w14:textId="77777777" w:rsidR="00C95620" w:rsidRDefault="004B7965">
            <w:pPr>
              <w:pStyle w:val="af4"/>
              <w:numPr>
                <w:ilvl w:val="0"/>
                <w:numId w:val="10"/>
              </w:numPr>
              <w:spacing w:before="160" w:after="120"/>
              <w:rPr>
                <w:rFonts w:ascii="微软雅黑" w:hAnsi="微软雅黑"/>
                <w:b/>
                <w:color w:val="5D8979"/>
              </w:rPr>
            </w:pPr>
            <w:r>
              <w:rPr>
                <w:rFonts w:ascii="微软雅黑" w:hAnsi="微软雅黑" w:hint="eastAsia"/>
                <w:b/>
                <w:color w:val="5D8979"/>
              </w:rPr>
              <w:t>【教师】简要总结本节课的要点</w:t>
            </w:r>
          </w:p>
          <w:p w14:paraId="655F92CF" w14:textId="37FB2839" w:rsidR="00C95620" w:rsidRDefault="004B7965">
            <w:pPr>
              <w:pStyle w:val="af4"/>
              <w:ind w:firstLineChars="200" w:firstLine="360"/>
            </w:pPr>
            <w:r>
              <w:rPr>
                <w:rFonts w:hint="eastAsia"/>
              </w:rPr>
              <w:t>本节课学习了动车组的构成、动车组的检修制度、检修机构设置与检修设备配置方法。</w:t>
            </w:r>
            <w:r w:rsidR="00671E22">
              <w:rPr>
                <w:rFonts w:hint="eastAsia"/>
              </w:rPr>
              <w:t>希望</w:t>
            </w:r>
            <w:r>
              <w:rPr>
                <w:rFonts w:hint="eastAsia"/>
              </w:rPr>
              <w:t>通过本节课的学习，</w:t>
            </w:r>
            <w:r w:rsidR="00671E22">
              <w:rPr>
                <w:rFonts w:hint="eastAsia"/>
              </w:rPr>
              <w:t>大家</w:t>
            </w:r>
            <w:r>
              <w:rPr>
                <w:rFonts w:hint="eastAsia"/>
              </w:rPr>
              <w:t>能够正确认识动车组列车的转向架、制动装置、连接装置的各组成部分</w:t>
            </w:r>
            <w:r w:rsidR="00671E22">
              <w:rPr>
                <w:rFonts w:hint="eastAsia"/>
              </w:rPr>
              <w:t>，</w:t>
            </w:r>
            <w:r>
              <w:rPr>
                <w:rFonts w:hint="eastAsia"/>
              </w:rPr>
              <w:t>能够准确划分动车组列车的检修级别</w:t>
            </w:r>
            <w:r w:rsidR="00671E22">
              <w:rPr>
                <w:rFonts w:hint="eastAsia"/>
              </w:rPr>
              <w:t>。</w:t>
            </w:r>
          </w:p>
          <w:p w14:paraId="1E8FFD45" w14:textId="77777777" w:rsidR="00C95620" w:rsidRDefault="004B7965">
            <w:pPr>
              <w:pStyle w:val="af4"/>
              <w:numPr>
                <w:ilvl w:val="0"/>
                <w:numId w:val="10"/>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14F41364" w14:textId="77777777" w:rsidR="00C95620" w:rsidRDefault="004B7965">
            <w:pPr>
              <w:pStyle w:val="af4"/>
              <w:ind w:firstLineChars="100" w:firstLine="180"/>
            </w:pPr>
            <w:r>
              <w:rPr>
                <w:rFonts w:hint="eastAsia"/>
              </w:rPr>
              <w:t>总结知识点，巩固学生对动车组的构成、动车组的检修制度、检修机构设置与检修设备配置方法等相关知识的理解</w:t>
            </w:r>
          </w:p>
        </w:tc>
      </w:tr>
      <w:tr w:rsidR="00C95620" w14:paraId="521FBDE8" w14:textId="77777777">
        <w:trPr>
          <w:trHeight w:val="397"/>
          <w:jc w:val="center"/>
        </w:trPr>
        <w:tc>
          <w:tcPr>
            <w:tcW w:w="1657" w:type="dxa"/>
            <w:shd w:val="clear" w:color="auto" w:fill="E6F1EB"/>
            <w:vAlign w:val="center"/>
          </w:tcPr>
          <w:p w14:paraId="62C72F8A" w14:textId="77777777" w:rsidR="00C95620" w:rsidRDefault="004B7965">
            <w:pPr>
              <w:pStyle w:val="af4"/>
              <w:jc w:val="center"/>
              <w:rPr>
                <w:rFonts w:ascii="微软雅黑" w:hAnsi="微软雅黑"/>
                <w:b/>
              </w:rPr>
            </w:pPr>
            <w:r>
              <w:rPr>
                <w:rFonts w:ascii="微软雅黑" w:hAnsi="微软雅黑" w:hint="eastAsia"/>
                <w:b/>
              </w:rPr>
              <w:t>作业布置</w:t>
            </w:r>
          </w:p>
          <w:p w14:paraId="0E77BBA5" w14:textId="77777777" w:rsidR="00C95620" w:rsidRDefault="004B7965">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22665BBF" w14:textId="77777777" w:rsidR="00C95620" w:rsidRDefault="004B7965">
            <w:pPr>
              <w:pStyle w:val="af4"/>
              <w:numPr>
                <w:ilvl w:val="0"/>
                <w:numId w:val="10"/>
              </w:numPr>
              <w:spacing w:before="160" w:after="120"/>
              <w:rPr>
                <w:rFonts w:ascii="微软雅黑" w:hAnsi="微软雅黑"/>
                <w:b/>
                <w:color w:val="5D8979"/>
              </w:rPr>
            </w:pPr>
            <w:r>
              <w:rPr>
                <w:rFonts w:ascii="微软雅黑" w:hAnsi="微软雅黑" w:hint="eastAsia"/>
                <w:b/>
                <w:color w:val="5D8979"/>
              </w:rPr>
              <w:t>【教师】布置课后作业</w:t>
            </w:r>
          </w:p>
          <w:p w14:paraId="5AA3D062" w14:textId="64E3C8FF" w:rsidR="00671E22" w:rsidRDefault="00671E22" w:rsidP="00671E22">
            <w:pPr>
              <w:pStyle w:val="af4"/>
              <w:ind w:firstLineChars="200" w:firstLine="360"/>
            </w:pPr>
            <w:r w:rsidRPr="001E4E2E">
              <w:rPr>
                <w:rFonts w:hint="eastAsia"/>
              </w:rPr>
              <w:t>请简要回答以下问题：</w:t>
            </w:r>
          </w:p>
          <w:p w14:paraId="4BDA67B5" w14:textId="74B83A5C" w:rsidR="00C95620" w:rsidRDefault="004B7965">
            <w:pPr>
              <w:pStyle w:val="af4"/>
              <w:ind w:firstLineChars="200" w:firstLine="360"/>
            </w:pPr>
            <w:r>
              <w:rPr>
                <w:rFonts w:hint="eastAsia"/>
              </w:rPr>
              <w:t>（</w:t>
            </w:r>
            <w:r>
              <w:rPr>
                <w:rFonts w:hint="eastAsia"/>
              </w:rPr>
              <w:t>1</w:t>
            </w:r>
            <w:r>
              <w:rPr>
                <w:rFonts w:hint="eastAsia"/>
              </w:rPr>
              <w:t>）简述动车组的构成。</w:t>
            </w:r>
          </w:p>
          <w:p w14:paraId="14C962DF" w14:textId="77777777" w:rsidR="00C95620" w:rsidRDefault="004B7965">
            <w:pPr>
              <w:pStyle w:val="af4"/>
              <w:ind w:firstLineChars="200" w:firstLine="360"/>
            </w:pPr>
            <w:r>
              <w:rPr>
                <w:rFonts w:hint="eastAsia"/>
              </w:rPr>
              <w:t>（</w:t>
            </w:r>
            <w:r>
              <w:rPr>
                <w:rFonts w:hint="eastAsia"/>
              </w:rPr>
              <w:t>2</w:t>
            </w:r>
            <w:r>
              <w:rPr>
                <w:rFonts w:hint="eastAsia"/>
              </w:rPr>
              <w:t>）简述中国动车组的检修制度。</w:t>
            </w:r>
          </w:p>
          <w:p w14:paraId="0CE2CFDE" w14:textId="77777777" w:rsidR="00C95620" w:rsidRDefault="004B7965">
            <w:pPr>
              <w:pStyle w:val="af4"/>
              <w:numPr>
                <w:ilvl w:val="0"/>
                <w:numId w:val="10"/>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744D3CBB" w14:textId="77777777" w:rsidR="00C95620" w:rsidRDefault="004B7965">
            <w:pPr>
              <w:pStyle w:val="af4"/>
              <w:ind w:firstLineChars="100" w:firstLine="180"/>
            </w:pPr>
            <w:r>
              <w:t>复习巩固学到的知识</w:t>
            </w:r>
            <w:r>
              <w:rPr>
                <w:rFonts w:hint="eastAsia"/>
              </w:rPr>
              <w:t>，并进行练习，加深印象和理解</w:t>
            </w:r>
          </w:p>
        </w:tc>
      </w:tr>
      <w:tr w:rsidR="00C95620" w14:paraId="179A816E" w14:textId="77777777">
        <w:trPr>
          <w:trHeight w:val="397"/>
          <w:jc w:val="center"/>
        </w:trPr>
        <w:tc>
          <w:tcPr>
            <w:tcW w:w="1657" w:type="dxa"/>
            <w:shd w:val="clear" w:color="auto" w:fill="F5F5E1"/>
            <w:vAlign w:val="center"/>
          </w:tcPr>
          <w:p w14:paraId="26C53D62" w14:textId="77777777" w:rsidR="00C95620" w:rsidRDefault="004B7965">
            <w:pPr>
              <w:pStyle w:val="af4"/>
              <w:jc w:val="center"/>
            </w:pPr>
            <w:r>
              <w:rPr>
                <w:rFonts w:ascii="微软雅黑" w:hAnsi="微软雅黑" w:hint="eastAsia"/>
                <w:b/>
              </w:rPr>
              <w:t>教学反思</w:t>
            </w:r>
          </w:p>
        </w:tc>
        <w:tc>
          <w:tcPr>
            <w:tcW w:w="7057" w:type="dxa"/>
            <w:gridSpan w:val="2"/>
            <w:shd w:val="clear" w:color="auto" w:fill="FFFFFF"/>
            <w:vAlign w:val="center"/>
          </w:tcPr>
          <w:p w14:paraId="77D092BE" w14:textId="23187F81" w:rsidR="00C95620" w:rsidRDefault="004B7965">
            <w:pPr>
              <w:pStyle w:val="af4"/>
              <w:ind w:firstLineChars="200" w:firstLine="360"/>
            </w:pPr>
            <w:r>
              <w:rPr>
                <w:rFonts w:hint="eastAsia"/>
              </w:rPr>
              <w:t>本节课教学目标明确，教学内容主次分明。</w:t>
            </w:r>
            <w:r w:rsidR="00671E22">
              <w:rPr>
                <w:rFonts w:hint="eastAsia"/>
              </w:rPr>
              <w:t>教学过程</w:t>
            </w:r>
            <w:r w:rsidR="0089516E">
              <w:rPr>
                <w:rFonts w:hint="eastAsia"/>
              </w:rPr>
              <w:t>中能较好地</w:t>
            </w:r>
            <w:r>
              <w:rPr>
                <w:rFonts w:hint="eastAsia"/>
              </w:rPr>
              <w:t>激发</w:t>
            </w:r>
            <w:r w:rsidR="00671E22">
              <w:rPr>
                <w:rFonts w:hint="eastAsia"/>
              </w:rPr>
              <w:t>学生的学习</w:t>
            </w:r>
            <w:r>
              <w:rPr>
                <w:rFonts w:hint="eastAsia"/>
              </w:rPr>
              <w:t>兴趣，引导</w:t>
            </w:r>
            <w:r w:rsidR="00671E22">
              <w:rPr>
                <w:rFonts w:hint="eastAsia"/>
              </w:rPr>
              <w:t>其</w:t>
            </w:r>
            <w:r>
              <w:rPr>
                <w:rFonts w:hint="eastAsia"/>
              </w:rPr>
              <w:t>自主探究，学生学习效果良好。</w:t>
            </w:r>
          </w:p>
        </w:tc>
      </w:tr>
    </w:tbl>
    <w:p w14:paraId="1D641CEC" w14:textId="77777777" w:rsidR="00C95620" w:rsidRDefault="00C95620">
      <w:pPr>
        <w:rPr>
          <w:rFonts w:eastAsia="楷体_GB2312"/>
        </w:rPr>
      </w:pPr>
    </w:p>
    <w:sectPr w:rsidR="00C95620">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BB744" w14:textId="77777777" w:rsidR="004924FB" w:rsidRDefault="004924FB">
      <w:pPr>
        <w:spacing w:line="240" w:lineRule="auto"/>
      </w:pPr>
      <w:r>
        <w:separator/>
      </w:r>
    </w:p>
  </w:endnote>
  <w:endnote w:type="continuationSeparator" w:id="0">
    <w:p w14:paraId="3AB01855" w14:textId="77777777" w:rsidR="004924FB" w:rsidRDefault="00492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3781" w14:textId="77777777" w:rsidR="00C95620" w:rsidRDefault="004B7965">
    <w:pPr>
      <w:pStyle w:val="a8"/>
    </w:pPr>
    <w:r>
      <w:rPr>
        <w:noProof/>
        <w:color w:val="806000"/>
      </w:rPr>
      <mc:AlternateContent>
        <mc:Choice Requires="wps">
          <w:drawing>
            <wp:anchor distT="0" distB="0" distL="114300" distR="114300" simplePos="0" relativeHeight="251668480" behindDoc="0" locked="0" layoutInCell="1" allowOverlap="1" wp14:anchorId="115DCF63" wp14:editId="56E9B0E7">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30AEF73A" w14:textId="77777777" w:rsidR="00C95620" w:rsidRDefault="004B796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Pr>
                              <w:rStyle w:val="af0"/>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115DCF63"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30AEF73A" w14:textId="77777777" w:rsidR="00C95620" w:rsidRDefault="004B796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Pr>
                        <w:rStyle w:val="af0"/>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5E3460A3" wp14:editId="1A6C3B70">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34E8" w14:textId="77777777" w:rsidR="00C95620" w:rsidRDefault="004B7965">
    <w:pPr>
      <w:pStyle w:val="a8"/>
    </w:pPr>
    <w:r>
      <w:rPr>
        <w:noProof/>
      </w:rPr>
      <mc:AlternateContent>
        <mc:Choice Requires="wps">
          <w:drawing>
            <wp:anchor distT="0" distB="0" distL="114300" distR="114300" simplePos="0" relativeHeight="251678720" behindDoc="0" locked="0" layoutInCell="1" allowOverlap="1" wp14:anchorId="4530F295" wp14:editId="01D70F21">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0741235E" w14:textId="77777777" w:rsidR="00C95620" w:rsidRDefault="004B796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Pr>
                              <w:rStyle w:val="af0"/>
                              <w:color w:val="FFFFFF"/>
                            </w:rPr>
                            <w:t>9</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4530F295"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0741235E" w14:textId="77777777" w:rsidR="00C95620" w:rsidRDefault="004B796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Pr>
                        <w:rStyle w:val="af0"/>
                        <w:color w:val="FFFFFF"/>
                      </w:rPr>
                      <w:t>9</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26C2607" wp14:editId="79FBA77E">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6D5F5" w14:textId="77777777" w:rsidR="004924FB" w:rsidRDefault="004924FB">
      <w:pPr>
        <w:spacing w:after="0"/>
      </w:pPr>
      <w:r>
        <w:separator/>
      </w:r>
    </w:p>
  </w:footnote>
  <w:footnote w:type="continuationSeparator" w:id="0">
    <w:p w14:paraId="784204D4" w14:textId="77777777" w:rsidR="004924FB" w:rsidRDefault="004924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E63B" w14:textId="77777777" w:rsidR="00C95620" w:rsidRDefault="004B7965">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2EAE4BA4" wp14:editId="6F98AF1D">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5599F5CF" w14:textId="77777777" w:rsidR="00C95620" w:rsidRDefault="004B7965">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了解动车组的构成与检修 </w:t>
                          </w:r>
                          <w:r>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anchor>
          </w:drawing>
        </mc:Choice>
        <mc:Fallback>
          <w:pict>
            <v:shapetype w14:anchorId="2EAE4BA4" id="_x0000_t202" coordsize="21600,21600" o:spt="202" path="m,l,21600r21600,l21600,xe">
              <v:stroke joinstyle="miter"/>
              <v:path gradientshapeok="t" o:connecttype="rect"/>
            </v:shapetype>
            <v:shape id="Text Box 121" o:spid="_x0000_s1026"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" filled="f" stroked="f">
              <v:textbox>
                <w:txbxContent>
                  <w:p w14:paraId="5599F5CF" w14:textId="77777777" w:rsidR="00C95620" w:rsidRDefault="004B7965">
                    <w:pPr>
                      <w:rPr>
                        <w:rFonts w:ascii="汉仪大宋简" w:eastAsia="汉仪大宋简"/>
                        <w:color w:val="418D67"/>
                        <w:sz w:val="30"/>
                        <w:szCs w:val="30"/>
                      </w:rPr>
                    </w:pPr>
                    <w:r>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课</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了解动车组的构成与检修</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p>
                </w:txbxContent>
              </v:textbox>
            </v:shape>
          </w:pict>
        </mc:Fallback>
      </mc:AlternateContent>
    </w:r>
    <w:r>
      <w:rPr>
        <w:noProof/>
      </w:rPr>
      <w:drawing>
        <wp:anchor distT="0" distB="0" distL="114300" distR="114300" simplePos="0" relativeHeight="251675648" behindDoc="1" locked="0" layoutInCell="1" allowOverlap="1" wp14:anchorId="4F82D1E3" wp14:editId="68BAD019">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61CE38BB" wp14:editId="3F633C1E">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Pr>
        <w:noProof/>
        <w:color w:val="806000"/>
      </w:rPr>
      <mc:AlternateContent>
        <mc:Choice Requires="wps">
          <w:drawing>
            <wp:anchor distT="0" distB="0" distL="114300" distR="114300" simplePos="0" relativeHeight="251664384" behindDoc="0" locked="0" layoutInCell="1" allowOverlap="1" wp14:anchorId="5D063119" wp14:editId="519682FE">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2C080132" w14:textId="77777777" w:rsidR="00C95620" w:rsidRDefault="004B7965">
                          <w:pPr>
                            <w:rPr>
                              <w:color w:val="418D67"/>
                            </w:rPr>
                          </w:pPr>
                          <w:r>
                            <w:rPr>
                              <w:rFonts w:ascii="Impact" w:eastAsia="汉仪大宋简" w:hAnsi="Impact"/>
                              <w:color w:val="418D67"/>
                              <w:sz w:val="100"/>
                              <w:szCs w:val="100"/>
                            </w:rPr>
                            <w:t>8</w:t>
                          </w:r>
                        </w:p>
                      </w:txbxContent>
                    </wps:txbx>
                    <wps:bodyPr rot="0" vert="horz" wrap="square" lIns="0" tIns="0" rIns="0" bIns="0" anchor="t" anchorCtr="0" upright="1">
                      <a:noAutofit/>
                    </wps:bodyPr>
                  </wps:wsp>
                </a:graphicData>
              </a:graphic>
            </wp:anchor>
          </w:drawing>
        </mc:Choice>
        <mc:Fallback>
          <w:pict>
            <v:shape w14:anchorId="5D063119" id="Text Box 122" o:spid="_x0000_s1027" type="#_x0000_t202" style="position:absolute;left:0;text-align:left;margin-left:18.25pt;margin-top:-32.95pt;width:28pt;height:6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2C080132" w14:textId="77777777" w:rsidR="00C95620" w:rsidRDefault="004B7965">
                    <w:pPr>
                      <w:rPr>
                        <w:color w:val="418D67"/>
                      </w:rPr>
                    </w:pPr>
                    <w:r>
                      <w:rPr>
                        <w:rFonts w:ascii="Impact" w:eastAsia="汉仪大宋简" w:hAnsi="Impact"/>
                        <w:color w:val="418D67"/>
                        <w:sz w:val="100"/>
                        <w:szCs w:val="100"/>
                      </w:rPr>
                      <w:t>8</w:t>
                    </w:r>
                  </w:p>
                </w:txbxContent>
              </v:textbox>
            </v:shape>
          </w:pict>
        </mc:Fallback>
      </mc:AlternateContent>
    </w:r>
    <w:r w:rsidR="004924FB">
      <w:pict w14:anchorId="162C2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3074"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40C2" w14:textId="77777777" w:rsidR="00C95620" w:rsidRDefault="004B7965">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37F64CC0" wp14:editId="22661C8A">
              <wp:simplePos x="0" y="0"/>
              <wp:positionH relativeFrom="margin">
                <wp:posOffset>2467610</wp:posOffset>
              </wp:positionH>
              <wp:positionV relativeFrom="paragraph">
                <wp:posOffset>-191770</wp:posOffset>
              </wp:positionV>
              <wp:extent cx="43878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454025"/>
                      </a:xfrm>
                      <a:prstGeom prst="rect">
                        <a:avLst/>
                      </a:prstGeom>
                      <a:noFill/>
                      <a:ln>
                        <a:noFill/>
                      </a:ln>
                      <a:effectLst/>
                    </wps:spPr>
                    <wps:txbx>
                      <w:txbxContent>
                        <w:p w14:paraId="65E5E180" w14:textId="4827F893" w:rsidR="00C95620" w:rsidRDefault="004B7965">
                          <w:pPr>
                            <w:ind w:firstLineChars="400" w:firstLine="1200"/>
                            <w:rPr>
                              <w:color w:val="418D67"/>
                            </w:rPr>
                          </w:pPr>
                          <w:r>
                            <w:rPr>
                              <w:rFonts w:ascii="汉仪大宋简" w:eastAsia="汉仪大宋简" w:hint="eastAsia"/>
                              <w:color w:val="418D67"/>
                              <w:sz w:val="30"/>
                              <w:szCs w:val="30"/>
                            </w:rPr>
                            <w:t xml:space="preserve">了解动车组的构成与检修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7F64CC0" id="_x0000_t202" coordsize="21600,21600" o:spt="202" path="m,l,21600r21600,l21600,xe">
              <v:stroke joinstyle="miter"/>
              <v:path gradientshapeok="t" o:connecttype="rect"/>
            </v:shapetype>
            <v:shape id="Text Box 125" o:spid="_x0000_s1028" type="#_x0000_t202" style="position:absolute;left:0;text-align:left;margin-left:194.3pt;margin-top:-15.1pt;width:345.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" filled="f" stroked="f">
              <v:textbox>
                <w:txbxContent>
                  <w:p w14:paraId="65E5E180" w14:textId="4827F893" w:rsidR="00C95620" w:rsidRDefault="004B7965">
                    <w:pPr>
                      <w:ind w:firstLineChars="400" w:firstLine="1200"/>
                      <w:rPr>
                        <w:color w:val="418D67"/>
                      </w:rPr>
                    </w:pPr>
                    <w:r>
                      <w:rPr>
                        <w:rFonts w:ascii="汉仪大宋简" w:eastAsia="汉仪大宋简" w:hint="eastAsia"/>
                        <w:color w:val="418D67"/>
                        <w:sz w:val="30"/>
                        <w:szCs w:val="30"/>
                      </w:rPr>
                      <w:t>了解动车组的构成与检修</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w10:wrap anchorx="margin"/>
            </v:shape>
          </w:pict>
        </mc:Fallback>
      </mc:AlternateContent>
    </w:r>
    <w:r>
      <w:rPr>
        <w:noProof/>
      </w:rPr>
      <w:drawing>
        <wp:anchor distT="0" distB="0" distL="114300" distR="114300" simplePos="0" relativeHeight="251676672" behindDoc="0" locked="0" layoutInCell="1" allowOverlap="1" wp14:anchorId="1E65E38B" wp14:editId="45D70843">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65408" behindDoc="0" locked="0" layoutInCell="1" allowOverlap="1" wp14:anchorId="6564D817" wp14:editId="68C2DDD1">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544FC9AC" w14:textId="77777777" w:rsidR="00C95620" w:rsidRDefault="004B7965">
                          <w:pPr>
                            <w:rPr>
                              <w:color w:val="418D67"/>
                            </w:rPr>
                          </w:pPr>
                          <w:r>
                            <w:rPr>
                              <w:rFonts w:ascii="Impact" w:eastAsia="汉仪大宋简" w:hAnsi="Impact"/>
                              <w:color w:val="418D67"/>
                              <w:sz w:val="100"/>
                              <w:szCs w:val="100"/>
                            </w:rPr>
                            <w:t>8</w:t>
                          </w:r>
                        </w:p>
                      </w:txbxContent>
                    </wps:txbx>
                    <wps:bodyPr rot="0" vert="horz" wrap="square" lIns="0" tIns="0" rIns="0" bIns="0" anchor="t" anchorCtr="0" upright="1">
                      <a:noAutofit/>
                    </wps:bodyPr>
                  </wps:wsp>
                </a:graphicData>
              </a:graphic>
            </wp:anchor>
          </w:drawing>
        </mc:Choice>
        <mc:Fallback>
          <w:pict>
            <v:shape w14:anchorId="6564D817" id="Text Box 124" o:spid="_x0000_s1029" type="#_x0000_t202" style="position:absolute;left:0;text-align:left;margin-left:456.9pt;margin-top:-32.8pt;width:28pt;height:6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544FC9AC" w14:textId="77777777" w:rsidR="00C95620" w:rsidRDefault="004B7965">
                    <w:pPr>
                      <w:rPr>
                        <w:color w:val="418D67"/>
                      </w:rPr>
                    </w:pPr>
                    <w:r>
                      <w:rPr>
                        <w:rFonts w:ascii="Impact" w:eastAsia="汉仪大宋简" w:hAnsi="Impact"/>
                        <w:color w:val="418D67"/>
                        <w:sz w:val="100"/>
                        <w:szCs w:val="100"/>
                      </w:rPr>
                      <w:t>8</w:t>
                    </w:r>
                  </w:p>
                </w:txbxContent>
              </v:textbox>
            </v:shape>
          </w:pict>
        </mc:Fallback>
      </mc:AlternateContent>
    </w:r>
    <w:r>
      <w:rPr>
        <w:noProof/>
      </w:rPr>
      <w:drawing>
        <wp:anchor distT="0" distB="0" distL="114300" distR="114300" simplePos="0" relativeHeight="251659264" behindDoc="0" locked="0" layoutInCell="1" allowOverlap="1" wp14:anchorId="16C4979C" wp14:editId="0EF8F8BE">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006B45ED" wp14:editId="2E6651B7">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48BF66B9" w14:textId="77777777" w:rsidR="00C95620" w:rsidRDefault="004B796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Pr>
                              <w:rStyle w:val="af0"/>
                              <w:color w:val="FFFFFF"/>
                            </w:rPr>
                            <w:t>9</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006B45ED"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48BF66B9" w14:textId="77777777" w:rsidR="00C95620" w:rsidRDefault="004B7965">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Pr>
                        <w:rStyle w:val="af0"/>
                        <w:color w:val="FFFFFF"/>
                      </w:rPr>
                      <w:t>9</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2659B14D" wp14:editId="59F39174">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4924FB">
      <w:pict w14:anchorId="701FF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307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14C7D4E9" wp14:editId="513FA305">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92E0" w14:textId="77777777" w:rsidR="00C95620" w:rsidRDefault="004B7965">
    <w:pPr>
      <w:pStyle w:val="a9"/>
      <w:pBdr>
        <w:bottom w:val="none" w:sz="0" w:space="0" w:color="auto"/>
      </w:pBdr>
    </w:pPr>
    <w:r>
      <w:rPr>
        <w:noProof/>
      </w:rPr>
      <w:drawing>
        <wp:anchor distT="0" distB="0" distL="114300" distR="114300" simplePos="0" relativeHeight="251674624" behindDoc="1" locked="0" layoutInCell="1" allowOverlap="1" wp14:anchorId="46559285" wp14:editId="5BE2DAFF">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28F84AF2" wp14:editId="585FE561">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71EF8E4E" wp14:editId="0E333EE6">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5F00BB12" wp14:editId="3A158040">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multilevel"/>
    <w:tmpl w:val="3C9A5A0E"/>
    <w:lvl w:ilvl="0">
      <w:start w:val="1"/>
      <w:numFmt w:val="decimal"/>
      <w:suff w:val="nothing"/>
      <w:lvlText w:val="（%1）"/>
      <w:lvlJc w:val="left"/>
    </w:lvl>
    <w:lvl w:ilvl="1">
      <w:start w:val="1"/>
      <w:numFmt w:val="decimalEnclosedCircle"/>
      <w:lvlText w:val="%2"/>
      <w:lvlJc w:val="left"/>
      <w:pPr>
        <w:ind w:left="1140" w:hanging="360"/>
      </w:pPr>
      <w:rPr>
        <w:rFonts w:hint="default"/>
      </w:r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1"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4"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6"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8"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C734534"/>
    <w:multiLevelType w:val="hybridMultilevel"/>
    <w:tmpl w:val="FD7C2E1A"/>
    <w:lvl w:ilvl="0" w:tplc="AAC60C30">
      <w:start w:val="2"/>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386225137">
    <w:abstractNumId w:val="3"/>
  </w:num>
  <w:num w:numId="2" w16cid:durableId="1543664142">
    <w:abstractNumId w:val="0"/>
  </w:num>
  <w:num w:numId="3" w16cid:durableId="2142921653">
    <w:abstractNumId w:val="4"/>
  </w:num>
  <w:num w:numId="4" w16cid:durableId="456878811">
    <w:abstractNumId w:val="6"/>
  </w:num>
  <w:num w:numId="5" w16cid:durableId="1011906547">
    <w:abstractNumId w:val="8"/>
  </w:num>
  <w:num w:numId="6" w16cid:durableId="267978878">
    <w:abstractNumId w:val="2"/>
  </w:num>
  <w:num w:numId="7" w16cid:durableId="297077334">
    <w:abstractNumId w:val="1"/>
  </w:num>
  <w:num w:numId="8" w16cid:durableId="1707633483">
    <w:abstractNumId w:val="5"/>
  </w:num>
  <w:num w:numId="9" w16cid:durableId="1980190276">
    <w:abstractNumId w:val="7"/>
  </w:num>
  <w:num w:numId="10" w16cid:durableId="1522821002">
    <w:abstractNumId w:val="9"/>
  </w:num>
  <w:num w:numId="11" w16cid:durableId="4152024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3075"/>
    <o:shapelayout v:ext="edit">
      <o:idmap v:ext="edit" data="1,3"/>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1B5C"/>
    <w:rsid w:val="00031C1A"/>
    <w:rsid w:val="0004236B"/>
    <w:rsid w:val="00043594"/>
    <w:rsid w:val="00055F8D"/>
    <w:rsid w:val="000560BD"/>
    <w:rsid w:val="00061977"/>
    <w:rsid w:val="00072669"/>
    <w:rsid w:val="00077E93"/>
    <w:rsid w:val="00081B9B"/>
    <w:rsid w:val="00091676"/>
    <w:rsid w:val="00092D38"/>
    <w:rsid w:val="00096CD2"/>
    <w:rsid w:val="00097179"/>
    <w:rsid w:val="000A0568"/>
    <w:rsid w:val="000A1121"/>
    <w:rsid w:val="000B2506"/>
    <w:rsid w:val="000B3772"/>
    <w:rsid w:val="000C654A"/>
    <w:rsid w:val="000D4C77"/>
    <w:rsid w:val="000E1601"/>
    <w:rsid w:val="000E3130"/>
    <w:rsid w:val="000E3174"/>
    <w:rsid w:val="000F151C"/>
    <w:rsid w:val="000F61E3"/>
    <w:rsid w:val="000F731E"/>
    <w:rsid w:val="001022C8"/>
    <w:rsid w:val="00102531"/>
    <w:rsid w:val="00102EF4"/>
    <w:rsid w:val="00111E0B"/>
    <w:rsid w:val="00114BEB"/>
    <w:rsid w:val="00115A36"/>
    <w:rsid w:val="00125985"/>
    <w:rsid w:val="001326FA"/>
    <w:rsid w:val="0013399A"/>
    <w:rsid w:val="00133D4F"/>
    <w:rsid w:val="00133F1A"/>
    <w:rsid w:val="00133F78"/>
    <w:rsid w:val="001457EF"/>
    <w:rsid w:val="001522FE"/>
    <w:rsid w:val="00153855"/>
    <w:rsid w:val="0016137D"/>
    <w:rsid w:val="001631DA"/>
    <w:rsid w:val="001668F5"/>
    <w:rsid w:val="001819A5"/>
    <w:rsid w:val="00183044"/>
    <w:rsid w:val="00190BC8"/>
    <w:rsid w:val="00192025"/>
    <w:rsid w:val="001969B3"/>
    <w:rsid w:val="001A3CAE"/>
    <w:rsid w:val="001A42BA"/>
    <w:rsid w:val="001C1561"/>
    <w:rsid w:val="001C1C44"/>
    <w:rsid w:val="001D1157"/>
    <w:rsid w:val="001D207E"/>
    <w:rsid w:val="001F2F85"/>
    <w:rsid w:val="001F4AA5"/>
    <w:rsid w:val="002249C1"/>
    <w:rsid w:val="0023458C"/>
    <w:rsid w:val="002415AA"/>
    <w:rsid w:val="00243E36"/>
    <w:rsid w:val="00245D16"/>
    <w:rsid w:val="002468EF"/>
    <w:rsid w:val="00246B10"/>
    <w:rsid w:val="002568B3"/>
    <w:rsid w:val="00256D42"/>
    <w:rsid w:val="00263FD7"/>
    <w:rsid w:val="00264FAD"/>
    <w:rsid w:val="00272004"/>
    <w:rsid w:val="00281CF6"/>
    <w:rsid w:val="00284A48"/>
    <w:rsid w:val="00285458"/>
    <w:rsid w:val="00287BCA"/>
    <w:rsid w:val="00295148"/>
    <w:rsid w:val="002966F8"/>
    <w:rsid w:val="002C29E3"/>
    <w:rsid w:val="002C4FAF"/>
    <w:rsid w:val="002C5373"/>
    <w:rsid w:val="002D0D31"/>
    <w:rsid w:val="002D6248"/>
    <w:rsid w:val="002D63CF"/>
    <w:rsid w:val="002E47C7"/>
    <w:rsid w:val="002E6541"/>
    <w:rsid w:val="002F0D6B"/>
    <w:rsid w:val="002F3D62"/>
    <w:rsid w:val="00302B35"/>
    <w:rsid w:val="00304521"/>
    <w:rsid w:val="003065B4"/>
    <w:rsid w:val="003137F3"/>
    <w:rsid w:val="00314AF9"/>
    <w:rsid w:val="00322FF4"/>
    <w:rsid w:val="003276FE"/>
    <w:rsid w:val="00332B36"/>
    <w:rsid w:val="00336377"/>
    <w:rsid w:val="00337015"/>
    <w:rsid w:val="00347890"/>
    <w:rsid w:val="00354D46"/>
    <w:rsid w:val="00355A8A"/>
    <w:rsid w:val="003571EB"/>
    <w:rsid w:val="003616D3"/>
    <w:rsid w:val="00366C5D"/>
    <w:rsid w:val="003714EA"/>
    <w:rsid w:val="00393C36"/>
    <w:rsid w:val="00395063"/>
    <w:rsid w:val="003C4EAE"/>
    <w:rsid w:val="003D335E"/>
    <w:rsid w:val="003D388D"/>
    <w:rsid w:val="003F2544"/>
    <w:rsid w:val="003F5252"/>
    <w:rsid w:val="004020F2"/>
    <w:rsid w:val="0040259A"/>
    <w:rsid w:val="00406140"/>
    <w:rsid w:val="0041363E"/>
    <w:rsid w:val="00423155"/>
    <w:rsid w:val="0042479C"/>
    <w:rsid w:val="004415FF"/>
    <w:rsid w:val="004421AB"/>
    <w:rsid w:val="00462FD9"/>
    <w:rsid w:val="00466E15"/>
    <w:rsid w:val="00467678"/>
    <w:rsid w:val="0047027E"/>
    <w:rsid w:val="00473053"/>
    <w:rsid w:val="004924FB"/>
    <w:rsid w:val="00492E74"/>
    <w:rsid w:val="004A36FE"/>
    <w:rsid w:val="004B1D0F"/>
    <w:rsid w:val="004B76EF"/>
    <w:rsid w:val="004B7965"/>
    <w:rsid w:val="004C22A2"/>
    <w:rsid w:val="004C4EE4"/>
    <w:rsid w:val="004C53A6"/>
    <w:rsid w:val="004C601C"/>
    <w:rsid w:val="004C6C6A"/>
    <w:rsid w:val="004C727C"/>
    <w:rsid w:val="004F1D4B"/>
    <w:rsid w:val="004F55B3"/>
    <w:rsid w:val="00501C50"/>
    <w:rsid w:val="00503393"/>
    <w:rsid w:val="00506ABD"/>
    <w:rsid w:val="005132C3"/>
    <w:rsid w:val="0051566B"/>
    <w:rsid w:val="00520FFA"/>
    <w:rsid w:val="00524C2E"/>
    <w:rsid w:val="00527BAA"/>
    <w:rsid w:val="0053277D"/>
    <w:rsid w:val="00553925"/>
    <w:rsid w:val="00555CCA"/>
    <w:rsid w:val="0056481D"/>
    <w:rsid w:val="00573CD6"/>
    <w:rsid w:val="00577113"/>
    <w:rsid w:val="005842F8"/>
    <w:rsid w:val="005923E6"/>
    <w:rsid w:val="00594C18"/>
    <w:rsid w:val="005B2F2B"/>
    <w:rsid w:val="005B6282"/>
    <w:rsid w:val="005C1E6A"/>
    <w:rsid w:val="005C663F"/>
    <w:rsid w:val="005D0F10"/>
    <w:rsid w:val="005F13AC"/>
    <w:rsid w:val="00600E86"/>
    <w:rsid w:val="00617E78"/>
    <w:rsid w:val="00644632"/>
    <w:rsid w:val="00645512"/>
    <w:rsid w:val="006471C8"/>
    <w:rsid w:val="00650201"/>
    <w:rsid w:val="006523F9"/>
    <w:rsid w:val="00655C18"/>
    <w:rsid w:val="006570B9"/>
    <w:rsid w:val="0066644E"/>
    <w:rsid w:val="00671E22"/>
    <w:rsid w:val="006975DE"/>
    <w:rsid w:val="006A0A62"/>
    <w:rsid w:val="006A40E1"/>
    <w:rsid w:val="006B167F"/>
    <w:rsid w:val="006B43E5"/>
    <w:rsid w:val="006C08A6"/>
    <w:rsid w:val="006C250A"/>
    <w:rsid w:val="006E6D27"/>
    <w:rsid w:val="006F689B"/>
    <w:rsid w:val="00701FEB"/>
    <w:rsid w:val="00712AA4"/>
    <w:rsid w:val="007279F9"/>
    <w:rsid w:val="00732CFC"/>
    <w:rsid w:val="007364CF"/>
    <w:rsid w:val="00742FB6"/>
    <w:rsid w:val="00744B97"/>
    <w:rsid w:val="00747317"/>
    <w:rsid w:val="007519B6"/>
    <w:rsid w:val="00761D94"/>
    <w:rsid w:val="00764A03"/>
    <w:rsid w:val="00765185"/>
    <w:rsid w:val="00774842"/>
    <w:rsid w:val="00783E25"/>
    <w:rsid w:val="00796CF2"/>
    <w:rsid w:val="007A0A4F"/>
    <w:rsid w:val="007A3D49"/>
    <w:rsid w:val="007A6EA1"/>
    <w:rsid w:val="007B3408"/>
    <w:rsid w:val="007B3F41"/>
    <w:rsid w:val="007B4BDA"/>
    <w:rsid w:val="007B5944"/>
    <w:rsid w:val="007C0E32"/>
    <w:rsid w:val="007D357D"/>
    <w:rsid w:val="007D559D"/>
    <w:rsid w:val="007E11A7"/>
    <w:rsid w:val="007E26E4"/>
    <w:rsid w:val="00803B47"/>
    <w:rsid w:val="0081150E"/>
    <w:rsid w:val="00824C39"/>
    <w:rsid w:val="00830274"/>
    <w:rsid w:val="00833722"/>
    <w:rsid w:val="008338F8"/>
    <w:rsid w:val="00836E55"/>
    <w:rsid w:val="0083717A"/>
    <w:rsid w:val="00853020"/>
    <w:rsid w:val="0086690F"/>
    <w:rsid w:val="0087117E"/>
    <w:rsid w:val="00881AC3"/>
    <w:rsid w:val="00887183"/>
    <w:rsid w:val="00890213"/>
    <w:rsid w:val="008941CD"/>
    <w:rsid w:val="0089516E"/>
    <w:rsid w:val="008965C6"/>
    <w:rsid w:val="008C32A7"/>
    <w:rsid w:val="008C62C3"/>
    <w:rsid w:val="008D08E6"/>
    <w:rsid w:val="008D398B"/>
    <w:rsid w:val="008E3804"/>
    <w:rsid w:val="008E6306"/>
    <w:rsid w:val="008E7A44"/>
    <w:rsid w:val="008F29D3"/>
    <w:rsid w:val="00904133"/>
    <w:rsid w:val="00905133"/>
    <w:rsid w:val="0090775C"/>
    <w:rsid w:val="00934505"/>
    <w:rsid w:val="009468D7"/>
    <w:rsid w:val="00955925"/>
    <w:rsid w:val="0096795A"/>
    <w:rsid w:val="0098144F"/>
    <w:rsid w:val="00994A70"/>
    <w:rsid w:val="00997F67"/>
    <w:rsid w:val="009A0B85"/>
    <w:rsid w:val="009A13FF"/>
    <w:rsid w:val="009A3CE4"/>
    <w:rsid w:val="009A482C"/>
    <w:rsid w:val="009B1192"/>
    <w:rsid w:val="009B2C79"/>
    <w:rsid w:val="009B2C9D"/>
    <w:rsid w:val="009B353C"/>
    <w:rsid w:val="009B7992"/>
    <w:rsid w:val="009C36FA"/>
    <w:rsid w:val="009D1B9C"/>
    <w:rsid w:val="009D442B"/>
    <w:rsid w:val="009D68D7"/>
    <w:rsid w:val="009E1FC5"/>
    <w:rsid w:val="009E343F"/>
    <w:rsid w:val="009F012A"/>
    <w:rsid w:val="009F0953"/>
    <w:rsid w:val="009F1467"/>
    <w:rsid w:val="00A06D8C"/>
    <w:rsid w:val="00A12081"/>
    <w:rsid w:val="00A213A4"/>
    <w:rsid w:val="00A45B04"/>
    <w:rsid w:val="00A4635C"/>
    <w:rsid w:val="00A50F64"/>
    <w:rsid w:val="00A54A1A"/>
    <w:rsid w:val="00A55B08"/>
    <w:rsid w:val="00A66CAA"/>
    <w:rsid w:val="00A73641"/>
    <w:rsid w:val="00A73C11"/>
    <w:rsid w:val="00A75F52"/>
    <w:rsid w:val="00A8108B"/>
    <w:rsid w:val="00A83421"/>
    <w:rsid w:val="00A85C33"/>
    <w:rsid w:val="00A87328"/>
    <w:rsid w:val="00A90531"/>
    <w:rsid w:val="00A97C21"/>
    <w:rsid w:val="00AA242E"/>
    <w:rsid w:val="00AA4A6E"/>
    <w:rsid w:val="00AA58A3"/>
    <w:rsid w:val="00AB2939"/>
    <w:rsid w:val="00AC193C"/>
    <w:rsid w:val="00AC5DA2"/>
    <w:rsid w:val="00AD7AD2"/>
    <w:rsid w:val="00AE0F68"/>
    <w:rsid w:val="00AE37D5"/>
    <w:rsid w:val="00AE636C"/>
    <w:rsid w:val="00AF51F4"/>
    <w:rsid w:val="00B00BB8"/>
    <w:rsid w:val="00B00D18"/>
    <w:rsid w:val="00B07981"/>
    <w:rsid w:val="00B1341F"/>
    <w:rsid w:val="00B17BFD"/>
    <w:rsid w:val="00B220AC"/>
    <w:rsid w:val="00B25F6B"/>
    <w:rsid w:val="00B46CEE"/>
    <w:rsid w:val="00B47AF1"/>
    <w:rsid w:val="00B619B1"/>
    <w:rsid w:val="00B91B0F"/>
    <w:rsid w:val="00B92B27"/>
    <w:rsid w:val="00BA6BF7"/>
    <w:rsid w:val="00BA7030"/>
    <w:rsid w:val="00BB2954"/>
    <w:rsid w:val="00BC0DF8"/>
    <w:rsid w:val="00BC184A"/>
    <w:rsid w:val="00BC3186"/>
    <w:rsid w:val="00BD1883"/>
    <w:rsid w:val="00BD2003"/>
    <w:rsid w:val="00BD3FEB"/>
    <w:rsid w:val="00BD63E1"/>
    <w:rsid w:val="00BD69B8"/>
    <w:rsid w:val="00BD7E82"/>
    <w:rsid w:val="00BF0A49"/>
    <w:rsid w:val="00C00E4B"/>
    <w:rsid w:val="00C04D76"/>
    <w:rsid w:val="00C12D78"/>
    <w:rsid w:val="00C15E9C"/>
    <w:rsid w:val="00C20FCB"/>
    <w:rsid w:val="00C33AA7"/>
    <w:rsid w:val="00C357BE"/>
    <w:rsid w:val="00C427D9"/>
    <w:rsid w:val="00C442B3"/>
    <w:rsid w:val="00C5359A"/>
    <w:rsid w:val="00C55630"/>
    <w:rsid w:val="00C56DD0"/>
    <w:rsid w:val="00C62DC9"/>
    <w:rsid w:val="00C74BDD"/>
    <w:rsid w:val="00C812CD"/>
    <w:rsid w:val="00C877CE"/>
    <w:rsid w:val="00C90A16"/>
    <w:rsid w:val="00C95620"/>
    <w:rsid w:val="00CA058E"/>
    <w:rsid w:val="00CA6F06"/>
    <w:rsid w:val="00CA72FB"/>
    <w:rsid w:val="00CC16A7"/>
    <w:rsid w:val="00CE0A17"/>
    <w:rsid w:val="00CF2371"/>
    <w:rsid w:val="00D164B3"/>
    <w:rsid w:val="00D43AB8"/>
    <w:rsid w:val="00D44107"/>
    <w:rsid w:val="00D60E34"/>
    <w:rsid w:val="00D70F5F"/>
    <w:rsid w:val="00D77385"/>
    <w:rsid w:val="00D77E40"/>
    <w:rsid w:val="00D81A7D"/>
    <w:rsid w:val="00D82842"/>
    <w:rsid w:val="00D92DC2"/>
    <w:rsid w:val="00D93C7C"/>
    <w:rsid w:val="00DA5411"/>
    <w:rsid w:val="00DA7567"/>
    <w:rsid w:val="00DB23D1"/>
    <w:rsid w:val="00DB44D5"/>
    <w:rsid w:val="00DC172F"/>
    <w:rsid w:val="00DE1F1E"/>
    <w:rsid w:val="00DF62D8"/>
    <w:rsid w:val="00DF6B75"/>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71234"/>
    <w:rsid w:val="00E72C2E"/>
    <w:rsid w:val="00E85B8C"/>
    <w:rsid w:val="00E96C8E"/>
    <w:rsid w:val="00EB182C"/>
    <w:rsid w:val="00EB2CEC"/>
    <w:rsid w:val="00EB482B"/>
    <w:rsid w:val="00EB5641"/>
    <w:rsid w:val="00EC4066"/>
    <w:rsid w:val="00ED0BDA"/>
    <w:rsid w:val="00ED6868"/>
    <w:rsid w:val="00ED6D4E"/>
    <w:rsid w:val="00EE4EE5"/>
    <w:rsid w:val="00EE5582"/>
    <w:rsid w:val="00EE6390"/>
    <w:rsid w:val="00EE6C4C"/>
    <w:rsid w:val="00EF0AE8"/>
    <w:rsid w:val="00F02D34"/>
    <w:rsid w:val="00F07F80"/>
    <w:rsid w:val="00F140C0"/>
    <w:rsid w:val="00F30A22"/>
    <w:rsid w:val="00F31026"/>
    <w:rsid w:val="00F429CD"/>
    <w:rsid w:val="00F475E2"/>
    <w:rsid w:val="00F478FF"/>
    <w:rsid w:val="00F53028"/>
    <w:rsid w:val="00F57C08"/>
    <w:rsid w:val="00F62661"/>
    <w:rsid w:val="00F73A9D"/>
    <w:rsid w:val="00F73BA5"/>
    <w:rsid w:val="00F81395"/>
    <w:rsid w:val="00F86D66"/>
    <w:rsid w:val="00F97648"/>
    <w:rsid w:val="00FA7997"/>
    <w:rsid w:val="00FB2C97"/>
    <w:rsid w:val="00FC187E"/>
    <w:rsid w:val="00FC1B4D"/>
    <w:rsid w:val="00FC41D2"/>
    <w:rsid w:val="00FC49D2"/>
    <w:rsid w:val="00FD225D"/>
    <w:rsid w:val="00FD2F05"/>
    <w:rsid w:val="00FF0788"/>
    <w:rsid w:val="00FF1318"/>
    <w:rsid w:val="00FF2CFC"/>
    <w:rsid w:val="00FF5664"/>
    <w:rsid w:val="11BB7C73"/>
    <w:rsid w:val="28A527F0"/>
    <w:rsid w:val="6A0931F1"/>
    <w:rsid w:val="76A37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2"/>
    </o:shapelayout>
  </w:shapeDefaults>
  <w:decimalSymbol w:val="."/>
  <w:listSeparator w:val=","/>
  <w14:docId w14:val="39AFEB9F"/>
  <w15:docId w15:val="{7306F250-2EAE-4614-B211-F6F435546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qFormat="1"/>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pPr>
      <w:tabs>
        <w:tab w:val="right" w:leader="middleDot" w:pos="7980"/>
      </w:tabs>
      <w:spacing w:beforeLines="50" w:before="50"/>
    </w:pPr>
    <w:rPr>
      <w:rFonts w:eastAsia="黑体"/>
    </w:rPr>
  </w:style>
  <w:style w:type="paragraph" w:styleId="TOC4">
    <w:name w:val="toc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qFormat/>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qFormat/>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customStyle="1" w:styleId="aff1">
    <w:name w:val="提示"/>
    <w:basedOn w:val="a0"/>
    <w:qFormat/>
    <w:pPr>
      <w:pBdr>
        <w:top w:val="single" w:sz="4" w:space="2" w:color="E4007F"/>
        <w:left w:val="single" w:sz="4" w:space="4" w:color="E4007F"/>
        <w:bottom w:val="single" w:sz="4" w:space="2" w:color="E4007F"/>
        <w:right w:val="single" w:sz="4" w:space="4" w:color="E4007F"/>
      </w:pBdr>
      <w:shd w:val="clear" w:color="auto" w:fill="FDEFF5"/>
      <w:spacing w:afterLines="50" w:after="50"/>
      <w:ind w:leftChars="50" w:left="50" w:rightChars="50" w:right="50"/>
    </w:pPr>
    <w:rPr>
      <w:rFonts w:eastAsia="楷体_GB2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3073"/>
    <customShpInfo spid="_x0000_s3074"/>
  </customShpExts>
</s:customData>
</file>

<file path=customXml/itemProps1.xml><?xml version="1.0" encoding="utf-8"?>
<ds:datastoreItem xmlns:ds="http://schemas.openxmlformats.org/officeDocument/2006/customXml" ds:itemID="{26BA23C0-312F-404B-9BB9-E4A2E5E969C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38</TotalTime>
  <Pages>9</Pages>
  <Words>1170</Words>
  <Characters>6671</Characters>
  <Application>Microsoft Office Word</Application>
  <DocSecurity>0</DocSecurity>
  <Lines>55</Lines>
  <Paragraphs>15</Paragraphs>
  <ScaleCrop>false</ScaleCrop>
  <Company>gdd</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47</cp:revision>
  <cp:lastPrinted>2021-07-02T09:05:00Z</cp:lastPrinted>
  <dcterms:created xsi:type="dcterms:W3CDTF">2022-03-16T02:36:00Z</dcterms:created>
  <dcterms:modified xsi:type="dcterms:W3CDTF">2022-06-21T02:11:00Z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E2CA6477C3F741CCB7053EC8DCDD81D5</vt:lpwstr>
  </property>
</Properties>
</file>