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714" w:type="dxa"/>
        <w:jc w:val="center"/>
        <w:tblBorders>
          <w:top w:val="single" w:sz="8" w:space="0" w:color="418D67"/>
          <w:left w:val="single" w:sz="8" w:space="0" w:color="418D67"/>
          <w:bottom w:val="single" w:sz="8" w:space="0" w:color="418D67"/>
          <w:right w:val="single" w:sz="8" w:space="0" w:color="418D67"/>
          <w:insideH w:val="single" w:sz="4" w:space="0" w:color="418D67"/>
          <w:insideV w:val="single" w:sz="4" w:space="0" w:color="418D67"/>
        </w:tblBorders>
        <w:tblLayout w:type="fixed"/>
        <w:tblLook w:val="04A0" w:firstRow="1" w:lastRow="0" w:firstColumn="1" w:lastColumn="0" w:noHBand="0" w:noVBand="1"/>
      </w:tblPr>
      <w:tblGrid>
        <w:gridCol w:w="1657"/>
        <w:gridCol w:w="5472"/>
        <w:gridCol w:w="1585"/>
      </w:tblGrid>
      <w:tr w:rsidR="0041195D" w14:paraId="2A004B53" w14:textId="77777777">
        <w:trPr>
          <w:trHeight w:val="20"/>
          <w:jc w:val="center"/>
        </w:trPr>
        <w:tc>
          <w:tcPr>
            <w:tcW w:w="1657" w:type="dxa"/>
            <w:shd w:val="clear" w:color="auto" w:fill="E6F1EB"/>
            <w:vAlign w:val="center"/>
          </w:tcPr>
          <w:p w14:paraId="6CEEE4C0" w14:textId="77777777" w:rsidR="0041195D" w:rsidRDefault="00DE155A">
            <w:pPr>
              <w:pStyle w:val="af4"/>
              <w:jc w:val="center"/>
              <w:rPr>
                <w:rFonts w:ascii="方正兰亭粗黑简体" w:eastAsia="方正兰亭粗黑简体"/>
              </w:rPr>
            </w:pPr>
            <w:r>
              <w:br w:type="page"/>
            </w:r>
            <w:r>
              <w:rPr>
                <w:rFonts w:ascii="微软雅黑" w:hAnsi="微软雅黑" w:hint="eastAsia"/>
                <w:b/>
                <w:shd w:val="clear" w:color="auto" w:fill="E6F1EB"/>
              </w:rPr>
              <w:t>课题</w:t>
            </w:r>
          </w:p>
        </w:tc>
        <w:tc>
          <w:tcPr>
            <w:tcW w:w="7057" w:type="dxa"/>
            <w:gridSpan w:val="2"/>
            <w:shd w:val="clear" w:color="auto" w:fill="FFFFFF"/>
            <w:vAlign w:val="center"/>
          </w:tcPr>
          <w:p w14:paraId="23CA7BE8" w14:textId="77777777" w:rsidR="0041195D" w:rsidRDefault="00E5547C">
            <w:pPr>
              <w:pStyle w:val="af4"/>
              <w:jc w:val="center"/>
              <w:rPr>
                <w:rFonts w:ascii="微软雅黑" w:hAnsi="微软雅黑"/>
                <w:b/>
                <w:color w:val="418D67"/>
                <w:sz w:val="30"/>
                <w:szCs w:val="30"/>
              </w:rPr>
            </w:pPr>
            <w:r w:rsidRPr="00E5547C">
              <w:rPr>
                <w:rFonts w:ascii="微软雅黑" w:hAnsi="微软雅黑" w:hint="eastAsia"/>
                <w:b/>
                <w:color w:val="418D67"/>
                <w:sz w:val="30"/>
                <w:szCs w:val="30"/>
              </w:rPr>
              <w:t>认识磁浮铁路</w:t>
            </w:r>
          </w:p>
        </w:tc>
      </w:tr>
      <w:tr w:rsidR="0041195D" w14:paraId="19D47058" w14:textId="77777777">
        <w:trPr>
          <w:trHeight w:val="20"/>
          <w:jc w:val="center"/>
        </w:trPr>
        <w:tc>
          <w:tcPr>
            <w:tcW w:w="1657" w:type="dxa"/>
            <w:shd w:val="clear" w:color="auto" w:fill="F5F5E1"/>
            <w:vAlign w:val="center"/>
          </w:tcPr>
          <w:p w14:paraId="68567309" w14:textId="77777777" w:rsidR="0041195D" w:rsidRDefault="00DE155A">
            <w:pPr>
              <w:pStyle w:val="af4"/>
              <w:jc w:val="center"/>
              <w:rPr>
                <w:rFonts w:ascii="方正兰亭粗黑简体" w:eastAsia="方正兰亭粗黑简体"/>
              </w:rPr>
            </w:pPr>
            <w:r>
              <w:rPr>
                <w:rFonts w:ascii="微软雅黑" w:hAnsi="微软雅黑" w:hint="eastAsia"/>
                <w:b/>
              </w:rPr>
              <w:t>课时</w:t>
            </w:r>
          </w:p>
        </w:tc>
        <w:tc>
          <w:tcPr>
            <w:tcW w:w="7057" w:type="dxa"/>
            <w:gridSpan w:val="2"/>
            <w:shd w:val="clear" w:color="auto" w:fill="FFFFFF"/>
            <w:vAlign w:val="center"/>
          </w:tcPr>
          <w:p w14:paraId="57880FD6" w14:textId="77777777" w:rsidR="0041195D" w:rsidRDefault="00DE155A">
            <w:pPr>
              <w:pStyle w:val="af4"/>
              <w:ind w:firstLineChars="100" w:firstLine="180"/>
            </w:pPr>
            <w:r>
              <w:t>2</w:t>
            </w:r>
            <w:r>
              <w:t>课时</w:t>
            </w:r>
            <w:r>
              <w:rPr>
                <w:rFonts w:hint="eastAsia"/>
              </w:rPr>
              <w:t>（</w:t>
            </w:r>
            <w:r>
              <w:t>90</w:t>
            </w:r>
            <w:r>
              <w:rPr>
                <w:rFonts w:hint="eastAsia"/>
              </w:rPr>
              <w:t xml:space="preserve"> min</w:t>
            </w:r>
            <w:r>
              <w:rPr>
                <w:rFonts w:hint="eastAsia"/>
              </w:rPr>
              <w:t>）</w:t>
            </w:r>
          </w:p>
        </w:tc>
      </w:tr>
      <w:tr w:rsidR="0041195D" w14:paraId="0B084AC1" w14:textId="77777777">
        <w:trPr>
          <w:trHeight w:val="20"/>
          <w:jc w:val="center"/>
        </w:trPr>
        <w:tc>
          <w:tcPr>
            <w:tcW w:w="1657" w:type="dxa"/>
            <w:shd w:val="clear" w:color="auto" w:fill="E6F1EB"/>
            <w:vAlign w:val="center"/>
          </w:tcPr>
          <w:p w14:paraId="05E68D28" w14:textId="77777777" w:rsidR="0041195D" w:rsidRDefault="00DE155A">
            <w:pPr>
              <w:pStyle w:val="af4"/>
              <w:jc w:val="center"/>
            </w:pPr>
            <w:r>
              <w:rPr>
                <w:rFonts w:ascii="微软雅黑" w:hAnsi="微软雅黑"/>
                <w:b/>
              </w:rPr>
              <w:t>教学目标</w:t>
            </w:r>
          </w:p>
        </w:tc>
        <w:tc>
          <w:tcPr>
            <w:tcW w:w="7057" w:type="dxa"/>
            <w:gridSpan w:val="2"/>
            <w:shd w:val="clear" w:color="auto" w:fill="FFFFFF"/>
            <w:vAlign w:val="center"/>
          </w:tcPr>
          <w:p w14:paraId="78C1D8F2" w14:textId="77777777" w:rsidR="0041195D" w:rsidRDefault="00DE155A">
            <w:pPr>
              <w:pStyle w:val="af4"/>
              <w:ind w:firstLineChars="100" w:firstLine="180"/>
              <w:rPr>
                <w:rFonts w:ascii="微软雅黑" w:hAnsi="微软雅黑"/>
                <w:b/>
                <w:color w:val="84615D"/>
              </w:rPr>
            </w:pPr>
            <w:r>
              <w:rPr>
                <w:rFonts w:ascii="微软雅黑" w:hAnsi="微软雅黑" w:hint="eastAsia"/>
                <w:b/>
                <w:color w:val="84615D"/>
              </w:rPr>
              <w:t>知识技能目标：</w:t>
            </w:r>
          </w:p>
          <w:p w14:paraId="3FACBC91" w14:textId="77777777" w:rsidR="00A30167" w:rsidRDefault="00DE155A">
            <w:pPr>
              <w:pStyle w:val="af4"/>
              <w:ind w:right="720" w:firstLineChars="100" w:firstLine="180"/>
            </w:pPr>
            <w:r>
              <w:rPr>
                <w:rFonts w:hint="eastAsia"/>
              </w:rPr>
              <w:t>（</w:t>
            </w:r>
            <w:r>
              <w:rPr>
                <w:rFonts w:hint="eastAsia"/>
              </w:rPr>
              <w:t>1</w:t>
            </w:r>
            <w:r>
              <w:rPr>
                <w:rFonts w:hint="eastAsia"/>
              </w:rPr>
              <w:t>）</w:t>
            </w:r>
            <w:r w:rsidR="00A30167" w:rsidRPr="00A30167">
              <w:rPr>
                <w:rFonts w:hint="eastAsia"/>
              </w:rPr>
              <w:t>了解磁浮铁路的基本原理</w:t>
            </w:r>
          </w:p>
          <w:p w14:paraId="60CADBDE" w14:textId="77777777" w:rsidR="005C28D3" w:rsidRDefault="005C28D3">
            <w:pPr>
              <w:pStyle w:val="af4"/>
              <w:ind w:right="720" w:firstLineChars="100" w:firstLine="180"/>
            </w:pPr>
            <w:r>
              <w:rPr>
                <w:rFonts w:hint="eastAsia"/>
              </w:rPr>
              <w:t>（</w:t>
            </w:r>
            <w:r>
              <w:rPr>
                <w:rFonts w:hint="eastAsia"/>
              </w:rPr>
              <w:t>2</w:t>
            </w:r>
            <w:r>
              <w:rPr>
                <w:rFonts w:hint="eastAsia"/>
              </w:rPr>
              <w:t>）</w:t>
            </w:r>
            <w:r w:rsidR="00A30167" w:rsidRPr="00A30167">
              <w:rPr>
                <w:rFonts w:hint="eastAsia"/>
              </w:rPr>
              <w:t>了解磁浮铁路的发展历程</w:t>
            </w:r>
          </w:p>
          <w:p w14:paraId="6161C1A4" w14:textId="77777777" w:rsidR="006D20A3" w:rsidRDefault="006D20A3">
            <w:pPr>
              <w:pStyle w:val="af4"/>
              <w:ind w:right="720" w:firstLineChars="100" w:firstLine="180"/>
            </w:pPr>
            <w:r>
              <w:rPr>
                <w:rFonts w:hint="eastAsia"/>
              </w:rPr>
              <w:t>（</w:t>
            </w:r>
            <w:r>
              <w:rPr>
                <w:rFonts w:hint="eastAsia"/>
              </w:rPr>
              <w:t>3</w:t>
            </w:r>
            <w:r>
              <w:rPr>
                <w:rFonts w:hint="eastAsia"/>
              </w:rPr>
              <w:t>）</w:t>
            </w:r>
            <w:r w:rsidRPr="006D20A3">
              <w:rPr>
                <w:rFonts w:hint="eastAsia"/>
              </w:rPr>
              <w:t>能认识磁浮铁路的基本设备</w:t>
            </w:r>
          </w:p>
          <w:p w14:paraId="7E4EA34A" w14:textId="77777777" w:rsidR="0041195D" w:rsidRDefault="00DE155A">
            <w:pPr>
              <w:pStyle w:val="af4"/>
              <w:ind w:firstLineChars="100" w:firstLine="180"/>
              <w:rPr>
                <w:rFonts w:ascii="微软雅黑" w:hAnsi="微软雅黑"/>
                <w:b/>
                <w:color w:val="84615D"/>
              </w:rPr>
            </w:pPr>
            <w:r>
              <w:rPr>
                <w:rFonts w:ascii="微软雅黑" w:hAnsi="微软雅黑" w:hint="eastAsia"/>
                <w:b/>
                <w:color w:val="84615D"/>
              </w:rPr>
              <w:t>思政</w:t>
            </w:r>
            <w:r>
              <w:rPr>
                <w:rFonts w:ascii="微软雅黑" w:hAnsi="微软雅黑"/>
                <w:b/>
                <w:color w:val="84615D"/>
              </w:rPr>
              <w:t>育人目标</w:t>
            </w:r>
            <w:r>
              <w:rPr>
                <w:rFonts w:ascii="微软雅黑" w:hAnsi="微软雅黑" w:hint="eastAsia"/>
                <w:b/>
                <w:color w:val="84615D"/>
              </w:rPr>
              <w:t>：</w:t>
            </w:r>
          </w:p>
          <w:p w14:paraId="29DB519C" w14:textId="77777777" w:rsidR="006D20A3" w:rsidRDefault="006D20A3" w:rsidP="006D20A3">
            <w:pPr>
              <w:pStyle w:val="af4"/>
              <w:numPr>
                <w:ilvl w:val="0"/>
                <w:numId w:val="2"/>
              </w:numPr>
              <w:ind w:firstLine="180"/>
            </w:pPr>
            <w:r w:rsidRPr="006D20A3">
              <w:rPr>
                <w:rFonts w:hint="eastAsia"/>
              </w:rPr>
              <w:t>树立自主学习、不断探索的求知精神</w:t>
            </w:r>
          </w:p>
          <w:p w14:paraId="5DD68DBC" w14:textId="77777777" w:rsidR="0041195D" w:rsidRDefault="006D20A3" w:rsidP="006D20A3">
            <w:pPr>
              <w:pStyle w:val="af4"/>
              <w:numPr>
                <w:ilvl w:val="0"/>
                <w:numId w:val="2"/>
              </w:numPr>
              <w:ind w:firstLine="180"/>
            </w:pPr>
            <w:r w:rsidRPr="006D20A3">
              <w:rPr>
                <w:rFonts w:hint="eastAsia"/>
              </w:rPr>
              <w:t>具备民族自豪感和历史使命感</w:t>
            </w:r>
            <w:r w:rsidR="005C28D3">
              <w:rPr>
                <w:rFonts w:hint="eastAsia"/>
              </w:rPr>
              <w:t xml:space="preserve"> </w:t>
            </w:r>
          </w:p>
        </w:tc>
      </w:tr>
      <w:tr w:rsidR="0041195D" w14:paraId="34B95578" w14:textId="77777777">
        <w:trPr>
          <w:trHeight w:val="20"/>
          <w:jc w:val="center"/>
        </w:trPr>
        <w:tc>
          <w:tcPr>
            <w:tcW w:w="1657" w:type="dxa"/>
            <w:shd w:val="clear" w:color="auto" w:fill="F5F5E1"/>
            <w:vAlign w:val="center"/>
          </w:tcPr>
          <w:p w14:paraId="58287F57" w14:textId="77777777" w:rsidR="0041195D" w:rsidRDefault="00DE155A">
            <w:pPr>
              <w:pStyle w:val="af4"/>
              <w:jc w:val="center"/>
            </w:pPr>
            <w:r>
              <w:rPr>
                <w:rFonts w:ascii="微软雅黑" w:hAnsi="微软雅黑"/>
                <w:b/>
              </w:rPr>
              <w:t>教学重</w:t>
            </w:r>
            <w:r>
              <w:rPr>
                <w:rFonts w:ascii="微软雅黑" w:hAnsi="微软雅黑" w:hint="eastAsia"/>
                <w:b/>
              </w:rPr>
              <w:t>难</w:t>
            </w:r>
            <w:r>
              <w:rPr>
                <w:rFonts w:ascii="微软雅黑" w:hAnsi="微软雅黑"/>
                <w:b/>
              </w:rPr>
              <w:t>点</w:t>
            </w:r>
          </w:p>
        </w:tc>
        <w:tc>
          <w:tcPr>
            <w:tcW w:w="7057" w:type="dxa"/>
            <w:gridSpan w:val="2"/>
            <w:shd w:val="clear" w:color="auto" w:fill="FFFFFF"/>
            <w:vAlign w:val="center"/>
          </w:tcPr>
          <w:p w14:paraId="24AA1369" w14:textId="77777777" w:rsidR="0041195D" w:rsidRDefault="00DE155A">
            <w:pPr>
              <w:pStyle w:val="af4"/>
              <w:ind w:firstLineChars="100" w:firstLine="180"/>
            </w:pPr>
            <w:r>
              <w:rPr>
                <w:rFonts w:ascii="微软雅黑" w:hAnsi="微软雅黑" w:hint="eastAsia"/>
                <w:b/>
                <w:color w:val="84615D"/>
              </w:rPr>
              <w:t>教学重点：</w:t>
            </w:r>
            <w:r w:rsidR="006D20A3" w:rsidRPr="006D20A3">
              <w:rPr>
                <w:rFonts w:hint="eastAsia"/>
              </w:rPr>
              <w:t>磁浮铁路的基本设备</w:t>
            </w:r>
          </w:p>
          <w:p w14:paraId="2BB75EB7" w14:textId="77777777" w:rsidR="0041195D" w:rsidRDefault="00DE155A">
            <w:pPr>
              <w:pStyle w:val="af4"/>
              <w:ind w:firstLineChars="100" w:firstLine="180"/>
            </w:pPr>
            <w:r>
              <w:rPr>
                <w:rFonts w:ascii="微软雅黑" w:hAnsi="微软雅黑" w:hint="eastAsia"/>
                <w:b/>
                <w:color w:val="84615D"/>
              </w:rPr>
              <w:t>教学难点：</w:t>
            </w:r>
            <w:r w:rsidR="006D20A3" w:rsidRPr="006D20A3">
              <w:rPr>
                <w:rFonts w:hint="eastAsia"/>
              </w:rPr>
              <w:t>磁浮铁路的基本设备</w:t>
            </w:r>
          </w:p>
        </w:tc>
      </w:tr>
      <w:tr w:rsidR="0041195D" w14:paraId="6C16DB5B" w14:textId="77777777">
        <w:trPr>
          <w:trHeight w:val="20"/>
          <w:jc w:val="center"/>
        </w:trPr>
        <w:tc>
          <w:tcPr>
            <w:tcW w:w="1657" w:type="dxa"/>
            <w:shd w:val="clear" w:color="auto" w:fill="E6F1EB"/>
            <w:vAlign w:val="center"/>
          </w:tcPr>
          <w:p w14:paraId="45109EE8" w14:textId="77777777" w:rsidR="0041195D" w:rsidRDefault="00DE155A">
            <w:pPr>
              <w:pStyle w:val="af4"/>
              <w:jc w:val="center"/>
            </w:pPr>
            <w:r>
              <w:rPr>
                <w:rFonts w:ascii="微软雅黑" w:hAnsi="微软雅黑"/>
                <w:b/>
              </w:rPr>
              <w:t>教学方法</w:t>
            </w:r>
          </w:p>
        </w:tc>
        <w:tc>
          <w:tcPr>
            <w:tcW w:w="7057" w:type="dxa"/>
            <w:gridSpan w:val="2"/>
            <w:shd w:val="clear" w:color="auto" w:fill="FFFFFF"/>
            <w:vAlign w:val="center"/>
          </w:tcPr>
          <w:p w14:paraId="29ACFA9B" w14:textId="77777777" w:rsidR="0041195D" w:rsidRDefault="00DE155A">
            <w:pPr>
              <w:pStyle w:val="af4"/>
              <w:ind w:firstLineChars="100" w:firstLine="180"/>
            </w:pPr>
            <w:r>
              <w:rPr>
                <w:rFonts w:hint="eastAsia"/>
              </w:rPr>
              <w:t>讲授法、问答法、案例分析法、分组讨论法</w:t>
            </w:r>
            <w:r>
              <w:rPr>
                <w:rFonts w:hint="eastAsia"/>
              </w:rPr>
              <w:t xml:space="preserve"> </w:t>
            </w:r>
            <w:r>
              <w:t xml:space="preserve"> </w:t>
            </w:r>
          </w:p>
        </w:tc>
      </w:tr>
      <w:tr w:rsidR="0041195D" w14:paraId="74D80CE2" w14:textId="77777777">
        <w:trPr>
          <w:trHeight w:val="20"/>
          <w:jc w:val="center"/>
        </w:trPr>
        <w:tc>
          <w:tcPr>
            <w:tcW w:w="1657" w:type="dxa"/>
            <w:shd w:val="clear" w:color="auto" w:fill="F5F5E1"/>
            <w:vAlign w:val="center"/>
          </w:tcPr>
          <w:p w14:paraId="43EA2419" w14:textId="77777777" w:rsidR="0041195D" w:rsidRDefault="00DE155A">
            <w:pPr>
              <w:pStyle w:val="af4"/>
              <w:jc w:val="center"/>
            </w:pPr>
            <w:r>
              <w:rPr>
                <w:rFonts w:ascii="微软雅黑" w:hAnsi="微软雅黑"/>
                <w:b/>
              </w:rPr>
              <w:t>教学用具</w:t>
            </w:r>
          </w:p>
        </w:tc>
        <w:tc>
          <w:tcPr>
            <w:tcW w:w="7057" w:type="dxa"/>
            <w:gridSpan w:val="2"/>
            <w:shd w:val="clear" w:color="auto" w:fill="FFFFFF"/>
            <w:vAlign w:val="center"/>
          </w:tcPr>
          <w:p w14:paraId="0877BE9C" w14:textId="77777777" w:rsidR="0041195D" w:rsidRDefault="00DE155A">
            <w:pPr>
              <w:pStyle w:val="af4"/>
              <w:ind w:firstLineChars="100" w:firstLine="180"/>
            </w:pPr>
            <w:r>
              <w:rPr>
                <w:rFonts w:hint="eastAsia"/>
              </w:rPr>
              <w:t>电脑、投影仪、</w:t>
            </w:r>
            <w:r>
              <w:t>多媒体</w:t>
            </w:r>
            <w:r>
              <w:rPr>
                <w:rFonts w:hint="eastAsia"/>
              </w:rPr>
              <w:t>课件、教材</w:t>
            </w:r>
          </w:p>
        </w:tc>
      </w:tr>
      <w:tr w:rsidR="0041195D" w14:paraId="0064DA54" w14:textId="77777777">
        <w:trPr>
          <w:trHeight w:val="20"/>
          <w:jc w:val="center"/>
        </w:trPr>
        <w:tc>
          <w:tcPr>
            <w:tcW w:w="1657" w:type="dxa"/>
            <w:shd w:val="clear" w:color="auto" w:fill="E6F1EB"/>
            <w:vAlign w:val="center"/>
          </w:tcPr>
          <w:p w14:paraId="1F732C5F" w14:textId="77777777" w:rsidR="0041195D" w:rsidRDefault="00DE155A">
            <w:pPr>
              <w:pStyle w:val="af4"/>
              <w:jc w:val="center"/>
            </w:pPr>
            <w:r>
              <w:rPr>
                <w:rFonts w:ascii="微软雅黑" w:hAnsi="微软雅黑" w:hint="eastAsia"/>
                <w:b/>
              </w:rPr>
              <w:t>教学设计</w:t>
            </w:r>
          </w:p>
        </w:tc>
        <w:tc>
          <w:tcPr>
            <w:tcW w:w="7057" w:type="dxa"/>
            <w:gridSpan w:val="2"/>
            <w:shd w:val="clear" w:color="auto" w:fill="FFFFFF"/>
            <w:vAlign w:val="center"/>
          </w:tcPr>
          <w:p w14:paraId="2079EC24" w14:textId="0B9EB186" w:rsidR="0041195D" w:rsidRDefault="00DE155A" w:rsidP="00587A7E">
            <w:pPr>
              <w:pStyle w:val="af4"/>
            </w:pPr>
            <w:r>
              <w:rPr>
                <w:spacing w:val="-4"/>
              </w:rPr>
              <w:t>课前</w:t>
            </w:r>
            <w:r>
              <w:rPr>
                <w:rFonts w:hint="eastAsia"/>
                <w:spacing w:val="-4"/>
              </w:rPr>
              <w:t>任务</w:t>
            </w:r>
            <w:r>
              <w:rPr>
                <w:rFonts w:hint="eastAsia"/>
              </w:rPr>
              <w:t>→</w:t>
            </w:r>
            <w:r>
              <w:rPr>
                <w:rFonts w:hint="eastAsia"/>
                <w:spacing w:val="-4"/>
              </w:rPr>
              <w:t>考勤（</w:t>
            </w:r>
            <w:r>
              <w:rPr>
                <w:rFonts w:hint="eastAsia"/>
                <w:spacing w:val="-4"/>
              </w:rPr>
              <w:t>2</w:t>
            </w:r>
            <w:r>
              <w:rPr>
                <w:spacing w:val="-4"/>
              </w:rPr>
              <w:t xml:space="preserve"> min</w:t>
            </w:r>
            <w:r>
              <w:rPr>
                <w:rFonts w:hint="eastAsia"/>
                <w:spacing w:val="-4"/>
              </w:rPr>
              <w:t>）</w:t>
            </w:r>
            <w:r>
              <w:rPr>
                <w:rFonts w:hint="eastAsia"/>
              </w:rPr>
              <w:t>→</w:t>
            </w:r>
            <w:r w:rsidR="005C79C8">
              <w:rPr>
                <w:rFonts w:hint="eastAsia"/>
              </w:rPr>
              <w:t>互动</w:t>
            </w:r>
            <w:r>
              <w:rPr>
                <w:rFonts w:hint="eastAsia"/>
                <w:spacing w:val="-4"/>
              </w:rPr>
              <w:t>导入（</w:t>
            </w:r>
            <w:r w:rsidR="001E7AFD">
              <w:rPr>
                <w:spacing w:val="-4"/>
              </w:rPr>
              <w:t xml:space="preserve">8 </w:t>
            </w:r>
            <w:r>
              <w:rPr>
                <w:rFonts w:hint="eastAsia"/>
                <w:spacing w:val="-4"/>
              </w:rPr>
              <w:t>min</w:t>
            </w:r>
            <w:r>
              <w:rPr>
                <w:rFonts w:hint="eastAsia"/>
                <w:spacing w:val="-4"/>
              </w:rPr>
              <w:t>）</w:t>
            </w:r>
            <w:r>
              <w:rPr>
                <w:rFonts w:hint="eastAsia"/>
              </w:rPr>
              <w:t>→传授新知（</w:t>
            </w:r>
            <w:r w:rsidR="001E7AFD">
              <w:t>50</w:t>
            </w:r>
            <w:r w:rsidR="009B04D8">
              <w:t xml:space="preserve"> </w:t>
            </w:r>
            <w:r>
              <w:t>min</w:t>
            </w:r>
            <w:r>
              <w:rPr>
                <w:rFonts w:hint="eastAsia"/>
              </w:rPr>
              <w:t>）→拓展训练（</w:t>
            </w:r>
            <w:r w:rsidR="001E7AFD">
              <w:t>25</w:t>
            </w:r>
            <w:r>
              <w:t xml:space="preserve"> min</w:t>
            </w:r>
            <w:r>
              <w:rPr>
                <w:rFonts w:hint="eastAsia"/>
              </w:rPr>
              <w:t>）→课堂小结（</w:t>
            </w:r>
            <w:r>
              <w:rPr>
                <w:rFonts w:hint="eastAsia"/>
              </w:rPr>
              <w:t>3</w:t>
            </w:r>
            <w:r>
              <w:t xml:space="preserve"> min</w:t>
            </w:r>
            <w:r>
              <w:rPr>
                <w:rFonts w:hint="eastAsia"/>
              </w:rPr>
              <w:t>）→作业布置（</w:t>
            </w:r>
            <w:r>
              <w:rPr>
                <w:rFonts w:hint="eastAsia"/>
              </w:rPr>
              <w:t>2</w:t>
            </w:r>
            <w:r>
              <w:t xml:space="preserve"> min</w:t>
            </w:r>
            <w:r>
              <w:rPr>
                <w:rFonts w:hint="eastAsia"/>
              </w:rPr>
              <w:t>）</w:t>
            </w:r>
          </w:p>
        </w:tc>
      </w:tr>
      <w:tr w:rsidR="0041195D" w14:paraId="2D73A736" w14:textId="77777777">
        <w:trPr>
          <w:trHeight w:val="20"/>
          <w:jc w:val="center"/>
        </w:trPr>
        <w:tc>
          <w:tcPr>
            <w:tcW w:w="1657" w:type="dxa"/>
            <w:shd w:val="clear" w:color="auto" w:fill="F5F5E1"/>
            <w:vAlign w:val="center"/>
          </w:tcPr>
          <w:p w14:paraId="3818734D" w14:textId="77777777" w:rsidR="0041195D" w:rsidRDefault="00DE155A">
            <w:pPr>
              <w:pStyle w:val="af4"/>
              <w:jc w:val="center"/>
              <w:rPr>
                <w:rFonts w:ascii="微软雅黑" w:hAnsi="微软雅黑"/>
                <w:b/>
                <w:color w:val="5D8979"/>
                <w:sz w:val="24"/>
                <w:szCs w:val="24"/>
              </w:rPr>
            </w:pPr>
            <w:r>
              <w:rPr>
                <w:rFonts w:ascii="微软雅黑" w:hAnsi="微软雅黑" w:hint="eastAsia"/>
                <w:b/>
                <w:color w:val="5D8979"/>
                <w:sz w:val="24"/>
                <w:szCs w:val="24"/>
              </w:rPr>
              <w:t>教学过程</w:t>
            </w:r>
          </w:p>
        </w:tc>
        <w:tc>
          <w:tcPr>
            <w:tcW w:w="5472" w:type="dxa"/>
            <w:shd w:val="clear" w:color="auto" w:fill="F5F5E1"/>
            <w:vAlign w:val="center"/>
          </w:tcPr>
          <w:p w14:paraId="1D0C1FF3" w14:textId="77777777" w:rsidR="0041195D" w:rsidRDefault="00DE155A">
            <w:pPr>
              <w:pStyle w:val="af4"/>
              <w:jc w:val="center"/>
              <w:rPr>
                <w:rFonts w:ascii="微软雅黑" w:hAnsi="微软雅黑"/>
                <w:b/>
                <w:color w:val="5D8979"/>
                <w:sz w:val="24"/>
                <w:szCs w:val="24"/>
              </w:rPr>
            </w:pPr>
            <w:r>
              <w:rPr>
                <w:rFonts w:ascii="微软雅黑" w:hAnsi="微软雅黑" w:hint="eastAsia"/>
                <w:b/>
                <w:color w:val="5D8979"/>
                <w:sz w:val="24"/>
                <w:szCs w:val="24"/>
              </w:rPr>
              <w:t>主要教学内容及步骤</w:t>
            </w:r>
          </w:p>
        </w:tc>
        <w:tc>
          <w:tcPr>
            <w:tcW w:w="1585" w:type="dxa"/>
            <w:shd w:val="clear" w:color="auto" w:fill="F5F5E1"/>
            <w:vAlign w:val="center"/>
          </w:tcPr>
          <w:p w14:paraId="7532805F" w14:textId="77777777" w:rsidR="0041195D" w:rsidRDefault="00DE155A">
            <w:pPr>
              <w:pStyle w:val="af4"/>
              <w:jc w:val="center"/>
              <w:rPr>
                <w:rFonts w:ascii="微软雅黑" w:hAnsi="微软雅黑"/>
                <w:b/>
                <w:color w:val="5D8979"/>
                <w:sz w:val="24"/>
                <w:szCs w:val="24"/>
              </w:rPr>
            </w:pPr>
            <w:r>
              <w:rPr>
                <w:rFonts w:ascii="微软雅黑" w:hAnsi="微软雅黑"/>
                <w:b/>
                <w:color w:val="5D8979"/>
                <w:sz w:val="24"/>
                <w:szCs w:val="24"/>
              </w:rPr>
              <w:t>设计意图</w:t>
            </w:r>
          </w:p>
        </w:tc>
      </w:tr>
      <w:tr w:rsidR="0041195D" w14:paraId="0844B9DE" w14:textId="77777777" w:rsidTr="005C79C8">
        <w:trPr>
          <w:trHeight w:val="397"/>
          <w:jc w:val="center"/>
        </w:trPr>
        <w:tc>
          <w:tcPr>
            <w:tcW w:w="1657" w:type="dxa"/>
            <w:shd w:val="clear" w:color="auto" w:fill="E6F1EB"/>
            <w:vAlign w:val="center"/>
          </w:tcPr>
          <w:p w14:paraId="48E28F45" w14:textId="77777777" w:rsidR="0041195D" w:rsidRDefault="00DE155A">
            <w:pPr>
              <w:pStyle w:val="af4"/>
              <w:jc w:val="center"/>
              <w:rPr>
                <w:rFonts w:ascii="微软雅黑" w:hAnsi="微软雅黑"/>
                <w:b/>
              </w:rPr>
            </w:pPr>
            <w:r>
              <w:rPr>
                <w:rFonts w:ascii="微软雅黑" w:hAnsi="微软雅黑" w:hint="eastAsia"/>
                <w:b/>
              </w:rPr>
              <w:t>课前任务</w:t>
            </w:r>
          </w:p>
        </w:tc>
        <w:tc>
          <w:tcPr>
            <w:tcW w:w="5472" w:type="dxa"/>
            <w:shd w:val="clear" w:color="auto" w:fill="FFFFFF"/>
            <w:vAlign w:val="center"/>
          </w:tcPr>
          <w:p w14:paraId="369F1CF0" w14:textId="77777777" w:rsidR="0041195D" w:rsidRDefault="00DE155A">
            <w:pPr>
              <w:pStyle w:val="af4"/>
              <w:numPr>
                <w:ilvl w:val="0"/>
                <w:numId w:val="3"/>
              </w:numPr>
              <w:ind w:left="527" w:hanging="329"/>
              <w:rPr>
                <w:rFonts w:ascii="微软雅黑" w:hAnsi="微软雅黑"/>
                <w:b/>
                <w:color w:val="5D8979"/>
              </w:rPr>
            </w:pPr>
            <w:r>
              <w:rPr>
                <w:rFonts w:ascii="微软雅黑" w:hAnsi="微软雅黑" w:hint="eastAsia"/>
                <w:b/>
                <w:color w:val="5D8979"/>
              </w:rPr>
              <w:t>【教师】布置课前任务，和学生负责人取得联系，让其提醒同学完成课前任务</w:t>
            </w:r>
          </w:p>
          <w:p w14:paraId="1125F8FC" w14:textId="3FD75569" w:rsidR="0041195D" w:rsidRDefault="00DE155A" w:rsidP="0046104F">
            <w:pPr>
              <w:pStyle w:val="af4"/>
              <w:ind w:firstLineChars="200" w:firstLine="360"/>
            </w:pPr>
            <w:r>
              <w:rPr>
                <w:rFonts w:hint="eastAsia"/>
              </w:rPr>
              <w:t>请大家以</w:t>
            </w:r>
            <w:r>
              <w:rPr>
                <w:rFonts w:hint="eastAsia"/>
              </w:rPr>
              <w:t>3</w:t>
            </w:r>
            <w:r>
              <w:rPr>
                <w:rFonts w:hint="eastAsia"/>
              </w:rPr>
              <w:t>～</w:t>
            </w:r>
            <w:r>
              <w:rPr>
                <w:rFonts w:hint="eastAsia"/>
              </w:rPr>
              <w:t>5</w:t>
            </w:r>
            <w:r>
              <w:rPr>
                <w:rFonts w:hint="eastAsia"/>
              </w:rPr>
              <w:t>人为一组，选出组长并进行任务分工，制订合理的工作计划。将小组成员信息及分工情况填入</w:t>
            </w:r>
            <w:r w:rsidR="006C5653">
              <w:rPr>
                <w:rFonts w:hint="eastAsia"/>
              </w:rPr>
              <w:t>教材</w:t>
            </w:r>
            <w:r>
              <w:rPr>
                <w:rFonts w:hint="eastAsia"/>
              </w:rPr>
              <w:t>表</w:t>
            </w:r>
            <w:r w:rsidR="00E5547C">
              <w:t>7-1</w:t>
            </w:r>
            <w:r>
              <w:rPr>
                <w:rFonts w:hint="eastAsia"/>
              </w:rPr>
              <w:t>中</w:t>
            </w:r>
            <w:r w:rsidR="009B04D8">
              <w:rPr>
                <w:rFonts w:hint="eastAsia"/>
              </w:rPr>
              <w:t>（详见教材）</w:t>
            </w:r>
            <w:r>
              <w:rPr>
                <w:rFonts w:hint="eastAsia"/>
              </w:rPr>
              <w:t>。通过</w:t>
            </w:r>
            <w:r w:rsidR="005C28D3" w:rsidRPr="005C28D3">
              <w:rPr>
                <w:rFonts w:hint="eastAsia"/>
              </w:rPr>
              <w:t>查阅资料，</w:t>
            </w:r>
            <w:r w:rsidR="00A13677" w:rsidRPr="00A13677">
              <w:rPr>
                <w:rFonts w:hint="eastAsia"/>
              </w:rPr>
              <w:t>制作关于“国内外磁浮铁路发展”的</w:t>
            </w:r>
            <w:r w:rsidR="00A13677" w:rsidRPr="00A13677">
              <w:rPr>
                <w:rFonts w:hint="eastAsia"/>
              </w:rPr>
              <w:t>PPT</w:t>
            </w:r>
            <w:r w:rsidR="00A13677" w:rsidRPr="00A13677">
              <w:rPr>
                <w:rFonts w:hint="eastAsia"/>
              </w:rPr>
              <w:t>文件</w:t>
            </w:r>
            <w:r w:rsidR="00A13677">
              <w:rPr>
                <w:rFonts w:hint="eastAsia"/>
              </w:rPr>
              <w:t>，</w:t>
            </w:r>
            <w:r>
              <w:rPr>
                <w:rFonts w:hint="eastAsia"/>
              </w:rPr>
              <w:t>并完成</w:t>
            </w:r>
            <w:r w:rsidR="006C5653">
              <w:rPr>
                <w:rFonts w:hint="eastAsia"/>
              </w:rPr>
              <w:t>教材</w:t>
            </w:r>
            <w:r>
              <w:rPr>
                <w:rFonts w:hint="eastAsia"/>
              </w:rPr>
              <w:t>任务工单</w:t>
            </w:r>
            <w:r w:rsidR="00A13677">
              <w:t>7.1</w:t>
            </w:r>
            <w:r>
              <w:rPr>
                <w:rFonts w:hint="eastAsia"/>
              </w:rPr>
              <w:t>中的相关的引导问题</w:t>
            </w:r>
            <w:r w:rsidR="009B04D8" w:rsidRPr="009B04D8">
              <w:rPr>
                <w:rFonts w:hint="eastAsia"/>
              </w:rPr>
              <w:t>（详见教材）</w:t>
            </w:r>
            <w:r>
              <w:rPr>
                <w:rFonts w:hint="eastAsia"/>
              </w:rPr>
              <w:t>。</w:t>
            </w:r>
            <w:r>
              <w:rPr>
                <w:rFonts w:hint="eastAsia"/>
              </w:rPr>
              <w:t xml:space="preserve"> </w:t>
            </w:r>
            <w:r>
              <w:t xml:space="preserve"> </w:t>
            </w:r>
            <w:r w:rsidR="00605763">
              <w:t xml:space="preserve"> </w:t>
            </w:r>
          </w:p>
          <w:p w14:paraId="78CD8E32" w14:textId="77777777" w:rsidR="0041195D" w:rsidRDefault="00DE155A">
            <w:pPr>
              <w:pStyle w:val="af4"/>
              <w:numPr>
                <w:ilvl w:val="0"/>
                <w:numId w:val="4"/>
              </w:numPr>
              <w:spacing w:before="160" w:after="160"/>
              <w:rPr>
                <w:rFonts w:ascii="微软雅黑" w:hAnsi="微软雅黑"/>
                <w:b/>
                <w:color w:val="84615D"/>
              </w:rPr>
            </w:pPr>
            <w:r>
              <w:rPr>
                <w:rFonts w:ascii="微软雅黑" w:hAnsi="微软雅黑" w:hint="eastAsia"/>
                <w:b/>
                <w:color w:val="84615D"/>
              </w:rPr>
              <w:t>【学生】完成课前任务</w:t>
            </w:r>
          </w:p>
        </w:tc>
        <w:tc>
          <w:tcPr>
            <w:tcW w:w="1585" w:type="dxa"/>
            <w:shd w:val="clear" w:color="auto" w:fill="FFFFFF"/>
            <w:vAlign w:val="center"/>
          </w:tcPr>
          <w:p w14:paraId="00D50C47" w14:textId="77777777" w:rsidR="0041195D" w:rsidRDefault="00DE155A" w:rsidP="006C5653">
            <w:pPr>
              <w:pStyle w:val="af4"/>
              <w:ind w:firstLineChars="100" w:firstLine="180"/>
            </w:pPr>
            <w:r>
              <w:rPr>
                <w:rFonts w:hint="eastAsia"/>
              </w:rPr>
              <w:t>通过课前任务，让学生对</w:t>
            </w:r>
            <w:r w:rsidR="00A13677" w:rsidRPr="00A13677">
              <w:rPr>
                <w:rFonts w:hint="eastAsia"/>
              </w:rPr>
              <w:t>磁浮铁路</w:t>
            </w:r>
            <w:r>
              <w:rPr>
                <w:rFonts w:hint="eastAsia"/>
              </w:rPr>
              <w:t>有初步了解，以便做好教学准备</w:t>
            </w:r>
          </w:p>
        </w:tc>
      </w:tr>
      <w:tr w:rsidR="0041195D" w14:paraId="7542F2F7" w14:textId="77777777" w:rsidTr="005C79C8">
        <w:trPr>
          <w:trHeight w:val="397"/>
          <w:jc w:val="center"/>
        </w:trPr>
        <w:tc>
          <w:tcPr>
            <w:tcW w:w="1657" w:type="dxa"/>
            <w:shd w:val="clear" w:color="auto" w:fill="F5F5E1"/>
            <w:vAlign w:val="center"/>
          </w:tcPr>
          <w:p w14:paraId="4F9B245C" w14:textId="77777777" w:rsidR="0041195D" w:rsidRDefault="00DE155A">
            <w:pPr>
              <w:pStyle w:val="af4"/>
              <w:jc w:val="center"/>
              <w:rPr>
                <w:rFonts w:ascii="微软雅黑" w:hAnsi="微软雅黑"/>
                <w:b/>
              </w:rPr>
            </w:pPr>
            <w:r>
              <w:rPr>
                <w:rFonts w:ascii="微软雅黑" w:hAnsi="微软雅黑" w:hint="eastAsia"/>
                <w:b/>
              </w:rPr>
              <w:t>考勤</w:t>
            </w:r>
          </w:p>
          <w:p w14:paraId="0DCEB0EF" w14:textId="77777777" w:rsidR="0041195D" w:rsidRDefault="00DE155A">
            <w:pPr>
              <w:pStyle w:val="af4"/>
              <w:jc w:val="center"/>
            </w:pPr>
            <w:r>
              <w:rPr>
                <w:rFonts w:ascii="微软雅黑" w:hAnsi="微软雅黑" w:hint="eastAsia"/>
                <w:b/>
              </w:rPr>
              <w:t>（2 min）</w:t>
            </w:r>
          </w:p>
        </w:tc>
        <w:tc>
          <w:tcPr>
            <w:tcW w:w="5472" w:type="dxa"/>
            <w:shd w:val="clear" w:color="auto" w:fill="FFFFFF"/>
            <w:vAlign w:val="center"/>
          </w:tcPr>
          <w:p w14:paraId="4D6671FA" w14:textId="77777777" w:rsidR="0041195D" w:rsidRDefault="00DE155A">
            <w:pPr>
              <w:pStyle w:val="af4"/>
              <w:numPr>
                <w:ilvl w:val="0"/>
                <w:numId w:val="3"/>
              </w:numPr>
              <w:spacing w:before="200"/>
              <w:rPr>
                <w:rFonts w:ascii="微软雅黑" w:hAnsi="微软雅黑"/>
                <w:b/>
                <w:color w:val="5D8979"/>
              </w:rPr>
            </w:pPr>
            <w:r>
              <w:rPr>
                <w:rFonts w:ascii="微软雅黑" w:hAnsi="微软雅黑" w:hint="eastAsia"/>
                <w:b/>
                <w:color w:val="5D8979"/>
              </w:rPr>
              <w:t>【教师】使用文旌课堂APP进行签到</w:t>
            </w:r>
          </w:p>
          <w:p w14:paraId="6E2F63A7" w14:textId="77777777" w:rsidR="0041195D" w:rsidRDefault="00DE155A">
            <w:pPr>
              <w:pStyle w:val="af4"/>
              <w:numPr>
                <w:ilvl w:val="0"/>
                <w:numId w:val="3"/>
              </w:numPr>
              <w:spacing w:before="200" w:after="200"/>
              <w:rPr>
                <w:rFonts w:ascii="微软雅黑" w:hAnsi="微软雅黑"/>
                <w:b/>
                <w:color w:val="84615D"/>
              </w:rPr>
            </w:pPr>
            <w:r>
              <w:rPr>
                <w:rFonts w:ascii="微软雅黑" w:hAnsi="微软雅黑" w:hint="eastAsia"/>
                <w:b/>
                <w:color w:val="84615D"/>
              </w:rPr>
              <w:t>【学生】按照老师要求签到</w:t>
            </w:r>
          </w:p>
        </w:tc>
        <w:tc>
          <w:tcPr>
            <w:tcW w:w="1585" w:type="dxa"/>
            <w:shd w:val="clear" w:color="auto" w:fill="FFFFFF"/>
            <w:vAlign w:val="center"/>
          </w:tcPr>
          <w:p w14:paraId="2B0EE3B9" w14:textId="77777777" w:rsidR="0041195D" w:rsidRDefault="00DE155A">
            <w:pPr>
              <w:pStyle w:val="af4"/>
              <w:ind w:firstLineChars="100" w:firstLine="180"/>
            </w:pPr>
            <w:r>
              <w:rPr>
                <w:rFonts w:hint="eastAsia"/>
              </w:rPr>
              <w:t>培养学生的组织纪律性</w:t>
            </w:r>
            <w:r>
              <w:t>，</w:t>
            </w:r>
            <w:r>
              <w:rPr>
                <w:rFonts w:hint="eastAsia"/>
              </w:rPr>
              <w:t>掌握学生的出勤</w:t>
            </w:r>
            <w:r>
              <w:t>情况</w:t>
            </w:r>
          </w:p>
        </w:tc>
      </w:tr>
      <w:tr w:rsidR="0041195D" w14:paraId="5215A3A8" w14:textId="77777777">
        <w:trPr>
          <w:trHeight w:val="397"/>
          <w:jc w:val="center"/>
        </w:trPr>
        <w:tc>
          <w:tcPr>
            <w:tcW w:w="1657" w:type="dxa"/>
            <w:shd w:val="clear" w:color="auto" w:fill="E6F1EB"/>
            <w:vAlign w:val="center"/>
          </w:tcPr>
          <w:p w14:paraId="246FE7DE" w14:textId="77777777" w:rsidR="0041195D" w:rsidRDefault="005C79C8">
            <w:pPr>
              <w:pStyle w:val="af4"/>
              <w:jc w:val="center"/>
              <w:rPr>
                <w:rFonts w:ascii="微软雅黑" w:hAnsi="微软雅黑"/>
                <w:b/>
              </w:rPr>
            </w:pPr>
            <w:r>
              <w:rPr>
                <w:rFonts w:ascii="微软雅黑" w:hAnsi="微软雅黑" w:hint="eastAsia"/>
                <w:b/>
              </w:rPr>
              <w:t>互动</w:t>
            </w:r>
            <w:r w:rsidR="00DE155A">
              <w:rPr>
                <w:rFonts w:ascii="微软雅黑" w:hAnsi="微软雅黑" w:hint="eastAsia"/>
                <w:b/>
              </w:rPr>
              <w:t>导入</w:t>
            </w:r>
          </w:p>
          <w:p w14:paraId="741EE61E" w14:textId="14C19F9E" w:rsidR="0041195D" w:rsidRDefault="00DE155A" w:rsidP="00587A7E">
            <w:pPr>
              <w:pStyle w:val="af4"/>
              <w:jc w:val="center"/>
              <w:rPr>
                <w:rFonts w:ascii="微软雅黑" w:hAnsi="微软雅黑"/>
                <w:b/>
              </w:rPr>
            </w:pPr>
            <w:r>
              <w:rPr>
                <w:rFonts w:ascii="微软雅黑" w:hAnsi="微软雅黑" w:hint="eastAsia"/>
                <w:b/>
              </w:rPr>
              <w:t>（</w:t>
            </w:r>
            <w:r w:rsidR="001E7AFD">
              <w:rPr>
                <w:rFonts w:ascii="微软雅黑" w:hAnsi="微软雅黑"/>
                <w:b/>
              </w:rPr>
              <w:t>8</w:t>
            </w:r>
            <w:r w:rsidR="006F71A5">
              <w:rPr>
                <w:rFonts w:ascii="微软雅黑" w:hAnsi="微软雅黑"/>
                <w:b/>
              </w:rPr>
              <w:t xml:space="preserve"> </w:t>
            </w:r>
            <w:r>
              <w:rPr>
                <w:rFonts w:ascii="微软雅黑" w:hAnsi="微软雅黑"/>
                <w:b/>
              </w:rPr>
              <w:t>min</w:t>
            </w:r>
            <w:r>
              <w:rPr>
                <w:rFonts w:ascii="微软雅黑" w:hAnsi="微软雅黑" w:hint="eastAsia"/>
                <w:b/>
              </w:rPr>
              <w:t>）</w:t>
            </w:r>
          </w:p>
        </w:tc>
        <w:tc>
          <w:tcPr>
            <w:tcW w:w="5472" w:type="dxa"/>
            <w:shd w:val="clear" w:color="auto" w:fill="FFFFFF"/>
            <w:vAlign w:val="center"/>
          </w:tcPr>
          <w:p w14:paraId="606F0F1F" w14:textId="77777777" w:rsidR="00A13677" w:rsidRPr="00A13677" w:rsidRDefault="00DE155A" w:rsidP="00A13677">
            <w:pPr>
              <w:pStyle w:val="aff1"/>
              <w:numPr>
                <w:ilvl w:val="0"/>
                <w:numId w:val="5"/>
              </w:numPr>
              <w:spacing w:before="100" w:beforeAutospacing="1" w:after="20" w:line="240" w:lineRule="auto"/>
              <w:ind w:firstLineChars="0"/>
              <w:rPr>
                <w:rFonts w:ascii="微软雅黑" w:eastAsia="微软雅黑" w:hAnsi="微软雅黑"/>
                <w:b/>
                <w:color w:val="5D8979"/>
                <w:sz w:val="18"/>
                <w:szCs w:val="18"/>
              </w:rPr>
            </w:pPr>
            <w:r w:rsidRPr="00A13677">
              <w:rPr>
                <w:rFonts w:ascii="微软雅黑" w:eastAsia="微软雅黑" w:hAnsi="微软雅黑" w:hint="eastAsia"/>
                <w:b/>
                <w:color w:val="5D8979"/>
                <w:sz w:val="18"/>
                <w:szCs w:val="18"/>
              </w:rPr>
              <w:t>【教师】通过向学生展示案例——</w:t>
            </w:r>
            <w:r w:rsidR="00A13677" w:rsidRPr="00A13677">
              <w:rPr>
                <w:rFonts w:ascii="微软雅黑" w:eastAsia="微软雅黑" w:hAnsi="微软雅黑" w:hint="eastAsia"/>
                <w:b/>
                <w:color w:val="5D8979"/>
                <w:sz w:val="18"/>
                <w:szCs w:val="18"/>
              </w:rPr>
              <w:t>中国首个磁浮铁路的技术标准正式实施</w:t>
            </w:r>
            <w:r w:rsidRPr="00A13677">
              <w:rPr>
                <w:rFonts w:ascii="微软雅黑" w:eastAsia="微软雅黑" w:hAnsi="微软雅黑" w:hint="eastAsia"/>
                <w:b/>
                <w:color w:val="5D8979"/>
                <w:sz w:val="18"/>
                <w:szCs w:val="18"/>
              </w:rPr>
              <w:t>（详见教材），让学生思考：</w:t>
            </w:r>
            <w:r w:rsidR="00A13677">
              <w:rPr>
                <w:rFonts w:ascii="微软雅黑" w:eastAsia="微软雅黑" w:hAnsi="微软雅黑" w:hint="eastAsia"/>
                <w:b/>
                <w:color w:val="5D8979"/>
                <w:sz w:val="18"/>
                <w:szCs w:val="18"/>
              </w:rPr>
              <w:t>什么是</w:t>
            </w:r>
            <w:r w:rsidR="00A13677" w:rsidRPr="00A13677">
              <w:rPr>
                <w:rFonts w:ascii="微软雅黑" w:eastAsia="微软雅黑" w:hAnsi="微软雅黑" w:hint="eastAsia"/>
                <w:b/>
                <w:color w:val="5D8979"/>
                <w:sz w:val="18"/>
                <w:szCs w:val="18"/>
              </w:rPr>
              <w:t>磁浮铁路</w:t>
            </w:r>
            <w:r w:rsidR="00A13677">
              <w:rPr>
                <w:rFonts w:ascii="微软雅黑" w:eastAsia="微软雅黑" w:hAnsi="微软雅黑" w:hint="eastAsia"/>
                <w:b/>
                <w:color w:val="5D8979"/>
                <w:sz w:val="18"/>
                <w:szCs w:val="18"/>
              </w:rPr>
              <w:t>？中国的</w:t>
            </w:r>
            <w:r w:rsidR="00A13677" w:rsidRPr="00A13677">
              <w:rPr>
                <w:rFonts w:ascii="微软雅黑" w:eastAsia="微软雅黑" w:hAnsi="微软雅黑" w:hint="eastAsia"/>
                <w:b/>
                <w:color w:val="5D8979"/>
                <w:sz w:val="18"/>
                <w:szCs w:val="18"/>
              </w:rPr>
              <w:t>磁浮铁路</w:t>
            </w:r>
            <w:r w:rsidR="00A13677">
              <w:rPr>
                <w:rFonts w:ascii="微软雅黑" w:eastAsia="微软雅黑" w:hAnsi="微软雅黑" w:hint="eastAsia"/>
                <w:b/>
                <w:color w:val="5D8979"/>
                <w:sz w:val="18"/>
                <w:szCs w:val="18"/>
              </w:rPr>
              <w:t>取得了怎样的进展？</w:t>
            </w:r>
          </w:p>
          <w:p w14:paraId="1FA40CC7" w14:textId="77777777" w:rsidR="0041195D" w:rsidRDefault="00DE155A">
            <w:pPr>
              <w:numPr>
                <w:ilvl w:val="0"/>
                <w:numId w:val="6"/>
              </w:numPr>
              <w:spacing w:before="100" w:beforeAutospacing="1" w:after="120" w:line="24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【学生】每</w:t>
            </w:r>
            <w:r>
              <w:rPr>
                <w:rFonts w:ascii="微软雅黑" w:eastAsia="微软雅黑" w:hAnsi="微软雅黑"/>
                <w:b/>
                <w:color w:val="84615D"/>
                <w:sz w:val="18"/>
                <w:szCs w:val="18"/>
              </w:rPr>
              <w:t>3</w:t>
            </w:r>
            <w:r>
              <w:rPr>
                <w:rFonts w:ascii="微软雅黑" w:eastAsia="微软雅黑" w:hAnsi="微软雅黑" w:hint="eastAsia"/>
                <w:b/>
                <w:color w:val="84615D"/>
                <w:sz w:val="18"/>
                <w:szCs w:val="18"/>
              </w:rPr>
              <w:t>～</w:t>
            </w:r>
            <w:r>
              <w:rPr>
                <w:rFonts w:ascii="微软雅黑" w:eastAsia="微软雅黑" w:hAnsi="微软雅黑"/>
                <w:b/>
                <w:color w:val="84615D"/>
                <w:sz w:val="18"/>
                <w:szCs w:val="18"/>
              </w:rPr>
              <w:t>5</w:t>
            </w:r>
            <w:r>
              <w:rPr>
                <w:rFonts w:ascii="微软雅黑" w:eastAsia="微软雅黑" w:hAnsi="微软雅黑" w:hint="eastAsia"/>
                <w:b/>
                <w:color w:val="84615D"/>
                <w:sz w:val="18"/>
                <w:szCs w:val="18"/>
              </w:rPr>
              <w:t>人一组，并以小组为单位，各小组成员在组内轮流发言，阐述自己对案例的理解并讨论</w:t>
            </w:r>
          </w:p>
          <w:p w14:paraId="738AF313" w14:textId="20988E08" w:rsidR="0041195D" w:rsidRDefault="00DE155A">
            <w:pPr>
              <w:numPr>
                <w:ilvl w:val="0"/>
                <w:numId w:val="5"/>
              </w:numPr>
              <w:spacing w:before="100" w:beforeAutospacing="1" w:after="20" w:line="24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【教师】参与到每组的讨论中，及时为学生答疑解惑</w:t>
            </w:r>
          </w:p>
          <w:p w14:paraId="349C165D" w14:textId="77777777" w:rsidR="0041195D" w:rsidRDefault="00DE155A">
            <w:pPr>
              <w:numPr>
                <w:ilvl w:val="0"/>
                <w:numId w:val="6"/>
              </w:numPr>
              <w:spacing w:before="100" w:beforeAutospacing="1" w:after="120" w:line="24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【学生】分小组阐述观点</w:t>
            </w:r>
          </w:p>
          <w:p w14:paraId="6312CE5E" w14:textId="77777777" w:rsidR="0041195D" w:rsidRDefault="00DE155A" w:rsidP="00A13677">
            <w:pPr>
              <w:numPr>
                <w:ilvl w:val="0"/>
                <w:numId w:val="7"/>
              </w:numPr>
              <w:spacing w:before="100" w:beforeAutospacing="1" w:line="273" w:lineRule="auto"/>
              <w:rPr>
                <w:sz w:val="24"/>
                <w:szCs w:val="24"/>
              </w:rPr>
            </w:pPr>
            <w:r>
              <w:rPr>
                <w:rFonts w:ascii="微软雅黑" w:eastAsia="微软雅黑" w:hAnsi="微软雅黑" w:hint="eastAsia"/>
                <w:b/>
                <w:color w:val="5D8979"/>
                <w:sz w:val="18"/>
                <w:szCs w:val="18"/>
              </w:rPr>
              <w:t>【教师】总结学生的回答，导入本节课课题并板书：</w:t>
            </w:r>
            <w:r w:rsidR="00A13677" w:rsidRPr="00A13677">
              <w:rPr>
                <w:rFonts w:ascii="微软雅黑" w:eastAsia="微软雅黑" w:hAnsi="微软雅黑" w:hint="eastAsia"/>
                <w:b/>
                <w:color w:val="5D8979"/>
                <w:sz w:val="18"/>
                <w:szCs w:val="18"/>
              </w:rPr>
              <w:t>任务7.1  认识磁浮铁路</w:t>
            </w:r>
          </w:p>
        </w:tc>
        <w:tc>
          <w:tcPr>
            <w:tcW w:w="1585" w:type="dxa"/>
            <w:shd w:val="clear" w:color="auto" w:fill="FFFFFF"/>
            <w:vAlign w:val="center"/>
          </w:tcPr>
          <w:p w14:paraId="6383CB28" w14:textId="665B7D86" w:rsidR="0041195D" w:rsidRDefault="00DE155A">
            <w:pPr>
              <w:pStyle w:val="af4"/>
              <w:ind w:firstLineChars="100" w:firstLine="180"/>
            </w:pPr>
            <w:r>
              <w:rPr>
                <w:rFonts w:hint="eastAsia"/>
              </w:rPr>
              <w:t>通过阅读案例，让学生以小组为单位思考并讨论</w:t>
            </w:r>
            <w:r w:rsidR="00A13677">
              <w:rPr>
                <w:rFonts w:hint="eastAsia"/>
              </w:rPr>
              <w:t>磁浮铁路</w:t>
            </w:r>
            <w:r w:rsidR="006F71A5">
              <w:rPr>
                <w:rFonts w:hint="eastAsia"/>
              </w:rPr>
              <w:t>的相关内容</w:t>
            </w:r>
            <w:r>
              <w:rPr>
                <w:rFonts w:hint="eastAsia"/>
              </w:rPr>
              <w:t>，</w:t>
            </w:r>
            <w:r>
              <w:t>激发</w:t>
            </w:r>
            <w:r>
              <w:rPr>
                <w:rFonts w:hint="eastAsia"/>
              </w:rPr>
              <w:t>学生</w:t>
            </w:r>
            <w:r>
              <w:t>的学习兴趣</w:t>
            </w:r>
          </w:p>
        </w:tc>
      </w:tr>
      <w:tr w:rsidR="0041195D" w14:paraId="47504E99" w14:textId="77777777">
        <w:trPr>
          <w:trHeight w:val="397"/>
          <w:jc w:val="center"/>
        </w:trPr>
        <w:tc>
          <w:tcPr>
            <w:tcW w:w="1657" w:type="dxa"/>
            <w:shd w:val="clear" w:color="auto" w:fill="F5F5E1"/>
            <w:vAlign w:val="center"/>
          </w:tcPr>
          <w:p w14:paraId="233453FA" w14:textId="77777777" w:rsidR="0041195D" w:rsidRDefault="00DE155A">
            <w:pPr>
              <w:pStyle w:val="af4"/>
              <w:jc w:val="center"/>
              <w:rPr>
                <w:rFonts w:ascii="微软雅黑" w:hAnsi="微软雅黑"/>
                <w:b/>
              </w:rPr>
            </w:pPr>
            <w:r>
              <w:rPr>
                <w:rFonts w:ascii="微软雅黑" w:hAnsi="微软雅黑" w:hint="eastAsia"/>
                <w:b/>
              </w:rPr>
              <w:lastRenderedPageBreak/>
              <w:t>传授新知</w:t>
            </w:r>
          </w:p>
          <w:p w14:paraId="29865F89" w14:textId="7EC897C6" w:rsidR="0041195D" w:rsidRDefault="00DE155A" w:rsidP="00587A7E">
            <w:pPr>
              <w:pStyle w:val="af4"/>
              <w:jc w:val="center"/>
              <w:rPr>
                <w:rFonts w:ascii="微软雅黑" w:hAnsi="微软雅黑"/>
                <w:b/>
              </w:rPr>
            </w:pPr>
            <w:r>
              <w:rPr>
                <w:rFonts w:ascii="微软雅黑" w:hAnsi="微软雅黑" w:hint="eastAsia"/>
                <w:b/>
              </w:rPr>
              <w:t>（</w:t>
            </w:r>
            <w:r w:rsidR="001E7AFD">
              <w:rPr>
                <w:rFonts w:ascii="微软雅黑" w:hAnsi="微软雅黑"/>
                <w:b/>
              </w:rPr>
              <w:t>50</w:t>
            </w:r>
            <w:r>
              <w:rPr>
                <w:rFonts w:ascii="微软雅黑" w:hAnsi="微软雅黑" w:hint="eastAsia"/>
                <w:b/>
              </w:rPr>
              <w:t xml:space="preserve"> min）</w:t>
            </w:r>
          </w:p>
        </w:tc>
        <w:tc>
          <w:tcPr>
            <w:tcW w:w="5472" w:type="dxa"/>
            <w:shd w:val="clear" w:color="auto" w:fill="FFFFFF"/>
            <w:vAlign w:val="center"/>
          </w:tcPr>
          <w:p w14:paraId="230BC9B6" w14:textId="77777777" w:rsidR="004C44D6" w:rsidRPr="005C79C8" w:rsidRDefault="00DE155A" w:rsidP="005C79C8">
            <w:pPr>
              <w:numPr>
                <w:ilvl w:val="0"/>
                <w:numId w:val="7"/>
              </w:numPr>
              <w:spacing w:before="100" w:beforeAutospacing="1" w:line="273" w:lineRule="auto"/>
              <w:rPr>
                <w:rFonts w:ascii="微软雅黑" w:eastAsia="微软雅黑" w:hAnsi="微软雅黑"/>
                <w:b/>
                <w:color w:val="5D8979"/>
                <w:sz w:val="18"/>
                <w:szCs w:val="18"/>
              </w:rPr>
            </w:pPr>
            <w:r w:rsidRPr="005C79C8">
              <w:rPr>
                <w:rFonts w:ascii="微软雅黑" w:eastAsia="微软雅黑" w:hAnsi="微软雅黑" w:hint="eastAsia"/>
                <w:b/>
                <w:color w:val="5D8979"/>
                <w:sz w:val="18"/>
                <w:szCs w:val="18"/>
              </w:rPr>
              <w:t>【教师】讲授新知：</w:t>
            </w:r>
            <w:r w:rsidR="004C44D6" w:rsidRPr="005C79C8">
              <w:rPr>
                <w:rFonts w:ascii="微软雅黑" w:eastAsia="微软雅黑" w:hAnsi="微软雅黑" w:hint="eastAsia"/>
                <w:b/>
                <w:color w:val="5D8979"/>
                <w:sz w:val="18"/>
                <w:szCs w:val="18"/>
              </w:rPr>
              <w:t>认识磁浮铁路</w:t>
            </w:r>
            <w:r w:rsidRPr="005C79C8">
              <w:rPr>
                <w:rFonts w:ascii="微软雅黑" w:eastAsia="微软雅黑" w:hAnsi="微软雅黑" w:hint="eastAsia"/>
                <w:b/>
                <w:color w:val="5D8979"/>
                <w:sz w:val="18"/>
                <w:szCs w:val="18"/>
              </w:rPr>
              <w:t>、</w:t>
            </w:r>
            <w:r w:rsidR="004C44D6" w:rsidRPr="005C79C8">
              <w:rPr>
                <w:rFonts w:ascii="微软雅黑" w:eastAsia="微软雅黑" w:hAnsi="微软雅黑" w:hint="eastAsia"/>
                <w:b/>
                <w:color w:val="5D8979"/>
                <w:sz w:val="18"/>
                <w:szCs w:val="18"/>
              </w:rPr>
              <w:t>磁浮铁路的基本设备</w:t>
            </w:r>
            <w:r w:rsidR="00EB7C86" w:rsidRPr="005C79C8">
              <w:rPr>
                <w:rFonts w:ascii="微软雅黑" w:eastAsia="微软雅黑" w:hAnsi="微软雅黑" w:hint="eastAsia"/>
                <w:b/>
                <w:color w:val="5D8979"/>
                <w:sz w:val="18"/>
                <w:szCs w:val="18"/>
              </w:rPr>
              <w:t>、磁浮铁路的发展</w:t>
            </w:r>
          </w:p>
          <w:p w14:paraId="164614C6" w14:textId="0150B79E" w:rsidR="00A13677" w:rsidRPr="00A13677" w:rsidRDefault="00A13677" w:rsidP="00A13677">
            <w:pPr>
              <w:pStyle w:val="af4"/>
              <w:spacing w:before="0" w:after="0"/>
              <w:ind w:firstLineChars="200" w:firstLine="360"/>
              <w:jc w:val="left"/>
            </w:pPr>
            <w:r w:rsidRPr="00A13677">
              <w:rPr>
                <w:rFonts w:hint="eastAsia"/>
              </w:rPr>
              <w:t>磁浮铁路是近几十年发展起来的一种新型轨道交通运输工具，与传统的轮轨铁路相比，它具有能耗低、速度高、安全性高、噪声小、维修少等优点</w:t>
            </w:r>
            <w:r w:rsidR="006F71A5" w:rsidRPr="006F71A5">
              <w:rPr>
                <w:rFonts w:hint="eastAsia"/>
              </w:rPr>
              <w:t>，因而得到了广泛关注</w:t>
            </w:r>
            <w:r w:rsidRPr="00A13677">
              <w:rPr>
                <w:rFonts w:hint="eastAsia"/>
              </w:rPr>
              <w:t>。</w:t>
            </w:r>
          </w:p>
          <w:p w14:paraId="1997B89D" w14:textId="77777777" w:rsidR="00A13677" w:rsidRDefault="00A13677" w:rsidP="00605763">
            <w:pPr>
              <w:pStyle w:val="af4"/>
              <w:ind w:firstLineChars="200" w:firstLine="360"/>
              <w:rPr>
                <w:b/>
              </w:rPr>
            </w:pPr>
            <w:r w:rsidRPr="00A13677">
              <w:rPr>
                <w:rFonts w:hint="eastAsia"/>
                <w:b/>
              </w:rPr>
              <w:t xml:space="preserve">7.1.1  </w:t>
            </w:r>
            <w:r w:rsidRPr="00A13677">
              <w:rPr>
                <w:rFonts w:hint="eastAsia"/>
                <w:b/>
              </w:rPr>
              <w:t>磁浮铁路的基本原理</w:t>
            </w:r>
          </w:p>
          <w:p w14:paraId="6C9219DA" w14:textId="77777777" w:rsidR="00321DF6" w:rsidRDefault="00321DF6" w:rsidP="00321DF6">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3BF6B097" w14:textId="1D6AD530" w:rsidR="00321DF6" w:rsidRDefault="00321DF6" w:rsidP="00321DF6">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教师】让学生通过文旌课堂APP观看微课——</w:t>
            </w:r>
            <w:r w:rsidR="00A13677" w:rsidRPr="00A13677">
              <w:rPr>
                <w:rFonts w:ascii="微软雅黑" w:eastAsia="微软雅黑" w:hAnsi="微软雅黑" w:hint="eastAsia"/>
                <w:b/>
                <w:bCs/>
                <w:sz w:val="18"/>
                <w:szCs w:val="18"/>
              </w:rPr>
              <w:t>磁浮列车简介</w:t>
            </w:r>
            <w:r>
              <w:rPr>
                <w:rFonts w:ascii="微软雅黑" w:eastAsia="微软雅黑" w:hAnsi="微软雅黑" w:hint="eastAsia"/>
                <w:b/>
                <w:bCs/>
                <w:sz w:val="18"/>
                <w:szCs w:val="18"/>
              </w:rPr>
              <w:t>（详见教材），思考：</w:t>
            </w:r>
            <w:r w:rsidR="00A13677" w:rsidRPr="00A13677">
              <w:rPr>
                <w:rFonts w:ascii="微软雅黑" w:eastAsia="微软雅黑" w:hAnsi="微软雅黑" w:hint="eastAsia"/>
                <w:b/>
                <w:bCs/>
                <w:sz w:val="18"/>
                <w:szCs w:val="18"/>
              </w:rPr>
              <w:t>磁浮列车</w:t>
            </w:r>
            <w:r w:rsidR="00172DF0">
              <w:rPr>
                <w:rFonts w:ascii="微软雅黑" w:eastAsia="微软雅黑" w:hAnsi="微软雅黑" w:hint="eastAsia"/>
                <w:b/>
                <w:bCs/>
                <w:sz w:val="18"/>
                <w:szCs w:val="18"/>
              </w:rPr>
              <w:t>基本的工作原理是什么</w:t>
            </w:r>
            <w:r>
              <w:rPr>
                <w:rFonts w:ascii="微软雅黑" w:eastAsia="微软雅黑" w:hAnsi="微软雅黑" w:hint="eastAsia"/>
                <w:b/>
                <w:bCs/>
                <w:sz w:val="18"/>
                <w:szCs w:val="18"/>
              </w:rPr>
              <w:t>？</w:t>
            </w:r>
          </w:p>
          <w:p w14:paraId="01E15605" w14:textId="77777777" w:rsidR="00321DF6" w:rsidRDefault="00321DF6" w:rsidP="00321DF6">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【学生】观看、聆听、思考、发言</w:t>
            </w:r>
          </w:p>
          <w:p w14:paraId="3CADA408" w14:textId="77777777" w:rsidR="00321DF6" w:rsidRDefault="00321DF6" w:rsidP="00321DF6">
            <w:pPr>
              <w:shd w:val="clear" w:color="auto" w:fill="FBE4D5"/>
              <w:spacing w:before="20" w:after="20" w:line="240" w:lineRule="auto"/>
              <w:ind w:firstLineChars="200" w:firstLine="361"/>
              <w:rPr>
                <w:rFonts w:eastAsia="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【教师】做出总结</w:t>
            </w:r>
          </w:p>
          <w:p w14:paraId="6C7A92CF" w14:textId="77777777" w:rsidR="00A13677" w:rsidRDefault="00A13677" w:rsidP="00A13677">
            <w:pPr>
              <w:pStyle w:val="af4"/>
              <w:ind w:firstLineChars="200" w:firstLine="360"/>
            </w:pPr>
            <w:r>
              <w:rPr>
                <w:rFonts w:hint="eastAsia"/>
              </w:rPr>
              <w:t>磁浮铁路的核心是磁浮系统。磁浮系统是利用异性相吸、同性相斥的电磁感应原理，以直线电机驱动列车的。列车运行时，车体悬浮或吸浮于导轨上方，并与导轨保持一定间隙。因磁浮列车运行时不与导轨接触，没有轮轨摩擦，因此不受黏着条件限制。</w:t>
            </w:r>
          </w:p>
          <w:p w14:paraId="355F001E" w14:textId="77777777" w:rsidR="00EE2777" w:rsidRPr="00877FD5" w:rsidRDefault="00EE2777" w:rsidP="00EE2777">
            <w:pPr>
              <w:shd w:val="clear" w:color="auto" w:fill="FBE4D5"/>
              <w:spacing w:before="20" w:after="20" w:line="240" w:lineRule="auto"/>
              <w:ind w:firstLineChars="200" w:firstLine="360"/>
              <w:rPr>
                <w:rFonts w:ascii="微软雅黑" w:eastAsia="微软雅黑" w:hAnsi="微软雅黑"/>
                <w:b/>
                <w:bCs/>
                <w:sz w:val="18"/>
                <w:szCs w:val="18"/>
              </w:rPr>
            </w:pPr>
            <w:r>
              <w:rPr>
                <w:rFonts w:ascii="微软雅黑" w:eastAsia="微软雅黑" w:hAnsi="微软雅黑" w:hint="eastAsia"/>
                <w:b/>
                <w:bCs/>
                <w:sz w:val="18"/>
                <w:szCs w:val="18"/>
              </w:rPr>
              <w:t>【知识拓展】</w:t>
            </w:r>
            <w:r w:rsidRPr="00EE2777">
              <w:rPr>
                <w:rFonts w:ascii="微软雅黑" w:eastAsia="微软雅黑" w:hAnsi="微软雅黑" w:hint="eastAsia"/>
                <w:b/>
                <w:bCs/>
                <w:sz w:val="18"/>
                <w:szCs w:val="18"/>
              </w:rPr>
              <w:t>磁悬浮列車</w:t>
            </w:r>
            <w:r>
              <w:rPr>
                <w:rFonts w:ascii="微软雅黑" w:eastAsia="微软雅黑" w:hAnsi="微软雅黑" w:hint="eastAsia"/>
                <w:b/>
                <w:bCs/>
                <w:sz w:val="18"/>
                <w:szCs w:val="18"/>
              </w:rPr>
              <w:t>的优点</w:t>
            </w:r>
          </w:p>
          <w:p w14:paraId="18944E8D" w14:textId="374EC73E" w:rsidR="00EE2777" w:rsidRDefault="00EE2777" w:rsidP="00EE2777">
            <w:pPr>
              <w:shd w:val="clear" w:color="auto" w:fill="FBE4D5"/>
              <w:spacing w:before="20" w:after="20" w:line="240" w:lineRule="auto"/>
              <w:ind w:firstLineChars="200" w:firstLine="360"/>
              <w:rPr>
                <w:rFonts w:ascii="微软雅黑" w:eastAsia="微软雅黑" w:hAnsi="微软雅黑"/>
                <w:b/>
                <w:bCs/>
                <w:sz w:val="18"/>
                <w:szCs w:val="18"/>
              </w:rPr>
            </w:pPr>
            <w:r w:rsidRPr="00EE2777">
              <w:rPr>
                <w:rFonts w:ascii="微软雅黑" w:eastAsia="微软雅黑" w:hAnsi="微软雅黑" w:hint="eastAsia"/>
                <w:b/>
                <w:bCs/>
                <w:sz w:val="18"/>
                <w:szCs w:val="18"/>
              </w:rPr>
              <w:t>磁悬浮列車运行时与轨道保持一定的间隙（一般为</w:t>
            </w:r>
            <w:r w:rsidR="004D16F4">
              <w:rPr>
                <w:rFonts w:ascii="微软雅黑" w:eastAsia="微软雅黑" w:hAnsi="微软雅黑" w:hint="eastAsia"/>
                <w:b/>
                <w:bCs/>
                <w:sz w:val="18"/>
                <w:szCs w:val="18"/>
              </w:rPr>
              <w:t>1~</w:t>
            </w:r>
            <w:r w:rsidR="004D16F4">
              <w:rPr>
                <w:rFonts w:ascii="微软雅黑" w:eastAsia="微软雅黑" w:hAnsi="微软雅黑"/>
                <w:b/>
                <w:bCs/>
                <w:sz w:val="18"/>
                <w:szCs w:val="18"/>
              </w:rPr>
              <w:t>10</w:t>
            </w:r>
            <w:r w:rsidRPr="00EE2777">
              <w:rPr>
                <w:rFonts w:ascii="微软雅黑" w:eastAsia="微软雅黑" w:hAnsi="微软雅黑" w:hint="eastAsia"/>
                <w:b/>
                <w:bCs/>
                <w:sz w:val="18"/>
                <w:szCs w:val="18"/>
              </w:rPr>
              <w:t>厘米），因此无摩擦、运行安全、平稳舒适、无杂讯，可以实现全自动化运行。</w:t>
            </w:r>
          </w:p>
          <w:p w14:paraId="0C962DEC" w14:textId="66504F61" w:rsidR="00EE2777" w:rsidRDefault="00EE2777" w:rsidP="00EE2777">
            <w:pPr>
              <w:shd w:val="clear" w:color="auto" w:fill="FBE4D5"/>
              <w:spacing w:before="20" w:after="20" w:line="240" w:lineRule="auto"/>
              <w:ind w:firstLineChars="200" w:firstLine="360"/>
              <w:rPr>
                <w:rFonts w:ascii="微软雅黑" w:eastAsia="微软雅黑" w:hAnsi="微软雅黑"/>
                <w:b/>
                <w:bCs/>
                <w:sz w:val="18"/>
                <w:szCs w:val="18"/>
              </w:rPr>
            </w:pPr>
            <w:r w:rsidRPr="00EE2777">
              <w:rPr>
                <w:rFonts w:ascii="微软雅黑" w:eastAsia="微软雅黑" w:hAnsi="微软雅黑" w:hint="eastAsia"/>
                <w:b/>
                <w:bCs/>
                <w:sz w:val="18"/>
                <w:szCs w:val="18"/>
              </w:rPr>
              <w:t>磁悬浮列车车辆使用寿命可达35年，而普通有轨列车只有20至25年。磁悬浮列车的路轨寿命是</w:t>
            </w:r>
            <w:r w:rsidR="004D16F4">
              <w:rPr>
                <w:rFonts w:ascii="微软雅黑" w:eastAsia="微软雅黑" w:hAnsi="微软雅黑"/>
                <w:b/>
                <w:bCs/>
                <w:sz w:val="18"/>
                <w:szCs w:val="18"/>
              </w:rPr>
              <w:t>80</w:t>
            </w:r>
            <w:r w:rsidRPr="00EE2777">
              <w:rPr>
                <w:rFonts w:ascii="微软雅黑" w:eastAsia="微软雅黑" w:hAnsi="微软雅黑" w:hint="eastAsia"/>
                <w:b/>
                <w:bCs/>
                <w:sz w:val="18"/>
                <w:szCs w:val="18"/>
              </w:rPr>
              <w:t>年，普通路轨道</w:t>
            </w:r>
            <w:r w:rsidR="004D16F4">
              <w:rPr>
                <w:rFonts w:ascii="微软雅黑" w:eastAsia="微软雅黑" w:hAnsi="微软雅黑"/>
                <w:b/>
                <w:bCs/>
                <w:sz w:val="18"/>
                <w:szCs w:val="18"/>
              </w:rPr>
              <w:t>60</w:t>
            </w:r>
            <w:r w:rsidRPr="00EE2777">
              <w:rPr>
                <w:rFonts w:ascii="微软雅黑" w:eastAsia="微软雅黑" w:hAnsi="微软雅黑" w:hint="eastAsia"/>
                <w:b/>
                <w:bCs/>
                <w:sz w:val="18"/>
                <w:szCs w:val="18"/>
              </w:rPr>
              <w:t>年。</w:t>
            </w:r>
          </w:p>
          <w:p w14:paraId="786C8123" w14:textId="3892D912" w:rsidR="00EE2777" w:rsidRDefault="00EE2777" w:rsidP="00EE2777">
            <w:pPr>
              <w:shd w:val="clear" w:color="auto" w:fill="FBE4D5"/>
              <w:spacing w:before="20" w:after="20" w:line="240" w:lineRule="auto"/>
              <w:ind w:firstLineChars="200" w:firstLine="360"/>
              <w:rPr>
                <w:rFonts w:ascii="微软雅黑" w:eastAsia="微软雅黑" w:hAnsi="微软雅黑"/>
                <w:b/>
                <w:bCs/>
                <w:sz w:val="18"/>
                <w:szCs w:val="18"/>
              </w:rPr>
            </w:pPr>
            <w:r w:rsidRPr="00EE2777">
              <w:rPr>
                <w:rFonts w:ascii="微软雅黑" w:eastAsia="微软雅黑" w:hAnsi="微软雅黑" w:hint="eastAsia"/>
                <w:b/>
                <w:bCs/>
                <w:sz w:val="18"/>
                <w:szCs w:val="18"/>
              </w:rPr>
              <w:t>磁悬浮列車启动后</w:t>
            </w:r>
            <w:r w:rsidR="004D16F4">
              <w:rPr>
                <w:rFonts w:ascii="微软雅黑" w:eastAsia="微软雅黑" w:hAnsi="微软雅黑" w:hint="eastAsia"/>
                <w:b/>
                <w:bCs/>
                <w:sz w:val="18"/>
                <w:szCs w:val="18"/>
              </w:rPr>
              <w:t>3</w:t>
            </w:r>
            <w:r w:rsidR="004D16F4">
              <w:rPr>
                <w:rFonts w:ascii="微软雅黑" w:eastAsia="微软雅黑" w:hAnsi="微软雅黑"/>
                <w:b/>
                <w:bCs/>
                <w:sz w:val="18"/>
                <w:szCs w:val="18"/>
              </w:rPr>
              <w:t>9</w:t>
            </w:r>
            <w:r w:rsidRPr="00EE2777">
              <w:rPr>
                <w:rFonts w:ascii="微软雅黑" w:eastAsia="微软雅黑" w:hAnsi="微软雅黑" w:hint="eastAsia"/>
                <w:b/>
                <w:bCs/>
                <w:sz w:val="18"/>
                <w:szCs w:val="18"/>
              </w:rPr>
              <w:t>秒即达到最大速度，目前的最高時速是</w:t>
            </w:r>
            <w:r w:rsidR="004D16F4">
              <w:rPr>
                <w:rFonts w:ascii="微软雅黑" w:eastAsia="微软雅黑" w:hAnsi="微软雅黑" w:hint="eastAsia"/>
                <w:b/>
                <w:bCs/>
                <w:sz w:val="18"/>
                <w:szCs w:val="18"/>
              </w:rPr>
              <w:t>5</w:t>
            </w:r>
            <w:r w:rsidR="004D16F4">
              <w:rPr>
                <w:rFonts w:ascii="微软雅黑" w:eastAsia="微软雅黑" w:hAnsi="微软雅黑"/>
                <w:b/>
                <w:bCs/>
                <w:sz w:val="18"/>
                <w:szCs w:val="18"/>
              </w:rPr>
              <w:t>52</w:t>
            </w:r>
            <w:r w:rsidRPr="00EE2777">
              <w:rPr>
                <w:rFonts w:ascii="微软雅黑" w:eastAsia="微软雅黑" w:hAnsi="微软雅黑" w:hint="eastAsia"/>
                <w:b/>
                <w:bCs/>
                <w:sz w:val="18"/>
                <w:szCs w:val="18"/>
              </w:rPr>
              <w:t>公里。据德国科学家预测，到</w:t>
            </w:r>
            <w:r w:rsidR="004D16F4">
              <w:rPr>
                <w:rFonts w:ascii="微软雅黑" w:eastAsia="微软雅黑" w:hAnsi="微软雅黑" w:hint="eastAsia"/>
                <w:b/>
                <w:bCs/>
                <w:sz w:val="18"/>
                <w:szCs w:val="18"/>
              </w:rPr>
              <w:t>2</w:t>
            </w:r>
            <w:r w:rsidR="004D16F4">
              <w:rPr>
                <w:rFonts w:ascii="微软雅黑" w:eastAsia="微软雅黑" w:hAnsi="微软雅黑"/>
                <w:b/>
                <w:bCs/>
                <w:sz w:val="18"/>
                <w:szCs w:val="18"/>
              </w:rPr>
              <w:t>014</w:t>
            </w:r>
            <w:r w:rsidRPr="00EE2777">
              <w:rPr>
                <w:rFonts w:ascii="微软雅黑" w:eastAsia="微软雅黑" w:hAnsi="微软雅黑" w:hint="eastAsia"/>
                <w:b/>
                <w:bCs/>
                <w:sz w:val="18"/>
                <w:szCs w:val="18"/>
              </w:rPr>
              <w:t>年，磁悬浮列车采用新技术后，时速将达</w:t>
            </w:r>
            <w:r w:rsidR="004D16F4">
              <w:rPr>
                <w:rFonts w:ascii="微软雅黑" w:eastAsia="微软雅黑" w:hAnsi="微软雅黑"/>
                <w:b/>
                <w:bCs/>
                <w:sz w:val="18"/>
                <w:szCs w:val="18"/>
              </w:rPr>
              <w:t>1 000</w:t>
            </w:r>
            <w:r w:rsidRPr="00EE2777">
              <w:rPr>
                <w:rFonts w:ascii="微软雅黑" w:eastAsia="微软雅黑" w:hAnsi="微软雅黑" w:hint="eastAsia"/>
                <w:b/>
                <w:bCs/>
                <w:sz w:val="18"/>
                <w:szCs w:val="18"/>
              </w:rPr>
              <w:t>公里。而一般铁轨列車的最高時速为</w:t>
            </w:r>
            <w:r w:rsidR="00AC3210">
              <w:rPr>
                <w:rFonts w:ascii="微软雅黑" w:eastAsia="微软雅黑" w:hAnsi="微软雅黑" w:hint="eastAsia"/>
                <w:b/>
                <w:bCs/>
                <w:sz w:val="18"/>
                <w:szCs w:val="18"/>
              </w:rPr>
              <w:t>3</w:t>
            </w:r>
            <w:r w:rsidR="00AC3210">
              <w:rPr>
                <w:rFonts w:ascii="微软雅黑" w:eastAsia="微软雅黑" w:hAnsi="微软雅黑"/>
                <w:b/>
                <w:bCs/>
                <w:sz w:val="18"/>
                <w:szCs w:val="18"/>
              </w:rPr>
              <w:t>00</w:t>
            </w:r>
            <w:r w:rsidRPr="00EE2777">
              <w:rPr>
                <w:rFonts w:ascii="微软雅黑" w:eastAsia="微软雅黑" w:hAnsi="微软雅黑" w:hint="eastAsia"/>
                <w:b/>
                <w:bCs/>
                <w:sz w:val="18"/>
                <w:szCs w:val="18"/>
              </w:rPr>
              <w:t>公里。上海现已建成的磁悬浮列车线，其最高時速为</w:t>
            </w:r>
            <w:r w:rsidR="00AC3210">
              <w:rPr>
                <w:rFonts w:ascii="微软雅黑" w:eastAsia="微软雅黑" w:hAnsi="微软雅黑"/>
                <w:b/>
                <w:bCs/>
                <w:sz w:val="18"/>
                <w:szCs w:val="18"/>
              </w:rPr>
              <w:t>500</w:t>
            </w:r>
            <w:r w:rsidRPr="00EE2777">
              <w:rPr>
                <w:rFonts w:ascii="微软雅黑" w:eastAsia="微软雅黑" w:hAnsi="微软雅黑" w:hint="eastAsia"/>
                <w:b/>
                <w:bCs/>
                <w:sz w:val="18"/>
                <w:szCs w:val="18"/>
              </w:rPr>
              <w:t>公里。</w:t>
            </w:r>
          </w:p>
          <w:p w14:paraId="78DA54A1" w14:textId="77777777" w:rsidR="00172DF0" w:rsidRDefault="00EE2777" w:rsidP="00EE2777">
            <w:pPr>
              <w:shd w:val="clear" w:color="auto" w:fill="FBE4D5"/>
              <w:spacing w:before="20" w:after="20" w:line="240" w:lineRule="auto"/>
              <w:ind w:firstLineChars="200" w:firstLine="360"/>
              <w:rPr>
                <w:rFonts w:ascii="微软雅黑" w:eastAsia="微软雅黑" w:hAnsi="微软雅黑"/>
                <w:b/>
                <w:bCs/>
                <w:sz w:val="18"/>
                <w:szCs w:val="18"/>
              </w:rPr>
            </w:pPr>
            <w:r w:rsidRPr="00EE2777">
              <w:rPr>
                <w:rFonts w:ascii="微软雅黑" w:eastAsia="微软雅黑" w:hAnsi="微软雅黑" w:hint="eastAsia"/>
                <w:b/>
                <w:bCs/>
                <w:sz w:val="18"/>
                <w:szCs w:val="18"/>
              </w:rPr>
              <w:t>磁悬浮高速列车噪音低，节能，占地面积少，这是其他陆路交通系统无法与之相比的。这种创新的无接触轨道技术带来了极大的机动性，但却不会对环境造成负担。</w:t>
            </w:r>
          </w:p>
          <w:p w14:paraId="75A303B6" w14:textId="0C0A0E7C" w:rsidR="00EE2777" w:rsidRPr="00EE2777" w:rsidRDefault="00EE2777" w:rsidP="00EE2777">
            <w:pPr>
              <w:shd w:val="clear" w:color="auto" w:fill="FBE4D5"/>
              <w:spacing w:before="20" w:after="20" w:line="240" w:lineRule="auto"/>
              <w:ind w:firstLineChars="200" w:firstLine="360"/>
              <w:rPr>
                <w:rFonts w:ascii="微软雅黑" w:eastAsia="微软雅黑" w:hAnsi="微软雅黑"/>
                <w:b/>
                <w:bCs/>
                <w:sz w:val="18"/>
                <w:szCs w:val="18"/>
              </w:rPr>
            </w:pPr>
            <w:r w:rsidRPr="00EE2777">
              <w:rPr>
                <w:rFonts w:ascii="微软雅黑" w:eastAsia="微软雅黑" w:hAnsi="微软雅黑" w:hint="eastAsia"/>
                <w:b/>
                <w:bCs/>
                <w:sz w:val="18"/>
                <w:szCs w:val="18"/>
              </w:rPr>
              <w:t xml:space="preserve">与新一代的汽车发动机相似，在同等功率下，磁悬浮高速列车比高速铁路所消耗的能源要少的多。或者反过来说：在耗能相同的情况下，磁悬浮高速列车的效率要高得多。 </w:t>
            </w:r>
          </w:p>
          <w:p w14:paraId="09D261D2" w14:textId="77777777" w:rsidR="00A13677" w:rsidRDefault="00A13677" w:rsidP="00A13677">
            <w:pPr>
              <w:pStyle w:val="af4"/>
              <w:ind w:firstLineChars="200" w:firstLine="360"/>
            </w:pPr>
            <w:r>
              <w:rPr>
                <w:rFonts w:hint="eastAsia"/>
              </w:rPr>
              <w:t>根据电磁吸引力和电磁排斥力的基本原理，目前国际上磁浮列车有两个发展方向：一个是以德国为代表的常导吸引型磁浮系统（</w:t>
            </w:r>
            <w:r>
              <w:rPr>
                <w:rFonts w:hint="eastAsia"/>
              </w:rPr>
              <w:t>EMS</w:t>
            </w:r>
            <w:r>
              <w:rPr>
                <w:rFonts w:hint="eastAsia"/>
              </w:rPr>
              <w:t>型，也称电磁悬浮型），详见教材图</w:t>
            </w:r>
            <w:r>
              <w:rPr>
                <w:rFonts w:hint="eastAsia"/>
              </w:rPr>
              <w:t>7-2</w:t>
            </w:r>
            <w:r>
              <w:rPr>
                <w:rFonts w:hint="eastAsia"/>
              </w:rPr>
              <w:t>（</w:t>
            </w:r>
            <w:r>
              <w:rPr>
                <w:rFonts w:hint="eastAsia"/>
              </w:rPr>
              <w:t>a</w:t>
            </w:r>
            <w:r>
              <w:rPr>
                <w:rFonts w:hint="eastAsia"/>
              </w:rPr>
              <w:t>）；</w:t>
            </w:r>
          </w:p>
          <w:p w14:paraId="66FF5CC6" w14:textId="77777777" w:rsidR="00A13677" w:rsidRDefault="00A13677" w:rsidP="00A13677">
            <w:pPr>
              <w:pStyle w:val="af4"/>
              <w:ind w:firstLineChars="200" w:firstLine="360"/>
            </w:pPr>
            <w:r>
              <w:rPr>
                <w:rFonts w:hint="eastAsia"/>
              </w:rPr>
              <w:t>另一个是以日本为代表的超导排斥型磁浮系统（</w:t>
            </w:r>
            <w:r>
              <w:rPr>
                <w:rFonts w:hint="eastAsia"/>
              </w:rPr>
              <w:t>EDS</w:t>
            </w:r>
            <w:r>
              <w:rPr>
                <w:rFonts w:hint="eastAsia"/>
              </w:rPr>
              <w:t>型，也称电动悬浮型），</w:t>
            </w:r>
            <w:r w:rsidRPr="00A13677">
              <w:rPr>
                <w:rFonts w:hint="eastAsia"/>
              </w:rPr>
              <w:t>详见教材</w:t>
            </w:r>
            <w:r>
              <w:rPr>
                <w:rFonts w:hint="eastAsia"/>
              </w:rPr>
              <w:t>图</w:t>
            </w:r>
            <w:r>
              <w:rPr>
                <w:rFonts w:hint="eastAsia"/>
              </w:rPr>
              <w:t>7-2</w:t>
            </w:r>
            <w:r>
              <w:rPr>
                <w:rFonts w:hint="eastAsia"/>
              </w:rPr>
              <w:t>（</w:t>
            </w:r>
            <w:r>
              <w:rPr>
                <w:rFonts w:hint="eastAsia"/>
              </w:rPr>
              <w:t>b</w:t>
            </w:r>
            <w:r>
              <w:rPr>
                <w:rFonts w:hint="eastAsia"/>
              </w:rPr>
              <w:t>）。</w:t>
            </w:r>
          </w:p>
          <w:p w14:paraId="6D970D91" w14:textId="77777777" w:rsidR="00A13677" w:rsidRDefault="00A13677" w:rsidP="00A13677">
            <w:pPr>
              <w:pStyle w:val="af4"/>
              <w:ind w:firstLineChars="200" w:firstLine="360"/>
            </w:pPr>
            <w:r>
              <w:rPr>
                <w:rFonts w:hint="eastAsia"/>
              </w:rPr>
              <w:t>磁浮铁路的分类</w:t>
            </w:r>
            <w:r w:rsidRPr="00A13677">
              <w:rPr>
                <w:rFonts w:hint="eastAsia"/>
              </w:rPr>
              <w:t>详见教材</w:t>
            </w:r>
            <w:r>
              <w:rPr>
                <w:rFonts w:hint="eastAsia"/>
              </w:rPr>
              <w:t>表</w:t>
            </w:r>
            <w:r>
              <w:rPr>
                <w:rFonts w:hint="eastAsia"/>
              </w:rPr>
              <w:t>7-4</w:t>
            </w:r>
            <w:r>
              <w:rPr>
                <w:rFonts w:hint="eastAsia"/>
              </w:rPr>
              <w:t>。</w:t>
            </w:r>
          </w:p>
          <w:p w14:paraId="56F05442" w14:textId="77777777" w:rsidR="00877FD5" w:rsidRPr="00877FD5" w:rsidRDefault="00877FD5" w:rsidP="00877FD5">
            <w:pPr>
              <w:shd w:val="clear" w:color="auto" w:fill="FBE4D5"/>
              <w:spacing w:before="20" w:after="20" w:line="240" w:lineRule="auto"/>
              <w:ind w:firstLineChars="200" w:firstLine="360"/>
              <w:rPr>
                <w:rFonts w:ascii="微软雅黑" w:eastAsia="微软雅黑" w:hAnsi="微软雅黑"/>
                <w:b/>
                <w:bCs/>
                <w:sz w:val="18"/>
                <w:szCs w:val="18"/>
              </w:rPr>
            </w:pPr>
            <w:r>
              <w:rPr>
                <w:rFonts w:ascii="微软雅黑" w:eastAsia="微软雅黑" w:hAnsi="微软雅黑" w:hint="eastAsia"/>
                <w:b/>
                <w:bCs/>
                <w:sz w:val="18"/>
                <w:szCs w:val="18"/>
              </w:rPr>
              <w:t>【知识拓展】</w:t>
            </w:r>
          </w:p>
          <w:p w14:paraId="5CDD470F" w14:textId="77777777" w:rsidR="004C47A7" w:rsidRDefault="004C47A7" w:rsidP="004C47A7">
            <w:pPr>
              <w:shd w:val="clear" w:color="auto" w:fill="FBE4D5"/>
              <w:spacing w:before="20" w:after="20" w:line="240" w:lineRule="auto"/>
              <w:ind w:firstLineChars="200" w:firstLine="360"/>
              <w:rPr>
                <w:rFonts w:ascii="微软雅黑" w:eastAsia="微软雅黑" w:hAnsi="微软雅黑"/>
                <w:b/>
                <w:bCs/>
                <w:sz w:val="18"/>
                <w:szCs w:val="18"/>
              </w:rPr>
            </w:pPr>
            <w:r w:rsidRPr="004C47A7">
              <w:rPr>
                <w:rFonts w:ascii="微软雅黑" w:eastAsia="微软雅黑" w:hAnsi="微软雅黑" w:hint="eastAsia"/>
                <w:b/>
                <w:bCs/>
                <w:sz w:val="18"/>
                <w:szCs w:val="18"/>
              </w:rPr>
              <w:t>常导吸引型磁悬浮系统（</w:t>
            </w:r>
            <w:r w:rsidRPr="004C47A7">
              <w:rPr>
                <w:rFonts w:ascii="微软雅黑" w:eastAsia="微软雅黑" w:hAnsi="微软雅黑"/>
                <w:b/>
                <w:bCs/>
                <w:sz w:val="18"/>
                <w:szCs w:val="18"/>
              </w:rPr>
              <w:t>EMS</w:t>
            </w:r>
            <w:r w:rsidRPr="004C47A7">
              <w:rPr>
                <w:rFonts w:ascii="微软雅黑" w:eastAsia="微软雅黑" w:hAnsi="微软雅黑" w:hint="eastAsia"/>
                <w:b/>
                <w:bCs/>
                <w:sz w:val="18"/>
                <w:szCs w:val="18"/>
              </w:rPr>
              <w:t>）是一种吸力悬浮系统，是利用机车上的电磁铁和导轨上的铁磁轨道相互吸引产生悬浮力，使列车浮起并平稳运行的系统。常导吸引型磁悬浮列车工作时，首先调整车辆下部的悬浮和导向电磁铁的电磁吸力，使其与地面轨道两侧的</w:t>
            </w:r>
            <w:r w:rsidRPr="004C47A7">
              <w:rPr>
                <w:rFonts w:ascii="微软雅黑" w:eastAsia="微软雅黑" w:hAnsi="微软雅黑" w:hint="eastAsia"/>
                <w:b/>
                <w:bCs/>
                <w:sz w:val="18"/>
                <w:szCs w:val="18"/>
              </w:rPr>
              <w:lastRenderedPageBreak/>
              <w:t>绕组发生作用将列车浮起，再通过一套高精度电子调整系统保持车辆与行车轨道之间的悬浮间隙为</w:t>
            </w:r>
            <w:r w:rsidRPr="004C47A7">
              <w:rPr>
                <w:rFonts w:ascii="微软雅黑" w:eastAsia="微软雅黑" w:hAnsi="微软雅黑"/>
                <w:b/>
                <w:bCs/>
                <w:sz w:val="18"/>
                <w:szCs w:val="18"/>
              </w:rPr>
              <w:t>10 mm</w:t>
            </w:r>
            <w:r w:rsidRPr="004C47A7">
              <w:rPr>
                <w:rFonts w:ascii="微软雅黑" w:eastAsia="微软雅黑" w:hAnsi="微软雅黑" w:hint="eastAsia"/>
                <w:b/>
                <w:bCs/>
                <w:sz w:val="18"/>
                <w:szCs w:val="18"/>
              </w:rPr>
              <w:t>。此外，由于列车的悬浮与列车运行速度无关，所以即使在停车状态下，列车仍然可以保持悬浮状态。</w:t>
            </w:r>
          </w:p>
          <w:p w14:paraId="2FFBF78C" w14:textId="77777777" w:rsidR="004C47A7" w:rsidRDefault="004C47A7" w:rsidP="00AC3210">
            <w:pPr>
              <w:shd w:val="clear" w:color="auto" w:fill="FBE4D5"/>
              <w:spacing w:before="20" w:after="20" w:line="240" w:lineRule="auto"/>
              <w:jc w:val="center"/>
              <w:rPr>
                <w:rFonts w:ascii="微软雅黑" w:eastAsia="微软雅黑" w:hAnsi="微软雅黑"/>
                <w:b/>
                <w:bCs/>
                <w:sz w:val="18"/>
                <w:szCs w:val="18"/>
              </w:rPr>
            </w:pPr>
            <w:r>
              <w:rPr>
                <w:rFonts w:ascii="微软雅黑" w:eastAsia="微软雅黑" w:hAnsi="微软雅黑"/>
                <w:b/>
                <w:bCs/>
                <w:noProof/>
                <w:sz w:val="18"/>
                <w:szCs w:val="18"/>
              </w:rPr>
              <w:drawing>
                <wp:inline distT="0" distB="0" distL="0" distR="0" wp14:anchorId="694433BA" wp14:editId="3B09AA4C">
                  <wp:extent cx="2647950" cy="142322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4206" cy="1437337"/>
                          </a:xfrm>
                          <a:prstGeom prst="rect">
                            <a:avLst/>
                          </a:prstGeom>
                          <a:noFill/>
                        </pic:spPr>
                      </pic:pic>
                    </a:graphicData>
                  </a:graphic>
                </wp:inline>
              </w:drawing>
            </w:r>
          </w:p>
          <w:p w14:paraId="70547B51" w14:textId="77777777" w:rsidR="004C47A7" w:rsidRDefault="004C47A7" w:rsidP="004C47A7">
            <w:pPr>
              <w:shd w:val="clear" w:color="auto" w:fill="FBE4D5"/>
              <w:spacing w:before="20" w:after="20" w:line="240" w:lineRule="auto"/>
              <w:ind w:firstLineChars="200" w:firstLine="360"/>
              <w:rPr>
                <w:rFonts w:ascii="微软雅黑" w:eastAsia="微软雅黑" w:hAnsi="微软雅黑"/>
                <w:b/>
                <w:bCs/>
                <w:sz w:val="18"/>
                <w:szCs w:val="18"/>
              </w:rPr>
            </w:pPr>
            <w:r w:rsidRPr="004C47A7">
              <w:rPr>
                <w:rFonts w:ascii="微软雅黑" w:eastAsia="微软雅黑" w:hAnsi="微软雅黑" w:hint="eastAsia"/>
                <w:b/>
                <w:bCs/>
                <w:sz w:val="18"/>
                <w:szCs w:val="18"/>
              </w:rPr>
              <w:t>超导排斥型磁悬浮系统（EDS）是一种斥力悬浮系统，是利用置于车底的超导磁体与铺设在轨道上的线圈之间的相对运动来产生悬浮力，使列车浮起并平稳运行的系统。车辆底部安装有超导磁体（由超导磁铁及超导绕组组成），并在地上轨道两侧铺设一系列铝环线圈（悬浮绕组）。列车运行时，接通车底的超导磁体电路，产生强磁场，切割铝环线圈，在铝环内产生感应电流，感应电流产生的磁场与列车上超导磁体的磁场方向相反，两个磁场产生排斥力。当排斥力大于车辆重量时，车辆浮起，高度可达100 mm左右。超导排斥型磁悬浮系统控制较稳定，列车运行速度较高，可达500～600 km/h。</w:t>
            </w:r>
          </w:p>
          <w:p w14:paraId="010D054F" w14:textId="29BC2ADC" w:rsidR="004C47A7" w:rsidRPr="004C47A7" w:rsidRDefault="004C47A7" w:rsidP="00AC3210">
            <w:pPr>
              <w:shd w:val="clear" w:color="auto" w:fill="FBE4D5"/>
              <w:spacing w:before="20" w:after="20" w:line="240" w:lineRule="auto"/>
              <w:jc w:val="center"/>
              <w:rPr>
                <w:rFonts w:ascii="微软雅黑" w:eastAsia="微软雅黑" w:hAnsi="微软雅黑" w:hint="eastAsia"/>
                <w:b/>
                <w:bCs/>
                <w:sz w:val="18"/>
                <w:szCs w:val="18"/>
              </w:rPr>
            </w:pPr>
            <w:r>
              <w:rPr>
                <w:rFonts w:ascii="微软雅黑" w:eastAsia="微软雅黑" w:hAnsi="微软雅黑"/>
                <w:b/>
                <w:bCs/>
                <w:noProof/>
                <w:sz w:val="18"/>
                <w:szCs w:val="18"/>
              </w:rPr>
              <w:drawing>
                <wp:inline distT="0" distB="0" distL="0" distR="0" wp14:anchorId="162B58CC" wp14:editId="17FA3B7D">
                  <wp:extent cx="1823085" cy="3168650"/>
                  <wp:effectExtent l="0" t="0" r="571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8448" cy="3212733"/>
                          </a:xfrm>
                          <a:prstGeom prst="rect">
                            <a:avLst/>
                          </a:prstGeom>
                          <a:noFill/>
                        </pic:spPr>
                      </pic:pic>
                    </a:graphicData>
                  </a:graphic>
                </wp:inline>
              </w:drawing>
            </w:r>
          </w:p>
          <w:p w14:paraId="44B9841F" w14:textId="77777777" w:rsidR="004A637F" w:rsidRPr="004C44D6" w:rsidRDefault="004A637F" w:rsidP="004A637F">
            <w:pPr>
              <w:pStyle w:val="af4"/>
              <w:ind w:firstLineChars="200" w:firstLine="360"/>
              <w:rPr>
                <w:b/>
              </w:rPr>
            </w:pPr>
            <w:r w:rsidRPr="004C44D6">
              <w:rPr>
                <w:rFonts w:hint="eastAsia"/>
                <w:b/>
              </w:rPr>
              <w:t xml:space="preserve">7.1.2  </w:t>
            </w:r>
            <w:r w:rsidRPr="004C44D6">
              <w:rPr>
                <w:rFonts w:hint="eastAsia"/>
                <w:b/>
              </w:rPr>
              <w:t>磁浮铁路的基本设备</w:t>
            </w:r>
          </w:p>
          <w:p w14:paraId="1C0E7101" w14:textId="77777777" w:rsidR="004A637F" w:rsidRDefault="004A637F" w:rsidP="004A637F">
            <w:pPr>
              <w:pStyle w:val="af4"/>
              <w:ind w:firstLineChars="200" w:firstLine="360"/>
            </w:pPr>
            <w:r>
              <w:rPr>
                <w:rFonts w:hint="eastAsia"/>
              </w:rPr>
              <w:t>1</w:t>
            </w:r>
            <w:r>
              <w:rPr>
                <w:rFonts w:hint="eastAsia"/>
              </w:rPr>
              <w:t>．磁浮铁路线路</w:t>
            </w:r>
          </w:p>
          <w:p w14:paraId="711201BC" w14:textId="62B7725C" w:rsidR="004A637F" w:rsidRDefault="00A5637F" w:rsidP="004A637F">
            <w:pPr>
              <w:pStyle w:val="af4"/>
              <w:ind w:firstLineChars="200" w:firstLine="360"/>
            </w:pPr>
            <w:r w:rsidRPr="00A5637F">
              <w:rPr>
                <w:rFonts w:hint="eastAsia"/>
              </w:rPr>
              <w:t>线路作为磁浮铁路的基本组成部分和运行基础，在构造上必须满足磁浮列车的基本要求。</w:t>
            </w:r>
            <w:r w:rsidR="004A637F">
              <w:rPr>
                <w:rFonts w:hint="eastAsia"/>
              </w:rPr>
              <w:t>无论什么形式的磁浮铁路，其悬浮、导向和推进设备总有一部分要安装在列车上，另一部分则安装在线路上，所以线路结构必须与之相适应。</w:t>
            </w:r>
          </w:p>
          <w:p w14:paraId="5AD98959" w14:textId="77777777" w:rsidR="004A637F" w:rsidRDefault="004A637F" w:rsidP="004A637F">
            <w:pPr>
              <w:pStyle w:val="af4"/>
              <w:ind w:firstLineChars="200" w:firstLine="360"/>
            </w:pPr>
            <w:r>
              <w:rPr>
                <w:rFonts w:hint="eastAsia"/>
              </w:rPr>
              <w:lastRenderedPageBreak/>
              <w:t>1</w:t>
            </w:r>
            <w:r>
              <w:rPr>
                <w:rFonts w:hint="eastAsia"/>
              </w:rPr>
              <w:t>）磁浮铁路线路的建造形式</w:t>
            </w:r>
          </w:p>
          <w:p w14:paraId="66770581" w14:textId="77777777" w:rsidR="004A637F" w:rsidRDefault="004A637F" w:rsidP="004A637F">
            <w:pPr>
              <w:pStyle w:val="af4"/>
              <w:ind w:firstLineChars="200" w:firstLine="360"/>
            </w:pPr>
            <w:r>
              <w:rPr>
                <w:rFonts w:hint="eastAsia"/>
              </w:rPr>
              <w:t>由于高架线路在这方面具有更大的优越性，因此被广泛采用。</w:t>
            </w:r>
          </w:p>
          <w:p w14:paraId="7F1B0E76" w14:textId="77777777" w:rsidR="004A637F" w:rsidRDefault="004A637F" w:rsidP="004A637F">
            <w:pPr>
              <w:pStyle w:val="af4"/>
              <w:ind w:firstLineChars="200" w:firstLine="360"/>
            </w:pPr>
            <w:r>
              <w:rPr>
                <w:rFonts w:hint="eastAsia"/>
              </w:rPr>
              <w:t>磁浮铁路的高架桥桥体尺寸可以明显减小，造价也因此而显著降低。</w:t>
            </w:r>
          </w:p>
          <w:p w14:paraId="4C06B496" w14:textId="77777777" w:rsidR="004A637F" w:rsidRDefault="004A637F" w:rsidP="004A637F">
            <w:pPr>
              <w:pStyle w:val="af4"/>
              <w:ind w:firstLineChars="200" w:firstLine="360"/>
            </w:pPr>
            <w:r>
              <w:rPr>
                <w:rFonts w:hint="eastAsia"/>
              </w:rPr>
              <w:t>2</w:t>
            </w:r>
            <w:r>
              <w:rPr>
                <w:rFonts w:hint="eastAsia"/>
              </w:rPr>
              <w:t>）磁浮铁路高架线路的构造</w:t>
            </w:r>
          </w:p>
          <w:p w14:paraId="384AB1BD" w14:textId="77777777" w:rsidR="004A637F" w:rsidRDefault="004A637F" w:rsidP="004A637F">
            <w:pPr>
              <w:pStyle w:val="af4"/>
              <w:ind w:firstLineChars="200" w:firstLine="360"/>
            </w:pPr>
            <w:r>
              <w:rPr>
                <w:rFonts w:hint="eastAsia"/>
              </w:rPr>
              <w:t>磁浮铁路高架线路的桥体一般采用块体拼装式连续梁钢筋混凝土结构，跨度</w:t>
            </w:r>
            <w:r>
              <w:rPr>
                <w:rFonts w:hint="eastAsia"/>
              </w:rPr>
              <w:t>20</w:t>
            </w:r>
            <w:r>
              <w:rPr>
                <w:rFonts w:hint="eastAsia"/>
              </w:rPr>
              <w:t>～</w:t>
            </w:r>
            <w:r>
              <w:rPr>
                <w:rFonts w:hint="eastAsia"/>
              </w:rPr>
              <w:t>30 m</w:t>
            </w:r>
            <w:r>
              <w:rPr>
                <w:rFonts w:hint="eastAsia"/>
              </w:rPr>
              <w:t>。立柱式墩台采用深基或桩基为基础，直径</w:t>
            </w:r>
            <w:r>
              <w:rPr>
                <w:rFonts w:hint="eastAsia"/>
              </w:rPr>
              <w:t>0.8</w:t>
            </w:r>
            <w:r>
              <w:rPr>
                <w:rFonts w:hint="eastAsia"/>
              </w:rPr>
              <w:t>～</w:t>
            </w:r>
            <w:r>
              <w:rPr>
                <w:rFonts w:hint="eastAsia"/>
              </w:rPr>
              <w:t>1.2 m</w:t>
            </w:r>
            <w:r>
              <w:rPr>
                <w:rFonts w:hint="eastAsia"/>
              </w:rPr>
              <w:t>；梁柱间采用铰接，橡胶支座调高范围为</w:t>
            </w:r>
            <w:r>
              <w:rPr>
                <w:rFonts w:hint="eastAsia"/>
              </w:rPr>
              <w:t>20</w:t>
            </w:r>
            <w:r>
              <w:rPr>
                <w:rFonts w:hint="eastAsia"/>
              </w:rPr>
              <w:t>～</w:t>
            </w:r>
            <w:r>
              <w:rPr>
                <w:rFonts w:hint="eastAsia"/>
              </w:rPr>
              <w:t>60 mm</w:t>
            </w:r>
            <w:r>
              <w:rPr>
                <w:rFonts w:hint="eastAsia"/>
              </w:rPr>
              <w:t>；梁底与地面间的距离（净空）不小于</w:t>
            </w:r>
            <w:r>
              <w:rPr>
                <w:rFonts w:hint="eastAsia"/>
              </w:rPr>
              <w:t>5 m</w:t>
            </w:r>
            <w:r>
              <w:rPr>
                <w:rFonts w:hint="eastAsia"/>
              </w:rPr>
              <w:t>；线路平面曲线半径在</w:t>
            </w:r>
            <w:r>
              <w:rPr>
                <w:rFonts w:hint="eastAsia"/>
              </w:rPr>
              <w:t>6 000</w:t>
            </w:r>
            <w:r>
              <w:rPr>
                <w:rFonts w:hint="eastAsia"/>
              </w:rPr>
              <w:t>～</w:t>
            </w:r>
            <w:r>
              <w:rPr>
                <w:rFonts w:hint="eastAsia"/>
              </w:rPr>
              <w:t>10 000 m</w:t>
            </w:r>
            <w:r>
              <w:rPr>
                <w:rFonts w:hint="eastAsia"/>
              </w:rPr>
              <w:t>。</w:t>
            </w:r>
          </w:p>
          <w:p w14:paraId="249171EF" w14:textId="77777777" w:rsidR="004C44D6" w:rsidRDefault="004A637F" w:rsidP="004C47A7">
            <w:pPr>
              <w:pStyle w:val="af4"/>
              <w:ind w:firstLineChars="200" w:firstLine="360"/>
            </w:pPr>
            <w:r>
              <w:rPr>
                <w:rFonts w:hint="eastAsia"/>
              </w:rPr>
              <w:t>磁浮铁路高架线路常采用的横断面形式有</w:t>
            </w:r>
            <w:r>
              <w:rPr>
                <w:rFonts w:hint="eastAsia"/>
              </w:rPr>
              <w:t>U</w:t>
            </w:r>
            <w:r>
              <w:rPr>
                <w:rFonts w:hint="eastAsia"/>
              </w:rPr>
              <w:t>形、</w:t>
            </w:r>
            <w:r>
              <w:rPr>
                <w:rFonts w:hint="eastAsia"/>
              </w:rPr>
              <w:t>T</w:t>
            </w:r>
            <w:r>
              <w:rPr>
                <w:rFonts w:hint="eastAsia"/>
              </w:rPr>
              <w:t>形和倒</w:t>
            </w:r>
            <w:r>
              <w:rPr>
                <w:rFonts w:hint="eastAsia"/>
              </w:rPr>
              <w:t>T</w:t>
            </w:r>
            <w:r>
              <w:rPr>
                <w:rFonts w:hint="eastAsia"/>
              </w:rPr>
              <w:t>形，</w:t>
            </w:r>
            <w:r w:rsidR="004C44D6" w:rsidRPr="004C44D6">
              <w:rPr>
                <w:rFonts w:hint="eastAsia"/>
              </w:rPr>
              <w:t>详见教材</w:t>
            </w:r>
            <w:r>
              <w:rPr>
                <w:rFonts w:hint="eastAsia"/>
              </w:rPr>
              <w:t>图</w:t>
            </w:r>
            <w:r>
              <w:rPr>
                <w:rFonts w:hint="eastAsia"/>
              </w:rPr>
              <w:t>7-3</w:t>
            </w:r>
            <w:r>
              <w:rPr>
                <w:rFonts w:hint="eastAsia"/>
              </w:rPr>
              <w:t>。</w:t>
            </w:r>
          </w:p>
          <w:p w14:paraId="7ACCA23B" w14:textId="77777777" w:rsidR="004C44D6" w:rsidRDefault="004C44D6" w:rsidP="004C44D6">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1778AB6B" w14:textId="77777777" w:rsidR="004C44D6" w:rsidRDefault="004C44D6" w:rsidP="004C44D6">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教师】请同学们观察教材</w:t>
            </w:r>
            <w:r w:rsidRPr="004C44D6">
              <w:rPr>
                <w:rFonts w:ascii="微软雅黑" w:eastAsia="微软雅黑" w:hAnsi="微软雅黑" w:hint="eastAsia"/>
                <w:b/>
                <w:bCs/>
                <w:sz w:val="18"/>
                <w:szCs w:val="18"/>
              </w:rPr>
              <w:t>图7-3</w:t>
            </w:r>
            <w:r>
              <w:rPr>
                <w:rFonts w:ascii="微软雅黑" w:eastAsia="微软雅黑" w:hAnsi="微软雅黑" w:hint="eastAsia"/>
                <w:b/>
                <w:bCs/>
                <w:sz w:val="18"/>
                <w:szCs w:val="18"/>
              </w:rPr>
              <w:t>，思考：</w:t>
            </w:r>
            <w:r w:rsidRPr="004C44D6">
              <w:rPr>
                <w:rFonts w:ascii="微软雅黑" w:eastAsia="微软雅黑" w:hAnsi="微软雅黑" w:hint="eastAsia"/>
                <w:b/>
                <w:bCs/>
                <w:sz w:val="18"/>
                <w:szCs w:val="18"/>
              </w:rPr>
              <w:t>磁浮铁路高架线路常采用的横断面形式U形、T形和倒T形</w:t>
            </w:r>
            <w:r>
              <w:rPr>
                <w:rFonts w:ascii="微软雅黑" w:eastAsia="微软雅黑" w:hAnsi="微软雅黑" w:hint="eastAsia"/>
                <w:b/>
                <w:bCs/>
                <w:sz w:val="18"/>
                <w:szCs w:val="18"/>
              </w:rPr>
              <w:t>有什么不同？</w:t>
            </w:r>
          </w:p>
          <w:p w14:paraId="0B54F6A0" w14:textId="77777777" w:rsidR="004C44D6" w:rsidRDefault="004C44D6" w:rsidP="004C44D6">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【学生】观察、聆听、思考、讨论、发言</w:t>
            </w:r>
          </w:p>
          <w:p w14:paraId="558607EE" w14:textId="77777777" w:rsidR="004C44D6" w:rsidRDefault="004C44D6" w:rsidP="004C44D6">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11EB0AF5" w14:textId="77777777" w:rsidR="004A637F" w:rsidRDefault="004A637F" w:rsidP="004A637F">
            <w:pPr>
              <w:pStyle w:val="af4"/>
              <w:ind w:firstLineChars="200" w:firstLine="360"/>
            </w:pPr>
            <w:r>
              <w:rPr>
                <w:rFonts w:hint="eastAsia"/>
              </w:rPr>
              <w:t>以</w:t>
            </w:r>
            <w:r>
              <w:rPr>
                <w:rFonts w:hint="eastAsia"/>
              </w:rPr>
              <w:t>U</w:t>
            </w:r>
            <w:r>
              <w:rPr>
                <w:rFonts w:hint="eastAsia"/>
              </w:rPr>
              <w:t>形磁浮铁路高架线路为例，其线路结构如图</w:t>
            </w:r>
            <w:r>
              <w:rPr>
                <w:rFonts w:hint="eastAsia"/>
              </w:rPr>
              <w:t>7-4</w:t>
            </w:r>
            <w:r>
              <w:rPr>
                <w:rFonts w:hint="eastAsia"/>
              </w:rPr>
              <w:t>所示。</w:t>
            </w:r>
          </w:p>
          <w:p w14:paraId="01101626" w14:textId="77777777" w:rsidR="004A637F" w:rsidRDefault="004A637F" w:rsidP="004A637F">
            <w:pPr>
              <w:pStyle w:val="af4"/>
              <w:ind w:firstLineChars="200" w:firstLine="360"/>
            </w:pPr>
            <w:r>
              <w:rPr>
                <w:rFonts w:hint="eastAsia"/>
              </w:rPr>
              <w:t>3</w:t>
            </w:r>
            <w:r>
              <w:rPr>
                <w:rFonts w:hint="eastAsia"/>
              </w:rPr>
              <w:t>）列车运行线路的改变方式</w:t>
            </w:r>
          </w:p>
          <w:p w14:paraId="612E6BAC" w14:textId="55EF00A0" w:rsidR="004A637F" w:rsidRDefault="004A637F" w:rsidP="004A637F">
            <w:pPr>
              <w:pStyle w:val="af4"/>
              <w:ind w:firstLineChars="200" w:firstLine="360"/>
            </w:pPr>
            <w:r>
              <w:rPr>
                <w:rFonts w:hint="eastAsia"/>
              </w:rPr>
              <w:t>磁浮</w:t>
            </w:r>
            <w:r w:rsidR="004C44D6">
              <w:rPr>
                <w:rFonts w:hint="eastAsia"/>
              </w:rPr>
              <w:t>列车在运行中改变线路的方式与传统铁路相同，也是通过道岔来改变的，</w:t>
            </w:r>
            <w:r>
              <w:rPr>
                <w:rFonts w:hint="eastAsia"/>
              </w:rPr>
              <w:t>是采用活动轨转辙形式。</w:t>
            </w:r>
            <w:r w:rsidR="00393142" w:rsidRPr="00393142">
              <w:rPr>
                <w:rFonts w:hint="eastAsia"/>
              </w:rPr>
              <w:t>但磁浮铁路线路道岔的形式和传统铁路不同，不采用尖轨、辙叉，而是采用活动轨转辙形式。</w:t>
            </w:r>
          </w:p>
          <w:p w14:paraId="4CE58458" w14:textId="77777777" w:rsidR="004C44D6" w:rsidRDefault="004A637F" w:rsidP="004A637F">
            <w:pPr>
              <w:pStyle w:val="af4"/>
              <w:ind w:firstLineChars="200" w:firstLine="360"/>
            </w:pPr>
            <w:r>
              <w:rPr>
                <w:rFonts w:hint="eastAsia"/>
              </w:rPr>
              <w:t>磁浮铁路轨道</w:t>
            </w:r>
            <w:r w:rsidR="004C44D6" w:rsidRPr="004C44D6">
              <w:rPr>
                <w:rFonts w:hint="eastAsia"/>
              </w:rPr>
              <w:t>详见教材</w:t>
            </w:r>
            <w:r>
              <w:rPr>
                <w:rFonts w:hint="eastAsia"/>
              </w:rPr>
              <w:t>图</w:t>
            </w:r>
            <w:r>
              <w:rPr>
                <w:rFonts w:hint="eastAsia"/>
              </w:rPr>
              <w:t>7-5</w:t>
            </w:r>
            <w:r w:rsidR="004C44D6">
              <w:rPr>
                <w:rFonts w:hint="eastAsia"/>
              </w:rPr>
              <w:t>。</w:t>
            </w:r>
          </w:p>
          <w:p w14:paraId="1C1307A0" w14:textId="77777777" w:rsidR="004C44D6" w:rsidRDefault="004A637F" w:rsidP="004A637F">
            <w:pPr>
              <w:pStyle w:val="af4"/>
              <w:ind w:firstLineChars="200" w:firstLine="360"/>
            </w:pPr>
            <w:r>
              <w:rPr>
                <w:rFonts w:hint="eastAsia"/>
              </w:rPr>
              <w:t>它主要由固定垛轨、主动轨、从动轨、转动装置、锁定装置和操作机构等构成。</w:t>
            </w:r>
          </w:p>
          <w:p w14:paraId="21184EEE" w14:textId="77777777" w:rsidR="004C44D6" w:rsidRDefault="004C44D6" w:rsidP="004C44D6">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3C98D714" w14:textId="77777777" w:rsidR="004C44D6" w:rsidRDefault="004C44D6" w:rsidP="004C44D6">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教师】让学生通过文旌课堂APP观看微课——</w:t>
            </w:r>
            <w:r w:rsidRPr="004C44D6">
              <w:rPr>
                <w:rFonts w:ascii="微软雅黑" w:eastAsia="微软雅黑" w:hAnsi="微软雅黑" w:hint="eastAsia"/>
                <w:b/>
                <w:bCs/>
                <w:sz w:val="18"/>
                <w:szCs w:val="18"/>
              </w:rPr>
              <w:t>磁浮列车变轨过程</w:t>
            </w:r>
            <w:r>
              <w:rPr>
                <w:rFonts w:ascii="微软雅黑" w:eastAsia="微软雅黑" w:hAnsi="微软雅黑" w:hint="eastAsia"/>
                <w:b/>
                <w:bCs/>
                <w:sz w:val="18"/>
                <w:szCs w:val="18"/>
              </w:rPr>
              <w:t>（详见教材），思考：</w:t>
            </w:r>
            <w:r w:rsidRPr="004C44D6">
              <w:rPr>
                <w:rFonts w:ascii="微软雅黑" w:eastAsia="微软雅黑" w:hAnsi="微软雅黑" w:hint="eastAsia"/>
                <w:b/>
                <w:bCs/>
                <w:sz w:val="18"/>
                <w:szCs w:val="18"/>
              </w:rPr>
              <w:t>磁浮列车变轨过程</w:t>
            </w:r>
            <w:r>
              <w:rPr>
                <w:rFonts w:ascii="微软雅黑" w:eastAsia="微软雅黑" w:hAnsi="微软雅黑" w:hint="eastAsia"/>
                <w:b/>
                <w:bCs/>
                <w:sz w:val="18"/>
                <w:szCs w:val="18"/>
              </w:rPr>
              <w:t xml:space="preserve">是怎样的？ </w:t>
            </w:r>
            <w:r>
              <w:rPr>
                <w:rFonts w:ascii="微软雅黑" w:eastAsia="微软雅黑" w:hAnsi="微软雅黑"/>
                <w:b/>
                <w:bCs/>
                <w:sz w:val="18"/>
                <w:szCs w:val="18"/>
              </w:rPr>
              <w:t xml:space="preserve"> </w:t>
            </w:r>
          </w:p>
          <w:p w14:paraId="4E7FF334" w14:textId="77777777" w:rsidR="004C44D6" w:rsidRDefault="004C44D6" w:rsidP="004C44D6">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【学生】观看、聆听、思考、发言</w:t>
            </w:r>
          </w:p>
          <w:p w14:paraId="1DA20309" w14:textId="77777777" w:rsidR="004C44D6" w:rsidRDefault="004C44D6" w:rsidP="004C44D6">
            <w:pPr>
              <w:shd w:val="clear" w:color="auto" w:fill="FBE4D5"/>
              <w:spacing w:before="20" w:after="20" w:line="240" w:lineRule="auto"/>
              <w:ind w:firstLineChars="200" w:firstLine="361"/>
              <w:rPr>
                <w:rFonts w:eastAsia="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【教师】做出总结</w:t>
            </w:r>
          </w:p>
          <w:p w14:paraId="6B5B2E62" w14:textId="4CF7CAE6" w:rsidR="00A13677" w:rsidRDefault="004A637F" w:rsidP="004A637F">
            <w:pPr>
              <w:pStyle w:val="af4"/>
              <w:ind w:firstLineChars="200" w:firstLine="360"/>
            </w:pPr>
            <w:r>
              <w:rPr>
                <w:rFonts w:hint="eastAsia"/>
              </w:rPr>
              <w:t>当需要改变磁浮列车运行线路时，主动轨转动，从动轨也随之转动，当转到规定部位时进行连接和定位调整，由锁定装置进行锁闭，列车就可以安全地转变运行线路。</w:t>
            </w:r>
          </w:p>
          <w:p w14:paraId="592FAC0D" w14:textId="09F4D6C3" w:rsidR="00393142" w:rsidRDefault="00393142" w:rsidP="004A637F">
            <w:pPr>
              <w:pStyle w:val="af4"/>
              <w:ind w:firstLineChars="200" w:firstLine="360"/>
              <w:rPr>
                <w:rFonts w:hint="eastAsia"/>
              </w:rPr>
            </w:pPr>
            <w:r>
              <w:rPr>
                <w:rFonts w:hint="eastAsia"/>
              </w:rPr>
              <w:t>……（详见教材）</w:t>
            </w:r>
          </w:p>
          <w:p w14:paraId="240F55B2" w14:textId="77777777" w:rsidR="001978B1" w:rsidRDefault="001978B1" w:rsidP="001978B1">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7B575D4F" w14:textId="77777777" w:rsidR="001978B1" w:rsidRDefault="001978B1" w:rsidP="001978B1">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教师】请同学们思考：</w:t>
            </w:r>
            <w:r w:rsidR="008B2F1F" w:rsidRPr="008B2F1F">
              <w:rPr>
                <w:rFonts w:ascii="微软雅黑" w:eastAsia="微软雅黑" w:hAnsi="微软雅黑" w:hint="eastAsia"/>
                <w:b/>
                <w:bCs/>
                <w:sz w:val="18"/>
                <w:szCs w:val="18"/>
              </w:rPr>
              <w:t>磁浮铁路的列车运行线路为什么不能采用尖轨、辙叉形式来变换？</w:t>
            </w:r>
          </w:p>
          <w:p w14:paraId="61A3A31F" w14:textId="77777777" w:rsidR="001978B1" w:rsidRDefault="001978B1" w:rsidP="001978B1">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【学生】聆听、思考、讨论、发言</w:t>
            </w:r>
          </w:p>
          <w:p w14:paraId="5DB5CD2D" w14:textId="77777777" w:rsidR="001978B1" w:rsidRDefault="001978B1" w:rsidP="001978B1">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228D2D49" w14:textId="77777777" w:rsidR="008B2F1F" w:rsidRDefault="008B2F1F" w:rsidP="008B2F1F">
            <w:pPr>
              <w:pStyle w:val="af4"/>
              <w:ind w:firstLineChars="200" w:firstLine="360"/>
            </w:pPr>
            <w:r>
              <w:rPr>
                <w:rFonts w:hint="eastAsia"/>
              </w:rPr>
              <w:t>2</w:t>
            </w:r>
            <w:r>
              <w:rPr>
                <w:rFonts w:hint="eastAsia"/>
              </w:rPr>
              <w:t>．磁浮铁路列车</w:t>
            </w:r>
          </w:p>
          <w:p w14:paraId="1D0F1F9D" w14:textId="77777777" w:rsidR="008B2F1F" w:rsidRDefault="008B2F1F" w:rsidP="008B2F1F">
            <w:pPr>
              <w:pStyle w:val="af4"/>
              <w:ind w:firstLineChars="200" w:firstLine="360"/>
            </w:pPr>
            <w:r>
              <w:rPr>
                <w:rFonts w:hint="eastAsia"/>
              </w:rPr>
              <w:t>列车是磁浮铁路的重要组成部分，是一种不与地面接触的运载工具。</w:t>
            </w:r>
          </w:p>
          <w:p w14:paraId="683C988F" w14:textId="483B24B5" w:rsidR="00A13677" w:rsidRDefault="008B2F1F" w:rsidP="008B2F1F">
            <w:pPr>
              <w:pStyle w:val="af4"/>
              <w:ind w:firstLineChars="200" w:firstLine="360"/>
            </w:pPr>
            <w:r>
              <w:rPr>
                <w:rFonts w:hint="eastAsia"/>
              </w:rPr>
              <w:lastRenderedPageBreak/>
              <w:t>举例：日本</w:t>
            </w:r>
            <w:r>
              <w:rPr>
                <w:rFonts w:hint="eastAsia"/>
              </w:rPr>
              <w:t>HSST</w:t>
            </w:r>
            <w:r>
              <w:rPr>
                <w:rFonts w:hint="eastAsia"/>
              </w:rPr>
              <w:t>低速磁浮列车外形的发展变化</w:t>
            </w:r>
            <w:r w:rsidR="00EC4005">
              <w:rPr>
                <w:rFonts w:hint="eastAsia"/>
              </w:rPr>
              <w:t>，</w:t>
            </w:r>
            <w:r>
              <w:rPr>
                <w:rFonts w:hint="eastAsia"/>
              </w:rPr>
              <w:t>详见教材</w:t>
            </w:r>
            <w:r w:rsidRPr="008B2F1F">
              <w:rPr>
                <w:rFonts w:hint="eastAsia"/>
              </w:rPr>
              <w:t>图</w:t>
            </w:r>
            <w:r w:rsidRPr="008B2F1F">
              <w:rPr>
                <w:rFonts w:hint="eastAsia"/>
              </w:rPr>
              <w:t>7-6</w:t>
            </w:r>
            <w:r>
              <w:rPr>
                <w:rFonts w:hint="eastAsia"/>
              </w:rPr>
              <w:t>。</w:t>
            </w:r>
          </w:p>
          <w:p w14:paraId="77B58D92" w14:textId="77777777" w:rsidR="008B2F1F" w:rsidRDefault="008B2F1F" w:rsidP="008B2F1F">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0B052243" w14:textId="15B7167F" w:rsidR="008B2F1F" w:rsidRDefault="008B2F1F" w:rsidP="008B2F1F">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教师】请同学们思考：以</w:t>
            </w:r>
            <w:r w:rsidRPr="008B2F1F">
              <w:rPr>
                <w:rFonts w:ascii="微软雅黑" w:eastAsia="微软雅黑" w:hAnsi="微软雅黑" w:hint="eastAsia"/>
                <w:b/>
                <w:bCs/>
                <w:sz w:val="18"/>
                <w:szCs w:val="18"/>
              </w:rPr>
              <w:t>日本HSST低速磁浮列车外形的发展变化</w:t>
            </w:r>
            <w:r>
              <w:rPr>
                <w:rFonts w:ascii="微软雅黑" w:eastAsia="微软雅黑" w:hAnsi="微软雅黑" w:hint="eastAsia"/>
                <w:b/>
                <w:bCs/>
                <w:sz w:val="18"/>
                <w:szCs w:val="18"/>
              </w:rPr>
              <w:t>过程为例</w:t>
            </w:r>
            <w:r w:rsidR="00EC4005">
              <w:rPr>
                <w:rFonts w:ascii="微软雅黑" w:eastAsia="微软雅黑" w:hAnsi="微软雅黑" w:hint="eastAsia"/>
                <w:b/>
                <w:bCs/>
                <w:sz w:val="18"/>
                <w:szCs w:val="18"/>
              </w:rPr>
              <w:t>，</w:t>
            </w:r>
            <w:r>
              <w:rPr>
                <w:rFonts w:ascii="微软雅黑" w:eastAsia="微软雅黑" w:hAnsi="微软雅黑" w:hint="eastAsia"/>
                <w:b/>
                <w:bCs/>
                <w:sz w:val="18"/>
                <w:szCs w:val="18"/>
              </w:rPr>
              <w:t>说一说</w:t>
            </w:r>
            <w:r w:rsidRPr="008B2F1F">
              <w:rPr>
                <w:rFonts w:ascii="微软雅黑" w:eastAsia="微软雅黑" w:hAnsi="微软雅黑" w:hint="eastAsia"/>
                <w:b/>
                <w:bCs/>
                <w:sz w:val="18"/>
                <w:szCs w:val="18"/>
              </w:rPr>
              <w:t>磁浮铁路列车</w:t>
            </w:r>
            <w:r>
              <w:rPr>
                <w:rFonts w:ascii="微软雅黑" w:eastAsia="微软雅黑" w:hAnsi="微软雅黑" w:hint="eastAsia"/>
                <w:b/>
                <w:bCs/>
                <w:sz w:val="18"/>
                <w:szCs w:val="18"/>
              </w:rPr>
              <w:t>的</w:t>
            </w:r>
            <w:r w:rsidRPr="008B2F1F">
              <w:rPr>
                <w:rFonts w:ascii="微软雅黑" w:eastAsia="微软雅黑" w:hAnsi="微软雅黑" w:hint="eastAsia"/>
                <w:b/>
                <w:bCs/>
                <w:sz w:val="18"/>
                <w:szCs w:val="18"/>
              </w:rPr>
              <w:t>发展变化过程</w:t>
            </w:r>
            <w:r w:rsidR="00EC4005">
              <w:rPr>
                <w:rFonts w:ascii="微软雅黑" w:eastAsia="微软雅黑" w:hAnsi="微软雅黑" w:hint="eastAsia"/>
                <w:b/>
                <w:bCs/>
                <w:sz w:val="18"/>
                <w:szCs w:val="18"/>
              </w:rPr>
              <w:t>。</w:t>
            </w:r>
          </w:p>
          <w:p w14:paraId="5F002081" w14:textId="77777777" w:rsidR="008B2F1F" w:rsidRDefault="008B2F1F" w:rsidP="008B2F1F">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【学生】观察、聆听、思考、讨论、发言</w:t>
            </w:r>
          </w:p>
          <w:p w14:paraId="22EBEF99" w14:textId="77777777" w:rsidR="008B2F1F" w:rsidRDefault="008B2F1F" w:rsidP="008B2F1F">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5053884A" w14:textId="77777777" w:rsidR="004C44D6" w:rsidRDefault="004C44D6" w:rsidP="00A13677">
            <w:pPr>
              <w:pStyle w:val="af4"/>
              <w:ind w:firstLineChars="200" w:firstLine="360"/>
            </w:pPr>
          </w:p>
          <w:p w14:paraId="2FA05234" w14:textId="77777777" w:rsidR="008B2F1F" w:rsidRDefault="008B2F1F" w:rsidP="008B2F1F">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347E6E22" w14:textId="77777777" w:rsidR="008B2F1F" w:rsidRDefault="008B2F1F" w:rsidP="008B2F1F">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教师】请同学们观察教材</w:t>
            </w:r>
            <w:r w:rsidRPr="008B2F1F">
              <w:rPr>
                <w:rFonts w:ascii="微软雅黑" w:eastAsia="微软雅黑" w:hAnsi="微软雅黑" w:hint="eastAsia"/>
                <w:b/>
                <w:bCs/>
                <w:sz w:val="18"/>
                <w:szCs w:val="18"/>
              </w:rPr>
              <w:t>图7-7</w:t>
            </w:r>
            <w:r>
              <w:rPr>
                <w:rFonts w:ascii="微软雅黑" w:eastAsia="微软雅黑" w:hAnsi="微软雅黑" w:hint="eastAsia"/>
                <w:b/>
                <w:bCs/>
                <w:sz w:val="18"/>
                <w:szCs w:val="18"/>
              </w:rPr>
              <w:t>，思考：</w:t>
            </w:r>
            <w:r w:rsidRPr="008B2F1F">
              <w:rPr>
                <w:rFonts w:ascii="微软雅黑" w:eastAsia="微软雅黑" w:hAnsi="微软雅黑" w:hint="eastAsia"/>
                <w:b/>
                <w:bCs/>
                <w:sz w:val="18"/>
                <w:szCs w:val="18"/>
              </w:rPr>
              <w:t>一辆常见磁浮列车的结构，除图中标出的组成部分外，它还设有</w:t>
            </w:r>
            <w:r>
              <w:rPr>
                <w:rFonts w:ascii="微软雅黑" w:eastAsia="微软雅黑" w:hAnsi="微软雅黑" w:hint="eastAsia"/>
                <w:b/>
                <w:bCs/>
                <w:sz w:val="18"/>
                <w:szCs w:val="18"/>
              </w:rPr>
              <w:t>哪</w:t>
            </w:r>
            <w:r w:rsidRPr="008B2F1F">
              <w:rPr>
                <w:rFonts w:ascii="微软雅黑" w:eastAsia="微软雅黑" w:hAnsi="微软雅黑" w:hint="eastAsia"/>
                <w:b/>
                <w:bCs/>
                <w:sz w:val="18"/>
                <w:szCs w:val="18"/>
              </w:rPr>
              <w:t>些辅助装置</w:t>
            </w:r>
            <w:r>
              <w:rPr>
                <w:rFonts w:ascii="微软雅黑" w:eastAsia="微软雅黑" w:hAnsi="微软雅黑" w:hint="eastAsia"/>
                <w:b/>
                <w:bCs/>
                <w:sz w:val="18"/>
                <w:szCs w:val="18"/>
              </w:rPr>
              <w:t>？</w:t>
            </w:r>
          </w:p>
          <w:p w14:paraId="7153CEA3" w14:textId="77777777" w:rsidR="008B2F1F" w:rsidRDefault="008B2F1F" w:rsidP="008B2F1F">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【学生】观察、聆听、思考、讨论、发言</w:t>
            </w:r>
          </w:p>
          <w:p w14:paraId="372B3D93" w14:textId="77777777" w:rsidR="004C44D6" w:rsidRPr="008B2F1F" w:rsidRDefault="008B2F1F" w:rsidP="008B2F1F">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10E5FBB5" w14:textId="77777777" w:rsidR="004C44D6" w:rsidRDefault="008B2F1F" w:rsidP="00A13677">
            <w:pPr>
              <w:pStyle w:val="af4"/>
              <w:ind w:firstLineChars="200" w:firstLine="360"/>
            </w:pPr>
            <w:r w:rsidRPr="008B2F1F">
              <w:rPr>
                <w:rFonts w:hint="eastAsia"/>
              </w:rPr>
              <w:t>一辆常见磁浮列车的结构，除图中标出的组成部分外，它还设有一些辅助装置，如辅助支撑车轮、车辆转向架、辅助动力装置、冷却设备等。</w:t>
            </w:r>
          </w:p>
          <w:p w14:paraId="61F61748" w14:textId="77777777" w:rsidR="002A37E1" w:rsidRPr="00877FD5" w:rsidRDefault="002A37E1" w:rsidP="002A37E1">
            <w:pPr>
              <w:shd w:val="clear" w:color="auto" w:fill="FBE4D5"/>
              <w:spacing w:before="20" w:after="20" w:line="240" w:lineRule="auto"/>
              <w:ind w:firstLineChars="200" w:firstLine="360"/>
              <w:rPr>
                <w:rFonts w:ascii="微软雅黑" w:eastAsia="微软雅黑" w:hAnsi="微软雅黑"/>
                <w:b/>
                <w:bCs/>
                <w:sz w:val="18"/>
                <w:szCs w:val="18"/>
              </w:rPr>
            </w:pPr>
            <w:r>
              <w:rPr>
                <w:rFonts w:ascii="微软雅黑" w:eastAsia="微软雅黑" w:hAnsi="微软雅黑" w:hint="eastAsia"/>
                <w:b/>
                <w:bCs/>
                <w:sz w:val="18"/>
                <w:szCs w:val="18"/>
              </w:rPr>
              <w:t>【知识拓展】</w:t>
            </w:r>
            <w:r w:rsidRPr="002A37E1">
              <w:rPr>
                <w:rFonts w:ascii="微软雅黑" w:eastAsia="微软雅黑" w:hAnsi="微软雅黑" w:hint="eastAsia"/>
                <w:b/>
                <w:bCs/>
                <w:sz w:val="18"/>
                <w:szCs w:val="18"/>
              </w:rPr>
              <w:t>目前存在的技术问题</w:t>
            </w:r>
          </w:p>
          <w:p w14:paraId="55A5AEE5" w14:textId="77777777" w:rsidR="00EC4005" w:rsidRDefault="002A37E1" w:rsidP="00EC4005">
            <w:pPr>
              <w:shd w:val="clear" w:color="auto" w:fill="FBE4D5"/>
              <w:spacing w:before="20" w:after="20" w:line="240" w:lineRule="auto"/>
              <w:ind w:firstLineChars="200" w:firstLine="360"/>
              <w:rPr>
                <w:rFonts w:ascii="微软雅黑" w:eastAsia="微软雅黑" w:hAnsi="微软雅黑"/>
                <w:b/>
                <w:bCs/>
                <w:sz w:val="18"/>
                <w:szCs w:val="18"/>
              </w:rPr>
            </w:pPr>
            <w:r w:rsidRPr="002A37E1">
              <w:rPr>
                <w:rFonts w:ascii="微软雅黑" w:eastAsia="微软雅黑" w:hAnsi="微软雅黑" w:hint="eastAsia"/>
                <w:b/>
                <w:bCs/>
                <w:sz w:val="18"/>
                <w:szCs w:val="18"/>
              </w:rPr>
              <w:t>由于磁悬浮系统是以电磁力完成悬浮、导向和驱动功能的，断电后磁悬浮的安全保障措施，尤其是列车停电后的制动问题仍然是要解决的问题。其高速稳定性和可靠性还需很长时间的运行考验。</w:t>
            </w:r>
            <w:r w:rsidRPr="002A37E1">
              <w:rPr>
                <w:rFonts w:ascii="微软雅黑" w:eastAsia="微软雅黑" w:hAnsi="微软雅黑" w:hint="eastAsia"/>
                <w:b/>
                <w:bCs/>
                <w:sz w:val="18"/>
                <w:szCs w:val="18"/>
              </w:rPr>
              <w:cr/>
              <w:t>常导磁悬浮技术的悬浮高度较低，因此对线路的平整度、路基下沉量及道岔结构方面的要求较超导技术更高。</w:t>
            </w:r>
          </w:p>
          <w:p w14:paraId="38E81EC4" w14:textId="6CDF82B1" w:rsidR="002A37E1" w:rsidRPr="002A37E1" w:rsidRDefault="002A37E1" w:rsidP="00EC4005">
            <w:pPr>
              <w:shd w:val="clear" w:color="auto" w:fill="FBE4D5"/>
              <w:spacing w:before="20" w:after="20" w:line="240" w:lineRule="auto"/>
              <w:ind w:firstLineChars="200" w:firstLine="360"/>
              <w:rPr>
                <w:rFonts w:ascii="微软雅黑" w:eastAsia="微软雅黑" w:hAnsi="微软雅黑"/>
                <w:b/>
                <w:bCs/>
                <w:sz w:val="18"/>
                <w:szCs w:val="18"/>
              </w:rPr>
            </w:pPr>
            <w:r w:rsidRPr="002A37E1">
              <w:rPr>
                <w:rFonts w:ascii="微软雅黑" w:eastAsia="微软雅黑" w:hAnsi="微软雅黑" w:hint="eastAsia"/>
                <w:b/>
                <w:bCs/>
                <w:sz w:val="18"/>
                <w:szCs w:val="18"/>
              </w:rPr>
              <w:t>超导磁悬浮技术由于悬浮能耗较常导技术更大，冷却系统重，强磁场对人体与环境都有影响。</w:t>
            </w:r>
          </w:p>
          <w:p w14:paraId="3BF1177A" w14:textId="77777777" w:rsidR="0093647D" w:rsidRDefault="0093647D" w:rsidP="0093647D">
            <w:pPr>
              <w:pStyle w:val="af4"/>
              <w:ind w:firstLineChars="200" w:firstLine="360"/>
            </w:pPr>
            <w:r>
              <w:rPr>
                <w:rFonts w:hint="eastAsia"/>
              </w:rPr>
              <w:t>3</w:t>
            </w:r>
            <w:r>
              <w:rPr>
                <w:rFonts w:hint="eastAsia"/>
              </w:rPr>
              <w:t>．磁浮铁路供电系统</w:t>
            </w:r>
          </w:p>
          <w:p w14:paraId="2B1E67BB" w14:textId="77777777" w:rsidR="0093647D" w:rsidRDefault="0093647D" w:rsidP="0093647D">
            <w:pPr>
              <w:pStyle w:val="af4"/>
              <w:ind w:firstLineChars="200" w:firstLine="360"/>
            </w:pPr>
            <w:r>
              <w:rPr>
                <w:rFonts w:hint="eastAsia"/>
              </w:rPr>
              <w:t>1</w:t>
            </w:r>
            <w:r>
              <w:rPr>
                <w:rFonts w:hint="eastAsia"/>
              </w:rPr>
              <w:t>）区段供电</w:t>
            </w:r>
          </w:p>
          <w:p w14:paraId="487E448E" w14:textId="77777777" w:rsidR="0093647D" w:rsidRDefault="0093647D" w:rsidP="0093647D">
            <w:pPr>
              <w:pStyle w:val="af4"/>
              <w:ind w:firstLineChars="200" w:firstLine="360"/>
            </w:pPr>
            <w:r>
              <w:rPr>
                <w:rFonts w:hint="eastAsia"/>
              </w:rPr>
              <w:t>长定子同步直线电机驱动的磁浮系统采用</w:t>
            </w:r>
            <w:r>
              <w:rPr>
                <w:rFonts w:hint="eastAsia"/>
              </w:rPr>
              <w:t>LSM</w:t>
            </w:r>
            <w:r>
              <w:rPr>
                <w:rFonts w:hint="eastAsia"/>
              </w:rPr>
              <w:t>同步电机，通过地面设置的大功率变流器来控制地面推进绕组的三相交流电。变电站按照牵引控制系统要求的速度，将公共电网的电能转变为变频变压的交流电，并保持该交流电与车速同步，然后向直流电机供电。</w:t>
            </w:r>
          </w:p>
          <w:p w14:paraId="2F18CA56" w14:textId="77777777" w:rsidR="0093647D" w:rsidRDefault="0093647D" w:rsidP="0093647D">
            <w:pPr>
              <w:pStyle w:val="af4"/>
              <w:ind w:firstLineChars="200" w:firstLine="360"/>
            </w:pPr>
            <w:r>
              <w:rPr>
                <w:rFonts w:hint="eastAsia"/>
              </w:rPr>
              <w:t>2</w:t>
            </w:r>
            <w:r>
              <w:rPr>
                <w:rFonts w:hint="eastAsia"/>
              </w:rPr>
              <w:t>）列车供电</w:t>
            </w:r>
          </w:p>
          <w:p w14:paraId="65171B68" w14:textId="77777777" w:rsidR="004C44D6" w:rsidRDefault="0093647D" w:rsidP="0093647D">
            <w:pPr>
              <w:pStyle w:val="af4"/>
              <w:ind w:firstLineChars="200" w:firstLine="360"/>
            </w:pPr>
            <w:r>
              <w:rPr>
                <w:rFonts w:hint="eastAsia"/>
              </w:rPr>
              <w:t>列车采用一对一的供电方式，即一台功率变换器对应一辆列车。当列车在区段内运行时，功率变换器就会向列车供电。</w:t>
            </w:r>
          </w:p>
          <w:p w14:paraId="428360A3" w14:textId="77777777" w:rsidR="0093647D" w:rsidRPr="0093647D" w:rsidRDefault="0093647D" w:rsidP="0093647D">
            <w:pPr>
              <w:pStyle w:val="af4"/>
              <w:shd w:val="clear" w:color="auto" w:fill="FBE4D5"/>
              <w:ind w:firstLineChars="200" w:firstLine="360"/>
              <w:rPr>
                <w:rFonts w:ascii="微软雅黑" w:hAnsi="微软雅黑"/>
                <w:b/>
              </w:rPr>
            </w:pPr>
            <w:r>
              <w:rPr>
                <w:rFonts w:ascii="微软雅黑" w:hAnsi="微软雅黑" w:hint="eastAsia"/>
                <w:b/>
              </w:rPr>
              <w:t>【提示】</w:t>
            </w:r>
            <w:r w:rsidRPr="0093647D">
              <w:rPr>
                <w:rFonts w:ascii="微软雅黑" w:hAnsi="微软雅黑" w:hint="eastAsia"/>
                <w:b/>
              </w:rPr>
              <w:t>与传统铁路列车不同，磁浮列车的走停不是由列车上的司机控制的，而是由变电站内的计算机控制，从而实现自动运行。</w:t>
            </w:r>
          </w:p>
          <w:p w14:paraId="451F30B8" w14:textId="77777777" w:rsidR="00E9580B" w:rsidRDefault="00E9580B" w:rsidP="00E9580B">
            <w:pPr>
              <w:pStyle w:val="af4"/>
              <w:ind w:firstLineChars="200" w:firstLine="360"/>
            </w:pPr>
            <w:r>
              <w:rPr>
                <w:rFonts w:hint="eastAsia"/>
              </w:rPr>
              <w:t>4</w:t>
            </w:r>
            <w:r>
              <w:rPr>
                <w:rFonts w:hint="eastAsia"/>
              </w:rPr>
              <w:t>．磁浮铁路列车运行控制系统</w:t>
            </w:r>
          </w:p>
          <w:p w14:paraId="589CE513" w14:textId="77777777" w:rsidR="00E9580B" w:rsidRDefault="00E9580B" w:rsidP="00E9580B">
            <w:pPr>
              <w:pStyle w:val="af4"/>
              <w:ind w:firstLineChars="200" w:firstLine="360"/>
            </w:pPr>
            <w:r>
              <w:rPr>
                <w:rFonts w:hint="eastAsia"/>
              </w:rPr>
              <w:t>磁浮铁路列车运行控制系统是通过计算机、网络、通信、信息处理等先进的技术或设备与磁浮列车、牵引线路及道岔等设备或系统相连，共同完成对列车的运行控制、安全防护、自动运行及调度管理等任务的。</w:t>
            </w:r>
          </w:p>
          <w:p w14:paraId="160CE8C4" w14:textId="77777777" w:rsidR="00E9580B" w:rsidRDefault="00E9580B" w:rsidP="00E9580B">
            <w:pPr>
              <w:pStyle w:val="af4"/>
              <w:ind w:firstLineChars="200" w:firstLine="360"/>
            </w:pPr>
            <w:r>
              <w:rPr>
                <w:rFonts w:hint="eastAsia"/>
              </w:rPr>
              <w:t>它具有高度的自动性和防护性。</w:t>
            </w:r>
          </w:p>
          <w:p w14:paraId="084A5909" w14:textId="77777777" w:rsidR="00E9580B" w:rsidRDefault="00E9580B" w:rsidP="00E9580B">
            <w:pPr>
              <w:pStyle w:val="af4"/>
              <w:ind w:firstLineChars="200" w:firstLine="360"/>
            </w:pPr>
            <w:r>
              <w:rPr>
                <w:rFonts w:hint="eastAsia"/>
              </w:rPr>
              <w:t>磁浮铁路的列车运行控制系统由三部分组成：</w:t>
            </w:r>
            <w:r>
              <w:rPr>
                <w:rFonts w:hint="eastAsia"/>
              </w:rPr>
              <w:t xml:space="preserve"> </w:t>
            </w:r>
          </w:p>
          <w:p w14:paraId="274659BB" w14:textId="77777777" w:rsidR="00E9580B" w:rsidRDefault="00E9580B" w:rsidP="00E9580B">
            <w:pPr>
              <w:pStyle w:val="af4"/>
              <w:ind w:firstLineChars="200" w:firstLine="360"/>
            </w:pPr>
            <w:r>
              <w:rPr>
                <w:rFonts w:hint="eastAsia"/>
              </w:rPr>
              <w:t>1</w:t>
            </w:r>
            <w:r>
              <w:rPr>
                <w:rFonts w:hint="eastAsia"/>
              </w:rPr>
              <w:t>）中央控制系统</w:t>
            </w:r>
          </w:p>
          <w:p w14:paraId="50ED1BE5" w14:textId="77777777" w:rsidR="00E9580B" w:rsidRDefault="00E9580B" w:rsidP="00E9580B">
            <w:pPr>
              <w:pStyle w:val="af4"/>
              <w:ind w:firstLineChars="200" w:firstLine="360"/>
            </w:pPr>
            <w:r>
              <w:rPr>
                <w:rFonts w:hint="eastAsia"/>
              </w:rPr>
              <w:lastRenderedPageBreak/>
              <w:t>中央控制系统主要由自动列车运行控制系统、参考信息储存系统、远程诊断系统和行政管理系统组成。</w:t>
            </w:r>
          </w:p>
          <w:p w14:paraId="33540C8A" w14:textId="77777777" w:rsidR="00E9580B" w:rsidRDefault="00E9580B" w:rsidP="00E9580B">
            <w:pPr>
              <w:pStyle w:val="af4"/>
              <w:ind w:firstLineChars="200" w:firstLine="360"/>
            </w:pPr>
            <w:r>
              <w:rPr>
                <w:rFonts w:hint="eastAsia"/>
              </w:rPr>
              <w:t>其主要功能是布置及修改运行计划、汇总通信数据、处理信息、控制联锁系统、在线诊断、储存信息等。</w:t>
            </w:r>
          </w:p>
          <w:p w14:paraId="3A71D6A3" w14:textId="77777777" w:rsidR="00E9580B" w:rsidRDefault="00E9580B" w:rsidP="00E9580B">
            <w:pPr>
              <w:pStyle w:val="af4"/>
              <w:ind w:firstLineChars="200" w:firstLine="360"/>
            </w:pPr>
            <w:r>
              <w:rPr>
                <w:rFonts w:hint="eastAsia"/>
              </w:rPr>
              <w:t>2</w:t>
            </w:r>
            <w:r>
              <w:rPr>
                <w:rFonts w:hint="eastAsia"/>
              </w:rPr>
              <w:t>）分区控制系统</w:t>
            </w:r>
          </w:p>
          <w:p w14:paraId="3C43F026" w14:textId="77777777" w:rsidR="00E9580B" w:rsidRDefault="00E9580B" w:rsidP="00E9580B">
            <w:pPr>
              <w:pStyle w:val="af4"/>
              <w:ind w:firstLineChars="200" w:firstLine="360"/>
            </w:pPr>
            <w:r>
              <w:rPr>
                <w:rFonts w:hint="eastAsia"/>
              </w:rPr>
              <w:t>每个牵引变电站都要设置一个分区控制系统，用于接收并执行中央控制系统下达的行车命令，并进行故障维修。</w:t>
            </w:r>
          </w:p>
          <w:p w14:paraId="1560BFD8" w14:textId="77777777" w:rsidR="00E9580B" w:rsidRDefault="00E9580B" w:rsidP="00E9580B">
            <w:pPr>
              <w:pStyle w:val="af4"/>
              <w:ind w:firstLineChars="200" w:firstLine="360"/>
            </w:pPr>
            <w:r>
              <w:rPr>
                <w:rFonts w:hint="eastAsia"/>
              </w:rPr>
              <w:t>（</w:t>
            </w:r>
            <w:r>
              <w:rPr>
                <w:rFonts w:hint="eastAsia"/>
              </w:rPr>
              <w:t>1</w:t>
            </w:r>
            <w:r>
              <w:rPr>
                <w:rFonts w:hint="eastAsia"/>
              </w:rPr>
              <w:t>）分区控制系统负责接收并执行中央控制系统下达的行车命令，控制若干安全牵引切断装置、道岔防护装置及车站防护装置，向各通信基站下达控制信息，同时向总控制中心传递采集的联锁、诊断信息。该系统还可运用成熟的道岔联锁设备，对道岔进行控制，预先排列线路。</w:t>
            </w:r>
          </w:p>
          <w:p w14:paraId="3BAC735F" w14:textId="77777777" w:rsidR="00E9580B" w:rsidRDefault="00E9580B" w:rsidP="00E9580B">
            <w:pPr>
              <w:pStyle w:val="af4"/>
              <w:ind w:firstLineChars="200" w:firstLine="360"/>
            </w:pPr>
            <w:r>
              <w:rPr>
                <w:rFonts w:hint="eastAsia"/>
              </w:rPr>
              <w:t>（</w:t>
            </w:r>
            <w:r>
              <w:rPr>
                <w:rFonts w:hint="eastAsia"/>
              </w:rPr>
              <w:t>2</w:t>
            </w:r>
            <w:r>
              <w:rPr>
                <w:rFonts w:hint="eastAsia"/>
              </w:rPr>
              <w:t>）分区控制系统负责维修全线列车运行控制系统的固定和移动设备，对机车和轨旁信号设备进行在线检测及后续的维修等。</w:t>
            </w:r>
          </w:p>
          <w:p w14:paraId="61D2DC4D" w14:textId="77777777" w:rsidR="00E9580B" w:rsidRDefault="00E9580B" w:rsidP="00E9580B">
            <w:pPr>
              <w:pStyle w:val="af4"/>
              <w:ind w:firstLineChars="200" w:firstLine="360"/>
            </w:pPr>
            <w:r>
              <w:rPr>
                <w:rFonts w:hint="eastAsia"/>
              </w:rPr>
              <w:t>3</w:t>
            </w:r>
            <w:r>
              <w:rPr>
                <w:rFonts w:hint="eastAsia"/>
              </w:rPr>
              <w:t>）车载运行控制系统</w:t>
            </w:r>
          </w:p>
          <w:p w14:paraId="715A592D" w14:textId="77777777" w:rsidR="0093647D" w:rsidRDefault="00E9580B" w:rsidP="00E9580B">
            <w:pPr>
              <w:pStyle w:val="af4"/>
              <w:ind w:firstLineChars="200" w:firstLine="360"/>
            </w:pPr>
            <w:r>
              <w:rPr>
                <w:rFonts w:hint="eastAsia"/>
              </w:rPr>
              <w:t>磁浮列车的每一末节车厢均配备了速度运行控制装置，并通过车厢总线实施通信。速度运行控制装置用定位分析接收器传来的定位信息，监视列车的运行速度和状态，然后将所得数据经无线微波传输系统发送至分区控制系统，再经分区控制系统发送至中央控制系统。</w:t>
            </w:r>
          </w:p>
          <w:p w14:paraId="321C0012" w14:textId="77777777" w:rsidR="00E9580B" w:rsidRPr="00E9580B" w:rsidRDefault="00605763" w:rsidP="00E9580B">
            <w:pPr>
              <w:pStyle w:val="af4"/>
              <w:shd w:val="clear" w:color="auto" w:fill="FBE4D5"/>
              <w:ind w:firstLineChars="200" w:firstLine="360"/>
              <w:rPr>
                <w:rFonts w:ascii="微软雅黑" w:hAnsi="微软雅黑"/>
                <w:b/>
              </w:rPr>
            </w:pPr>
            <w:r>
              <w:rPr>
                <w:rFonts w:ascii="微软雅黑" w:hAnsi="微软雅黑" w:hint="eastAsia"/>
                <w:b/>
              </w:rPr>
              <w:t>【高铁资料库】</w:t>
            </w:r>
            <w:r w:rsidR="00E9580B" w:rsidRPr="00E9580B">
              <w:rPr>
                <w:rFonts w:ascii="微软雅黑" w:hAnsi="微软雅黑" w:hint="eastAsia"/>
                <w:b/>
              </w:rPr>
              <w:t>从无到有的突破：世界首台高温超导高速磁浮工程化样车下线</w:t>
            </w:r>
          </w:p>
          <w:p w14:paraId="773B7B97" w14:textId="77777777" w:rsidR="00E9580B" w:rsidRDefault="00E9580B" w:rsidP="00E9580B">
            <w:pPr>
              <w:pStyle w:val="af4"/>
              <w:shd w:val="clear" w:color="auto" w:fill="FBE4D5"/>
              <w:ind w:firstLineChars="200" w:firstLine="360"/>
              <w:rPr>
                <w:rFonts w:ascii="微软雅黑" w:hAnsi="微软雅黑"/>
                <w:b/>
              </w:rPr>
            </w:pPr>
            <w:r w:rsidRPr="00E9580B">
              <w:rPr>
                <w:rFonts w:ascii="微软雅黑" w:hAnsi="微软雅黑" w:hint="eastAsia"/>
                <w:b/>
              </w:rPr>
              <w:t>2021年1月13日上午，一节银黑相间的工程化样车在成都的试验线上缓缓启动。这是由中国自主研发、自主制造的世界首台高温超导高速磁浮工程化样车，如图7-8所示，其设计时速为 620 km，标志着中国高温超导高速磁浮工程化研究实现了从无到有的突破。</w:t>
            </w:r>
          </w:p>
          <w:p w14:paraId="400153E1" w14:textId="4190B9C9" w:rsidR="00E9580B" w:rsidRDefault="00E9580B" w:rsidP="00F64BA4">
            <w:pPr>
              <w:pStyle w:val="af4"/>
              <w:shd w:val="clear" w:color="auto" w:fill="FBE4D5"/>
              <w:ind w:firstLineChars="200" w:firstLine="360"/>
              <w:jc w:val="left"/>
              <w:rPr>
                <w:rFonts w:ascii="微软雅黑" w:hAnsi="微软雅黑"/>
                <w:b/>
              </w:rPr>
            </w:pPr>
            <w:r w:rsidRPr="00E9580B">
              <w:rPr>
                <w:rFonts w:ascii="微软雅黑" w:hAnsi="微软雅黑"/>
                <w:b/>
              </w:rPr>
              <w:t>高温超导高速磁浮工程化样车及试验线项目位于西南交通大学牵引动力国家重点实验室，验证段全长165 m，由西南交通大学联合中国中车集团有限公司、中国铁路工程集团有限公司等单位协同攻关研发。高温超导磁浮技术具有自悬浮、自导向、自稳定特征，适合未来的真空管道交通运输。高温超导磁浮列车在低真空状态下，理论速度预计高于1 000 km/h。</w:t>
            </w:r>
          </w:p>
          <w:p w14:paraId="68341FEB" w14:textId="59E7BB2E" w:rsidR="007D6533" w:rsidRDefault="007D6533" w:rsidP="00F64BA4">
            <w:pPr>
              <w:pStyle w:val="af4"/>
              <w:shd w:val="clear" w:color="auto" w:fill="FBE4D5"/>
              <w:ind w:firstLineChars="200" w:firstLine="360"/>
              <w:jc w:val="left"/>
              <w:rPr>
                <w:rFonts w:ascii="微软雅黑" w:hAnsi="微软雅黑" w:hint="eastAsia"/>
                <w:b/>
              </w:rPr>
            </w:pPr>
            <w:r>
              <w:rPr>
                <w:rFonts w:ascii="微软雅黑" w:hAnsi="微软雅黑" w:hint="eastAsia"/>
                <w:b/>
              </w:rPr>
              <w:t>……（详见教材）</w:t>
            </w:r>
          </w:p>
          <w:p w14:paraId="51DD5204" w14:textId="77777777" w:rsidR="00877FD5" w:rsidRDefault="00877FD5" w:rsidP="00A03FEB">
            <w:pPr>
              <w:pStyle w:val="af4"/>
            </w:pPr>
          </w:p>
          <w:p w14:paraId="32A03C2B" w14:textId="77777777" w:rsidR="00EB7C86" w:rsidRDefault="00EB7C86" w:rsidP="00EB7C86">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483119DC" w14:textId="5922341E" w:rsidR="00EB7C86" w:rsidRDefault="00EB7C86" w:rsidP="00EB7C86">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教师】让学生通过文旌课堂APP观看微课——</w:t>
            </w:r>
            <w:r w:rsidRPr="00EB7C86">
              <w:rPr>
                <w:rFonts w:ascii="微软雅黑" w:eastAsia="微软雅黑" w:hAnsi="微软雅黑" w:hint="eastAsia"/>
                <w:b/>
                <w:bCs/>
                <w:sz w:val="18"/>
                <w:szCs w:val="18"/>
              </w:rPr>
              <w:t>世界首台高温超导高速磁浮工程化样车下线</w:t>
            </w:r>
            <w:r>
              <w:rPr>
                <w:rFonts w:ascii="微软雅黑" w:eastAsia="微软雅黑" w:hAnsi="微软雅黑" w:hint="eastAsia"/>
                <w:b/>
                <w:bCs/>
                <w:sz w:val="18"/>
                <w:szCs w:val="18"/>
              </w:rPr>
              <w:t>（详见教材），思考：</w:t>
            </w:r>
            <w:r w:rsidRPr="00EB7C86">
              <w:rPr>
                <w:rFonts w:ascii="微软雅黑" w:eastAsia="微软雅黑" w:hAnsi="微软雅黑" w:hint="eastAsia"/>
                <w:b/>
                <w:bCs/>
                <w:sz w:val="18"/>
                <w:szCs w:val="18"/>
              </w:rPr>
              <w:t>世界首台高温超导高速磁浮工程化样车</w:t>
            </w:r>
            <w:r>
              <w:rPr>
                <w:rFonts w:ascii="微软雅黑" w:eastAsia="微软雅黑" w:hAnsi="微软雅黑" w:hint="eastAsia"/>
                <w:b/>
                <w:bCs/>
                <w:sz w:val="18"/>
                <w:szCs w:val="18"/>
              </w:rPr>
              <w:t>有着怎样的突破？</w:t>
            </w:r>
          </w:p>
          <w:p w14:paraId="1EB9D767" w14:textId="77777777" w:rsidR="00EB7C86" w:rsidRDefault="00EB7C86" w:rsidP="00EB7C86">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【学生】观看、阅读、聆听、思考、发言</w:t>
            </w:r>
          </w:p>
          <w:p w14:paraId="5A895306" w14:textId="77777777" w:rsidR="00EB7C86" w:rsidRPr="00EB7C86" w:rsidRDefault="00EB7C86" w:rsidP="00EB7C86">
            <w:pPr>
              <w:shd w:val="clear" w:color="auto" w:fill="FBE4D5"/>
              <w:spacing w:before="20" w:after="20" w:line="240" w:lineRule="auto"/>
              <w:ind w:firstLineChars="200" w:firstLine="361"/>
              <w:rPr>
                <w:rFonts w:eastAsia="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【教师】做出总结</w:t>
            </w:r>
          </w:p>
          <w:p w14:paraId="5EB3DBD7" w14:textId="77777777" w:rsidR="00EB7C86" w:rsidRPr="00EB7C86" w:rsidRDefault="00EB7C86" w:rsidP="00EB7C86">
            <w:pPr>
              <w:pStyle w:val="af4"/>
              <w:ind w:firstLineChars="200" w:firstLine="360"/>
              <w:rPr>
                <w:b/>
              </w:rPr>
            </w:pPr>
            <w:r w:rsidRPr="00EB7C86">
              <w:rPr>
                <w:rFonts w:hint="eastAsia"/>
                <w:b/>
              </w:rPr>
              <w:t xml:space="preserve">7.1.3  </w:t>
            </w:r>
            <w:r w:rsidRPr="00EB7C86">
              <w:rPr>
                <w:rFonts w:hint="eastAsia"/>
                <w:b/>
              </w:rPr>
              <w:t>磁浮铁路的发展</w:t>
            </w:r>
          </w:p>
          <w:p w14:paraId="3505B241" w14:textId="77777777" w:rsidR="00EB7C86" w:rsidRPr="00EB7C86" w:rsidRDefault="00EB7C86" w:rsidP="00EB7C86">
            <w:pPr>
              <w:pStyle w:val="af4"/>
              <w:ind w:firstLineChars="200" w:firstLine="360"/>
            </w:pPr>
            <w:r w:rsidRPr="00EB7C86">
              <w:rPr>
                <w:rFonts w:hint="eastAsia"/>
              </w:rPr>
              <w:t>1</w:t>
            </w:r>
            <w:r w:rsidRPr="00EB7C86">
              <w:rPr>
                <w:rFonts w:hint="eastAsia"/>
              </w:rPr>
              <w:t>．国外磁浮铁路的发展</w:t>
            </w:r>
          </w:p>
          <w:p w14:paraId="369437B6" w14:textId="77777777" w:rsidR="00256BE5" w:rsidRDefault="00EB7C86" w:rsidP="00EB7C86">
            <w:pPr>
              <w:pStyle w:val="af4"/>
              <w:ind w:firstLineChars="200" w:firstLine="360"/>
            </w:pPr>
            <w:r w:rsidRPr="00EB7C86">
              <w:rPr>
                <w:rFonts w:hint="eastAsia"/>
              </w:rPr>
              <w:lastRenderedPageBreak/>
              <w:t>磁浮技术的研究起源于德国。</w:t>
            </w:r>
          </w:p>
          <w:p w14:paraId="6F2A219F" w14:textId="77777777" w:rsidR="00256BE5" w:rsidRDefault="00EB7C86" w:rsidP="00EB7C86">
            <w:pPr>
              <w:pStyle w:val="af4"/>
              <w:ind w:firstLineChars="200" w:firstLine="360"/>
            </w:pPr>
            <w:r w:rsidRPr="00EB7C86">
              <w:rPr>
                <w:rFonts w:hint="eastAsia"/>
              </w:rPr>
              <w:t>早在</w:t>
            </w:r>
            <w:r w:rsidRPr="00EB7C86">
              <w:rPr>
                <w:rFonts w:hint="eastAsia"/>
              </w:rPr>
              <w:t> 1922 </w:t>
            </w:r>
            <w:r w:rsidRPr="00EB7C86">
              <w:rPr>
                <w:rFonts w:hint="eastAsia"/>
              </w:rPr>
              <w:t>年，德国工程师赫尔曼·肯佩尔（</w:t>
            </w:r>
            <w:r w:rsidRPr="00EB7C86">
              <w:rPr>
                <w:rFonts w:hint="eastAsia"/>
              </w:rPr>
              <w:t>Hermann Kemper</w:t>
            </w:r>
            <w:r w:rsidRPr="00EB7C86">
              <w:rPr>
                <w:rFonts w:hint="eastAsia"/>
              </w:rPr>
              <w:t>）就提出了磁浮原理，并在</w:t>
            </w:r>
            <w:r w:rsidRPr="00EB7C86">
              <w:rPr>
                <w:rFonts w:hint="eastAsia"/>
              </w:rPr>
              <w:t>1934</w:t>
            </w:r>
            <w:r w:rsidRPr="00EB7C86">
              <w:rPr>
                <w:rFonts w:hint="eastAsia"/>
              </w:rPr>
              <w:t>年获得第一项有关磁浮技术的专利。</w:t>
            </w:r>
          </w:p>
          <w:p w14:paraId="3E58CF2B" w14:textId="77777777" w:rsidR="00256BE5" w:rsidRDefault="00EB7C86" w:rsidP="00EB7C86">
            <w:pPr>
              <w:pStyle w:val="af4"/>
              <w:ind w:firstLineChars="200" w:firstLine="360"/>
            </w:pPr>
            <w:r w:rsidRPr="00EB7C86">
              <w:rPr>
                <w:rFonts w:hint="eastAsia"/>
              </w:rPr>
              <w:t>到</w:t>
            </w:r>
            <w:r w:rsidRPr="00EB7C86">
              <w:rPr>
                <w:rFonts w:hint="eastAsia"/>
              </w:rPr>
              <w:t>20</w:t>
            </w:r>
            <w:r w:rsidRPr="00EB7C86">
              <w:rPr>
                <w:rFonts w:hint="eastAsia"/>
              </w:rPr>
              <w:t>世纪</w:t>
            </w:r>
            <w:r w:rsidRPr="00EB7C86">
              <w:rPr>
                <w:rFonts w:hint="eastAsia"/>
              </w:rPr>
              <w:t>60</w:t>
            </w:r>
            <w:r w:rsidRPr="00EB7C86">
              <w:rPr>
                <w:rFonts w:hint="eastAsia"/>
              </w:rPr>
              <w:t>年代，日本开始了对磁浮技术的研究，并在试验线上创造了</w:t>
            </w:r>
            <w:r w:rsidRPr="00EB7C86">
              <w:rPr>
                <w:rFonts w:hint="eastAsia"/>
              </w:rPr>
              <w:t>581 km/h</w:t>
            </w:r>
            <w:r w:rsidRPr="00EB7C86">
              <w:rPr>
                <w:rFonts w:hint="eastAsia"/>
              </w:rPr>
              <w:t>的世界纪录。</w:t>
            </w:r>
          </w:p>
          <w:p w14:paraId="70106894" w14:textId="77777777" w:rsidR="00EB7C86" w:rsidRPr="00EB7C86" w:rsidRDefault="00EB7C86" w:rsidP="00EB7C86">
            <w:pPr>
              <w:pStyle w:val="af4"/>
              <w:ind w:firstLineChars="200" w:firstLine="360"/>
            </w:pPr>
            <w:r w:rsidRPr="00EB7C86">
              <w:rPr>
                <w:rFonts w:hint="eastAsia"/>
              </w:rPr>
              <w:t>20</w:t>
            </w:r>
            <w:r w:rsidRPr="00EB7C86">
              <w:rPr>
                <w:rFonts w:hint="eastAsia"/>
              </w:rPr>
              <w:t>世纪</w:t>
            </w:r>
            <w:r w:rsidRPr="00EB7C86">
              <w:rPr>
                <w:rFonts w:hint="eastAsia"/>
              </w:rPr>
              <w:t>70</w:t>
            </w:r>
            <w:r w:rsidRPr="00EB7C86">
              <w:rPr>
                <w:rFonts w:hint="eastAsia"/>
              </w:rPr>
              <w:t>年代以后，美国、苏联、加拿大、法国、英国、韩国等国家相继开展了对磁浮铁路运输系统的研究。</w:t>
            </w:r>
          </w:p>
          <w:p w14:paraId="4088EC4D" w14:textId="77777777" w:rsidR="00EB7C86" w:rsidRPr="00EB7C86" w:rsidRDefault="00EB7C86" w:rsidP="00EB7C86">
            <w:pPr>
              <w:pStyle w:val="af4"/>
              <w:ind w:firstLineChars="200" w:firstLine="360"/>
            </w:pPr>
            <w:r w:rsidRPr="00EB7C86">
              <w:rPr>
                <w:rFonts w:hint="eastAsia"/>
              </w:rPr>
              <w:t>2</w:t>
            </w:r>
            <w:r w:rsidRPr="00EB7C86">
              <w:rPr>
                <w:rFonts w:hint="eastAsia"/>
              </w:rPr>
              <w:t>．中国磁浮铁路的发展</w:t>
            </w:r>
          </w:p>
          <w:p w14:paraId="5FDE2D99" w14:textId="77777777" w:rsidR="00256BE5" w:rsidRDefault="00EB7C86" w:rsidP="00EB7C86">
            <w:pPr>
              <w:pStyle w:val="af4"/>
              <w:ind w:firstLineChars="200" w:firstLine="360"/>
            </w:pPr>
            <w:r w:rsidRPr="00EB7C86">
              <w:rPr>
                <w:rFonts w:hint="eastAsia"/>
              </w:rPr>
              <w:t>中国对磁浮铁路的研究始于</w:t>
            </w:r>
            <w:r w:rsidRPr="00EB7C86">
              <w:rPr>
                <w:rFonts w:hint="eastAsia"/>
              </w:rPr>
              <w:t>20</w:t>
            </w:r>
            <w:r w:rsidRPr="00EB7C86">
              <w:rPr>
                <w:rFonts w:hint="eastAsia"/>
              </w:rPr>
              <w:t>世纪</w:t>
            </w:r>
            <w:r w:rsidRPr="00EB7C86">
              <w:rPr>
                <w:rFonts w:hint="eastAsia"/>
              </w:rPr>
              <w:t>80 </w:t>
            </w:r>
            <w:r w:rsidRPr="00EB7C86">
              <w:rPr>
                <w:rFonts w:hint="eastAsia"/>
              </w:rPr>
              <w:t>年代。</w:t>
            </w:r>
          </w:p>
          <w:p w14:paraId="69882870" w14:textId="77777777" w:rsidR="00EB7C86" w:rsidRPr="00EB7C86" w:rsidRDefault="00EB7C86" w:rsidP="00EB7C86">
            <w:pPr>
              <w:pStyle w:val="af4"/>
              <w:ind w:firstLineChars="200" w:firstLine="360"/>
            </w:pPr>
            <w:r w:rsidRPr="00EB7C86">
              <w:rPr>
                <w:rFonts w:hint="eastAsia"/>
              </w:rPr>
              <w:t>目前，中国已成为世界上少数几个能研制和开发磁浮列车及运营线路的国家之一。</w:t>
            </w:r>
          </w:p>
          <w:p w14:paraId="27843312" w14:textId="77777777" w:rsidR="00256BE5" w:rsidRPr="00256BE5" w:rsidRDefault="00256BE5" w:rsidP="00256BE5">
            <w:pPr>
              <w:pStyle w:val="af4"/>
              <w:shd w:val="clear" w:color="auto" w:fill="FBE4D5"/>
              <w:ind w:firstLineChars="200" w:firstLine="360"/>
              <w:rPr>
                <w:rFonts w:ascii="微软雅黑" w:hAnsi="微软雅黑"/>
                <w:b/>
              </w:rPr>
            </w:pPr>
            <w:r>
              <w:rPr>
                <w:rFonts w:ascii="微软雅黑" w:hAnsi="微软雅黑" w:hint="eastAsia"/>
                <w:b/>
              </w:rPr>
              <w:t>【高铁资料库】</w:t>
            </w:r>
            <w:r w:rsidRPr="00256BE5">
              <w:rPr>
                <w:rFonts w:ascii="微软雅黑" w:hAnsi="微软雅黑"/>
                <w:b/>
              </w:rPr>
              <w:t>永磁浮技术是指列车采用特殊的永磁材料，从而与轨道（电磁轨道或导磁轨道）产生排斥力，使列车悬浮并保持一定距离在轨道中线运行的技术。永磁浮铁路比其他磁浮铁路具有更强的悬浮力、更好的经济性、更好的节能性、更高的安全性以及更好的平衡性。</w:t>
            </w:r>
          </w:p>
          <w:p w14:paraId="6913C367" w14:textId="10317D61" w:rsidR="00256BE5" w:rsidRPr="00256BE5" w:rsidRDefault="00256BE5" w:rsidP="001E7AFD">
            <w:pPr>
              <w:pStyle w:val="af4"/>
              <w:ind w:firstLineChars="200" w:firstLine="360"/>
              <w:rPr>
                <w:rFonts w:hint="eastAsia"/>
              </w:rPr>
            </w:pPr>
            <w:r w:rsidRPr="00256BE5">
              <w:rPr>
                <w:rFonts w:hint="eastAsia"/>
              </w:rPr>
              <w:t>中国磁浮铁路的主要发展历程</w:t>
            </w:r>
            <w:r>
              <w:rPr>
                <w:rFonts w:hint="eastAsia"/>
              </w:rPr>
              <w:t>详见教材</w:t>
            </w:r>
            <w:r w:rsidRPr="00256BE5">
              <w:rPr>
                <w:rFonts w:hint="eastAsia"/>
              </w:rPr>
              <w:t>表</w:t>
            </w:r>
            <w:r w:rsidRPr="00256BE5">
              <w:rPr>
                <w:rFonts w:hint="eastAsia"/>
              </w:rPr>
              <w:t>7-5</w:t>
            </w:r>
            <w:r w:rsidRPr="00256BE5">
              <w:rPr>
                <w:rFonts w:hint="eastAsia"/>
              </w:rPr>
              <w:t>。</w:t>
            </w:r>
          </w:p>
          <w:p w14:paraId="363C3F5A" w14:textId="77777777" w:rsidR="00256BE5" w:rsidRDefault="00256BE5" w:rsidP="00256BE5">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40573FFA" w14:textId="6705F51D" w:rsidR="00256BE5" w:rsidRDefault="00256BE5" w:rsidP="00256BE5">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教师】根据</w:t>
            </w:r>
            <w:r w:rsidRPr="00256BE5">
              <w:rPr>
                <w:rFonts w:ascii="微软雅黑" w:eastAsia="微软雅黑" w:hAnsi="微软雅黑" w:hint="eastAsia"/>
                <w:b/>
                <w:bCs/>
                <w:sz w:val="18"/>
                <w:szCs w:val="18"/>
              </w:rPr>
              <w:t>教材表7-5</w:t>
            </w:r>
            <w:r>
              <w:rPr>
                <w:rFonts w:ascii="微软雅黑" w:eastAsia="微软雅黑" w:hAnsi="微软雅黑" w:hint="eastAsia"/>
                <w:b/>
                <w:bCs/>
                <w:sz w:val="18"/>
                <w:szCs w:val="18"/>
              </w:rPr>
              <w:t>，</w:t>
            </w:r>
            <w:r w:rsidR="001E7AFD">
              <w:rPr>
                <w:rFonts w:ascii="微软雅黑" w:eastAsia="微软雅黑" w:hAnsi="微软雅黑" w:hint="eastAsia"/>
                <w:b/>
                <w:bCs/>
                <w:sz w:val="18"/>
                <w:szCs w:val="18"/>
              </w:rPr>
              <w:t>请学生</w:t>
            </w:r>
            <w:r>
              <w:rPr>
                <w:rFonts w:ascii="微软雅黑" w:eastAsia="微软雅黑" w:hAnsi="微软雅黑" w:hint="eastAsia"/>
                <w:b/>
                <w:bCs/>
                <w:sz w:val="18"/>
                <w:szCs w:val="18"/>
              </w:rPr>
              <w:t>以小组为单位谈一谈</w:t>
            </w:r>
            <w:r w:rsidRPr="00256BE5">
              <w:rPr>
                <w:rFonts w:ascii="微软雅黑" w:eastAsia="微软雅黑" w:hAnsi="微软雅黑" w:hint="eastAsia"/>
                <w:b/>
                <w:bCs/>
                <w:sz w:val="18"/>
                <w:szCs w:val="18"/>
              </w:rPr>
              <w:t>中国磁浮铁路的主要发展历程</w:t>
            </w:r>
            <w:r w:rsidR="001E7AFD">
              <w:rPr>
                <w:rFonts w:ascii="微软雅黑" w:eastAsia="微软雅黑" w:hAnsi="微软雅黑" w:hint="eastAsia"/>
                <w:b/>
                <w:bCs/>
                <w:sz w:val="18"/>
                <w:szCs w:val="18"/>
              </w:rPr>
              <w:t>。</w:t>
            </w:r>
          </w:p>
          <w:p w14:paraId="6E3E4351" w14:textId="77777777" w:rsidR="00256BE5" w:rsidRDefault="00256BE5" w:rsidP="00256BE5">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【学生】阅读、聆听、思考、讨论、发言</w:t>
            </w:r>
          </w:p>
          <w:p w14:paraId="65A97109" w14:textId="77777777" w:rsidR="00256BE5" w:rsidRPr="003B2DFF" w:rsidRDefault="00256BE5" w:rsidP="00256BE5">
            <w:pPr>
              <w:shd w:val="clear" w:color="auto" w:fill="FBE4D5"/>
              <w:spacing w:before="20" w:after="20" w:line="240" w:lineRule="auto"/>
              <w:ind w:firstLineChars="200" w:firstLine="361"/>
              <w:rPr>
                <w:rFonts w:ascii="微软雅黑" w:eastAsia="微软雅黑" w:hAnsi="微软雅黑" w:cs="MS Gothic"/>
                <w:b/>
                <w:sz w:val="18"/>
                <w:szCs w:val="18"/>
              </w:rPr>
            </w:pPr>
            <w:r w:rsidRPr="003B2DFF">
              <w:rPr>
                <w:rFonts w:ascii="MS Gothic" w:eastAsia="MS Gothic" w:hAnsi="MS Gothic" w:cs="MS Gothic" w:hint="eastAsia"/>
                <w:b/>
                <w:sz w:val="18"/>
                <w:szCs w:val="18"/>
              </w:rPr>
              <w:t>✈</w:t>
            </w:r>
            <w:r w:rsidRPr="003B2DFF">
              <w:rPr>
                <w:rFonts w:ascii="微软雅黑" w:eastAsia="微软雅黑" w:hAnsi="微软雅黑" w:cs="MS Gothic" w:hint="eastAsia"/>
                <w:b/>
                <w:sz w:val="18"/>
                <w:szCs w:val="18"/>
              </w:rPr>
              <w:t>【教</w:t>
            </w:r>
            <w:r w:rsidRPr="003B2DFF">
              <w:rPr>
                <w:rFonts w:ascii="微软雅黑" w:eastAsia="微软雅黑" w:hAnsi="微软雅黑" w:cs="微软雅黑" w:hint="eastAsia"/>
                <w:b/>
                <w:sz w:val="18"/>
                <w:szCs w:val="18"/>
              </w:rPr>
              <w:t>师</w:t>
            </w:r>
            <w:r w:rsidRPr="003B2DFF">
              <w:rPr>
                <w:rFonts w:ascii="微软雅黑" w:eastAsia="微软雅黑" w:hAnsi="微软雅黑" w:cs="MS Gothic" w:hint="eastAsia"/>
                <w:b/>
                <w:sz w:val="18"/>
                <w:szCs w:val="18"/>
              </w:rPr>
              <w:t>】做出</w:t>
            </w:r>
            <w:r w:rsidRPr="003B2DFF">
              <w:rPr>
                <w:rFonts w:ascii="微软雅黑" w:eastAsia="微软雅黑" w:hAnsi="微软雅黑" w:cs="微软雅黑" w:hint="eastAsia"/>
                <w:b/>
                <w:sz w:val="18"/>
                <w:szCs w:val="18"/>
              </w:rPr>
              <w:t>总结</w:t>
            </w:r>
          </w:p>
          <w:p w14:paraId="475BA026" w14:textId="77777777" w:rsidR="00342469" w:rsidRDefault="00342469" w:rsidP="00256BE5">
            <w:pPr>
              <w:pStyle w:val="af4"/>
              <w:rPr>
                <w:rFonts w:hint="eastAsia"/>
              </w:rPr>
            </w:pPr>
          </w:p>
          <w:p w14:paraId="211BB8AF" w14:textId="77777777" w:rsidR="0041195D" w:rsidRDefault="00DE155A">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3F88D41C" w14:textId="77777777" w:rsidR="0041195D" w:rsidRDefault="00DE155A">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教师】让学生通过阅读思政列车——</w:t>
            </w:r>
            <w:r w:rsidR="00256BE5" w:rsidRPr="00256BE5">
              <w:rPr>
                <w:rFonts w:ascii="微软雅黑" w:eastAsia="微软雅黑" w:hAnsi="微软雅黑" w:hint="eastAsia"/>
                <w:b/>
                <w:bCs/>
                <w:sz w:val="18"/>
                <w:szCs w:val="18"/>
              </w:rPr>
              <w:t>时速600 km，中国速度再次震撼世界</w:t>
            </w:r>
            <w:r>
              <w:rPr>
                <w:rFonts w:ascii="微软雅黑" w:eastAsia="微软雅黑" w:hAnsi="微软雅黑" w:hint="eastAsia"/>
                <w:b/>
                <w:bCs/>
                <w:sz w:val="18"/>
                <w:szCs w:val="18"/>
              </w:rPr>
              <w:t>（详见教材），思考并讨论：</w:t>
            </w:r>
            <w:r w:rsidR="00256BE5">
              <w:rPr>
                <w:rFonts w:ascii="微软雅黑" w:eastAsia="微软雅黑" w:hAnsi="微软雅黑" w:hint="eastAsia"/>
                <w:b/>
                <w:bCs/>
                <w:sz w:val="18"/>
                <w:szCs w:val="18"/>
              </w:rPr>
              <w:t>中国</w:t>
            </w:r>
            <w:r w:rsidR="00256BE5" w:rsidRPr="00256BE5">
              <w:rPr>
                <w:rFonts w:ascii="微软雅黑" w:eastAsia="微软雅黑" w:hAnsi="微软雅黑" w:hint="eastAsia"/>
                <w:b/>
                <w:bCs/>
                <w:sz w:val="18"/>
                <w:szCs w:val="18"/>
              </w:rPr>
              <w:t>高速磁浮列车</w:t>
            </w:r>
            <w:r w:rsidR="00256BE5">
              <w:rPr>
                <w:rFonts w:ascii="微软雅黑" w:eastAsia="微软雅黑" w:hAnsi="微软雅黑" w:hint="eastAsia"/>
                <w:b/>
                <w:bCs/>
                <w:sz w:val="18"/>
                <w:szCs w:val="18"/>
              </w:rPr>
              <w:t>有怎样的特点</w:t>
            </w:r>
            <w:r>
              <w:rPr>
                <w:rFonts w:ascii="微软雅黑" w:eastAsia="微软雅黑" w:hAnsi="微软雅黑" w:hint="eastAsia"/>
                <w:b/>
                <w:bCs/>
                <w:sz w:val="18"/>
                <w:szCs w:val="18"/>
              </w:rPr>
              <w:t>？</w:t>
            </w:r>
            <w:r w:rsidR="00D46A44">
              <w:rPr>
                <w:rFonts w:ascii="微软雅黑" w:eastAsia="微软雅黑" w:hAnsi="微软雅黑" w:hint="eastAsia"/>
                <w:b/>
                <w:bCs/>
                <w:sz w:val="18"/>
                <w:szCs w:val="18"/>
              </w:rPr>
              <w:t>具有怎样的意义</w:t>
            </w:r>
            <w:r w:rsidR="00AB2CF6">
              <w:rPr>
                <w:rFonts w:ascii="微软雅黑" w:eastAsia="微软雅黑" w:hAnsi="微软雅黑" w:hint="eastAsia"/>
                <w:b/>
                <w:bCs/>
                <w:sz w:val="18"/>
                <w:szCs w:val="18"/>
              </w:rPr>
              <w:t>？</w:t>
            </w:r>
            <w:r>
              <w:rPr>
                <w:rFonts w:ascii="微软雅黑" w:eastAsia="微软雅黑" w:hAnsi="微软雅黑" w:hint="eastAsia"/>
                <w:b/>
                <w:bCs/>
                <w:sz w:val="18"/>
                <w:szCs w:val="18"/>
              </w:rPr>
              <w:t xml:space="preserve"> </w:t>
            </w:r>
          </w:p>
          <w:p w14:paraId="7F3E1B65" w14:textId="77777777" w:rsidR="0041195D" w:rsidRDefault="00DE155A">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sidR="00030043">
              <w:rPr>
                <w:rFonts w:ascii="微软雅黑" w:eastAsia="微软雅黑" w:hAnsi="微软雅黑" w:cs="MS Mincho" w:hint="eastAsia"/>
                <w:b/>
                <w:sz w:val="18"/>
                <w:szCs w:val="18"/>
              </w:rPr>
              <w:t>【学生】</w:t>
            </w:r>
            <w:r w:rsidR="00256BE5">
              <w:rPr>
                <w:rFonts w:ascii="微软雅黑" w:eastAsia="微软雅黑" w:hAnsi="微软雅黑" w:cs="MS Mincho" w:hint="eastAsia"/>
                <w:b/>
                <w:sz w:val="18"/>
                <w:szCs w:val="18"/>
              </w:rPr>
              <w:t>阅读、</w:t>
            </w:r>
            <w:r>
              <w:rPr>
                <w:rFonts w:ascii="微软雅黑" w:eastAsia="微软雅黑" w:hAnsi="微软雅黑" w:cs="MS Mincho" w:hint="eastAsia"/>
                <w:b/>
                <w:sz w:val="18"/>
                <w:szCs w:val="18"/>
              </w:rPr>
              <w:t>聆听、思考、讨论、发言</w:t>
            </w:r>
          </w:p>
          <w:p w14:paraId="0CAE011C" w14:textId="77777777" w:rsidR="0041195D" w:rsidRDefault="00DE155A">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1AB44239" w14:textId="77777777" w:rsidR="0041195D" w:rsidRDefault="00DE155A">
            <w:pPr>
              <w:pStyle w:val="af4"/>
              <w:numPr>
                <w:ilvl w:val="0"/>
                <w:numId w:val="9"/>
              </w:numPr>
              <w:spacing w:before="160" w:after="120"/>
              <w:rPr>
                <w:rFonts w:ascii="微软雅黑" w:hAnsi="微软雅黑"/>
                <w:b/>
                <w:color w:val="5D8979"/>
              </w:rPr>
            </w:pPr>
            <w:r>
              <w:rPr>
                <w:rFonts w:ascii="微软雅黑" w:hAnsi="微软雅黑" w:hint="eastAsia"/>
                <w:b/>
                <w:color w:val="84615D"/>
              </w:rPr>
              <w:t>【学生】聆听、理解、记忆</w:t>
            </w:r>
          </w:p>
        </w:tc>
        <w:tc>
          <w:tcPr>
            <w:tcW w:w="1585" w:type="dxa"/>
            <w:shd w:val="clear" w:color="auto" w:fill="FFFFFF"/>
            <w:vAlign w:val="center"/>
          </w:tcPr>
          <w:p w14:paraId="105D4A05" w14:textId="77777777" w:rsidR="0041195D" w:rsidRDefault="0041195D">
            <w:pPr>
              <w:pStyle w:val="af4"/>
              <w:ind w:firstLineChars="100" w:firstLine="180"/>
            </w:pPr>
          </w:p>
          <w:p w14:paraId="65ED55F7" w14:textId="77777777" w:rsidR="0041195D" w:rsidRDefault="0041195D">
            <w:pPr>
              <w:pStyle w:val="af4"/>
              <w:ind w:firstLineChars="100" w:firstLine="180"/>
            </w:pPr>
          </w:p>
          <w:p w14:paraId="5D07CEC1" w14:textId="77777777" w:rsidR="0041195D" w:rsidRDefault="0041195D">
            <w:pPr>
              <w:pStyle w:val="af4"/>
              <w:ind w:firstLineChars="100" w:firstLine="180"/>
            </w:pPr>
          </w:p>
          <w:p w14:paraId="0F939CC8" w14:textId="77777777" w:rsidR="0041195D" w:rsidRDefault="0041195D">
            <w:pPr>
              <w:pStyle w:val="af4"/>
            </w:pPr>
          </w:p>
          <w:p w14:paraId="2CF24FE4" w14:textId="77777777" w:rsidR="0041195D" w:rsidRDefault="0041195D">
            <w:pPr>
              <w:pStyle w:val="af4"/>
            </w:pPr>
          </w:p>
          <w:p w14:paraId="66EFB03F" w14:textId="77777777" w:rsidR="0041195D" w:rsidRDefault="0041195D">
            <w:pPr>
              <w:pStyle w:val="af4"/>
            </w:pPr>
          </w:p>
          <w:p w14:paraId="14495999" w14:textId="77777777" w:rsidR="0041195D" w:rsidRDefault="0041195D">
            <w:pPr>
              <w:pStyle w:val="af4"/>
            </w:pPr>
          </w:p>
          <w:p w14:paraId="5CFF0DF5" w14:textId="77777777" w:rsidR="0041195D" w:rsidRDefault="0041195D">
            <w:pPr>
              <w:pStyle w:val="af4"/>
            </w:pPr>
          </w:p>
          <w:p w14:paraId="3FC765DE" w14:textId="77777777" w:rsidR="0041195D" w:rsidRDefault="0041195D">
            <w:pPr>
              <w:pStyle w:val="af4"/>
            </w:pPr>
          </w:p>
          <w:p w14:paraId="5F9BC4C5" w14:textId="77777777" w:rsidR="0041195D" w:rsidRDefault="0041195D">
            <w:pPr>
              <w:pStyle w:val="af4"/>
            </w:pPr>
          </w:p>
          <w:p w14:paraId="75D8B293" w14:textId="0CDA1296" w:rsidR="0041195D" w:rsidRDefault="006D20A3">
            <w:pPr>
              <w:pStyle w:val="af4"/>
              <w:ind w:firstLineChars="100" w:firstLine="180"/>
            </w:pPr>
            <w:r>
              <w:rPr>
                <w:rFonts w:hint="eastAsia"/>
              </w:rPr>
              <w:t>通过案例分析、视频解析、课堂讨论和老师讲解，使学生</w:t>
            </w:r>
            <w:r w:rsidR="00D07FBD">
              <w:rPr>
                <w:rFonts w:hint="eastAsia"/>
              </w:rPr>
              <w:t>了解</w:t>
            </w:r>
            <w:r w:rsidRPr="006D20A3">
              <w:rPr>
                <w:rFonts w:hint="eastAsia"/>
              </w:rPr>
              <w:t>磁浮铁路</w:t>
            </w:r>
            <w:r w:rsidR="00D07FBD">
              <w:rPr>
                <w:rFonts w:hint="eastAsia"/>
              </w:rPr>
              <w:t>的基本原理</w:t>
            </w:r>
            <w:r w:rsidRPr="006D20A3">
              <w:rPr>
                <w:rFonts w:hint="eastAsia"/>
              </w:rPr>
              <w:t>、基本设备</w:t>
            </w:r>
            <w:r w:rsidR="00423F67">
              <w:rPr>
                <w:rFonts w:hint="eastAsia"/>
              </w:rPr>
              <w:t>及其</w:t>
            </w:r>
            <w:r w:rsidRPr="006D20A3">
              <w:rPr>
                <w:rFonts w:hint="eastAsia"/>
              </w:rPr>
              <w:t>发展</w:t>
            </w:r>
            <w:r w:rsidR="00DE155A">
              <w:rPr>
                <w:rFonts w:hint="eastAsia"/>
              </w:rPr>
              <w:t>等相关知识</w:t>
            </w:r>
          </w:p>
          <w:p w14:paraId="154798A8" w14:textId="77777777" w:rsidR="0041195D" w:rsidRDefault="0041195D">
            <w:pPr>
              <w:pStyle w:val="af4"/>
              <w:ind w:firstLineChars="100" w:firstLine="180"/>
            </w:pPr>
          </w:p>
          <w:p w14:paraId="76B82431" w14:textId="77777777" w:rsidR="0041195D" w:rsidRDefault="0041195D">
            <w:pPr>
              <w:pStyle w:val="af4"/>
              <w:ind w:firstLineChars="100" w:firstLine="180"/>
            </w:pPr>
          </w:p>
          <w:p w14:paraId="115170BA" w14:textId="77777777" w:rsidR="0041195D" w:rsidRDefault="0041195D">
            <w:pPr>
              <w:pStyle w:val="af4"/>
              <w:ind w:firstLineChars="100" w:firstLine="180"/>
            </w:pPr>
          </w:p>
          <w:p w14:paraId="7C5E4C09" w14:textId="77777777" w:rsidR="0041195D" w:rsidRDefault="0041195D">
            <w:pPr>
              <w:pStyle w:val="af4"/>
              <w:ind w:firstLineChars="100" w:firstLine="180"/>
            </w:pPr>
          </w:p>
          <w:p w14:paraId="4897E583" w14:textId="77777777" w:rsidR="0041195D" w:rsidRDefault="0041195D">
            <w:pPr>
              <w:pStyle w:val="af4"/>
              <w:ind w:firstLineChars="100" w:firstLine="180"/>
            </w:pPr>
          </w:p>
          <w:p w14:paraId="064CB054" w14:textId="77777777" w:rsidR="0041195D" w:rsidRDefault="0041195D">
            <w:pPr>
              <w:pStyle w:val="af4"/>
              <w:ind w:firstLineChars="100" w:firstLine="180"/>
            </w:pPr>
          </w:p>
          <w:p w14:paraId="471542E8" w14:textId="77777777" w:rsidR="0041195D" w:rsidRDefault="0041195D">
            <w:pPr>
              <w:pStyle w:val="af4"/>
              <w:ind w:firstLineChars="100" w:firstLine="180"/>
            </w:pPr>
          </w:p>
          <w:p w14:paraId="15B4A78F" w14:textId="77777777" w:rsidR="0041195D" w:rsidRDefault="0041195D">
            <w:pPr>
              <w:pStyle w:val="af4"/>
            </w:pPr>
          </w:p>
          <w:p w14:paraId="4E8CD44B" w14:textId="77777777" w:rsidR="0041195D" w:rsidRDefault="0041195D">
            <w:pPr>
              <w:pStyle w:val="af4"/>
              <w:ind w:firstLineChars="100" w:firstLine="180"/>
            </w:pPr>
          </w:p>
          <w:p w14:paraId="0BB915B2" w14:textId="77777777" w:rsidR="0041195D" w:rsidRDefault="0041195D">
            <w:pPr>
              <w:pStyle w:val="af4"/>
              <w:ind w:firstLineChars="100" w:firstLine="180"/>
            </w:pPr>
          </w:p>
          <w:p w14:paraId="5681F5F9" w14:textId="77777777" w:rsidR="0041195D" w:rsidRDefault="0041195D">
            <w:pPr>
              <w:pStyle w:val="af4"/>
              <w:ind w:firstLineChars="100" w:firstLine="180"/>
            </w:pPr>
          </w:p>
          <w:p w14:paraId="52C64705" w14:textId="77777777" w:rsidR="0041195D" w:rsidRDefault="0041195D">
            <w:pPr>
              <w:pStyle w:val="af4"/>
              <w:ind w:firstLineChars="100" w:firstLine="180"/>
            </w:pPr>
          </w:p>
          <w:p w14:paraId="1B9F646F" w14:textId="77777777" w:rsidR="0041195D" w:rsidRDefault="0041195D">
            <w:pPr>
              <w:pStyle w:val="af4"/>
              <w:ind w:firstLineChars="100" w:firstLine="180"/>
            </w:pPr>
          </w:p>
          <w:p w14:paraId="4CDCB317" w14:textId="77777777" w:rsidR="0041195D" w:rsidRDefault="0041195D">
            <w:pPr>
              <w:pStyle w:val="af4"/>
              <w:ind w:firstLineChars="100" w:firstLine="180"/>
            </w:pPr>
          </w:p>
          <w:p w14:paraId="49CF5F1C" w14:textId="77777777" w:rsidR="0041195D" w:rsidRDefault="0041195D">
            <w:pPr>
              <w:pStyle w:val="af4"/>
              <w:ind w:firstLineChars="100" w:firstLine="180"/>
            </w:pPr>
          </w:p>
          <w:p w14:paraId="33808246" w14:textId="77777777" w:rsidR="0041195D" w:rsidRDefault="0041195D">
            <w:pPr>
              <w:pStyle w:val="af4"/>
              <w:ind w:firstLineChars="100" w:firstLine="180"/>
            </w:pPr>
          </w:p>
          <w:p w14:paraId="64128DBF" w14:textId="77777777" w:rsidR="0041195D" w:rsidRDefault="0041195D">
            <w:pPr>
              <w:pStyle w:val="af4"/>
              <w:ind w:firstLineChars="100" w:firstLine="180"/>
            </w:pPr>
          </w:p>
          <w:p w14:paraId="36D4BBD1" w14:textId="77777777" w:rsidR="0041195D" w:rsidRDefault="0041195D">
            <w:pPr>
              <w:pStyle w:val="af4"/>
              <w:ind w:firstLineChars="100" w:firstLine="180"/>
            </w:pPr>
          </w:p>
          <w:p w14:paraId="1A361C31" w14:textId="77777777" w:rsidR="0041195D" w:rsidRDefault="0041195D">
            <w:pPr>
              <w:pStyle w:val="af4"/>
              <w:ind w:firstLineChars="100" w:firstLine="180"/>
            </w:pPr>
          </w:p>
          <w:p w14:paraId="28E4406B" w14:textId="77777777" w:rsidR="0041195D" w:rsidRDefault="0041195D">
            <w:pPr>
              <w:pStyle w:val="af4"/>
              <w:ind w:firstLineChars="100" w:firstLine="180"/>
            </w:pPr>
          </w:p>
          <w:p w14:paraId="578820B0" w14:textId="77777777" w:rsidR="0041195D" w:rsidRDefault="0041195D">
            <w:pPr>
              <w:pStyle w:val="af4"/>
              <w:ind w:firstLineChars="100" w:firstLine="180"/>
            </w:pPr>
          </w:p>
          <w:p w14:paraId="1C5AD549" w14:textId="77777777" w:rsidR="0041195D" w:rsidRDefault="0041195D">
            <w:pPr>
              <w:pStyle w:val="af4"/>
              <w:ind w:firstLineChars="100" w:firstLine="180"/>
            </w:pPr>
          </w:p>
          <w:p w14:paraId="63B500B9" w14:textId="77777777" w:rsidR="0041195D" w:rsidRDefault="0041195D">
            <w:pPr>
              <w:pStyle w:val="af4"/>
              <w:ind w:firstLineChars="100" w:firstLine="180"/>
            </w:pPr>
          </w:p>
          <w:p w14:paraId="31E9A3AE" w14:textId="77777777" w:rsidR="0041195D" w:rsidRDefault="0041195D">
            <w:pPr>
              <w:pStyle w:val="af4"/>
              <w:ind w:firstLineChars="100" w:firstLine="180"/>
            </w:pPr>
          </w:p>
          <w:p w14:paraId="6B392852" w14:textId="77777777" w:rsidR="0041195D" w:rsidRDefault="0041195D">
            <w:pPr>
              <w:pStyle w:val="af4"/>
              <w:ind w:firstLineChars="100" w:firstLine="180"/>
            </w:pPr>
          </w:p>
          <w:p w14:paraId="0ACCB107" w14:textId="77777777" w:rsidR="0041195D" w:rsidRDefault="0041195D">
            <w:pPr>
              <w:pStyle w:val="af4"/>
              <w:ind w:firstLineChars="100" w:firstLine="180"/>
            </w:pPr>
          </w:p>
          <w:p w14:paraId="69B007EC" w14:textId="77777777" w:rsidR="0041195D" w:rsidRDefault="0041195D">
            <w:pPr>
              <w:pStyle w:val="af4"/>
              <w:ind w:firstLineChars="100" w:firstLine="180"/>
            </w:pPr>
          </w:p>
          <w:p w14:paraId="212CD349" w14:textId="77777777" w:rsidR="0041195D" w:rsidRDefault="0041195D">
            <w:pPr>
              <w:pStyle w:val="af4"/>
              <w:ind w:firstLineChars="100" w:firstLine="180"/>
            </w:pPr>
          </w:p>
          <w:p w14:paraId="4FB2563C" w14:textId="77777777" w:rsidR="0041195D" w:rsidRDefault="0041195D">
            <w:pPr>
              <w:pStyle w:val="af4"/>
              <w:ind w:firstLineChars="100" w:firstLine="180"/>
            </w:pPr>
          </w:p>
          <w:p w14:paraId="07A316EA" w14:textId="77777777" w:rsidR="0041195D" w:rsidRDefault="0041195D">
            <w:pPr>
              <w:pStyle w:val="af4"/>
              <w:ind w:firstLineChars="100" w:firstLine="180"/>
            </w:pPr>
          </w:p>
          <w:p w14:paraId="16B2BDB1" w14:textId="77777777" w:rsidR="0041195D" w:rsidRDefault="0041195D">
            <w:pPr>
              <w:pStyle w:val="af4"/>
              <w:ind w:firstLineChars="100" w:firstLine="180"/>
            </w:pPr>
          </w:p>
          <w:p w14:paraId="6223E8FE" w14:textId="77777777" w:rsidR="0041195D" w:rsidRDefault="0041195D">
            <w:pPr>
              <w:pStyle w:val="af4"/>
              <w:ind w:firstLineChars="100" w:firstLine="180"/>
            </w:pPr>
          </w:p>
          <w:p w14:paraId="16AE533C" w14:textId="77777777" w:rsidR="0041195D" w:rsidRDefault="0041195D">
            <w:pPr>
              <w:pStyle w:val="af4"/>
              <w:ind w:firstLineChars="100" w:firstLine="180"/>
            </w:pPr>
          </w:p>
          <w:p w14:paraId="38BBDB0C" w14:textId="77777777" w:rsidR="0041195D" w:rsidRDefault="0041195D">
            <w:pPr>
              <w:pStyle w:val="af4"/>
              <w:ind w:firstLineChars="100" w:firstLine="180"/>
            </w:pPr>
          </w:p>
          <w:p w14:paraId="19CF2252" w14:textId="77777777" w:rsidR="0041195D" w:rsidRDefault="0041195D">
            <w:pPr>
              <w:pStyle w:val="af4"/>
              <w:ind w:firstLineChars="100" w:firstLine="180"/>
            </w:pPr>
          </w:p>
          <w:p w14:paraId="3A6457CA" w14:textId="77777777" w:rsidR="0041195D" w:rsidRDefault="0041195D">
            <w:pPr>
              <w:pStyle w:val="af4"/>
              <w:ind w:firstLineChars="100" w:firstLine="180"/>
            </w:pPr>
          </w:p>
          <w:p w14:paraId="3688BC78" w14:textId="77777777" w:rsidR="0041195D" w:rsidRDefault="0041195D">
            <w:pPr>
              <w:pStyle w:val="af4"/>
              <w:ind w:firstLineChars="100" w:firstLine="180"/>
            </w:pPr>
          </w:p>
          <w:p w14:paraId="36B32A80" w14:textId="77777777" w:rsidR="0041195D" w:rsidRDefault="0041195D">
            <w:pPr>
              <w:pStyle w:val="af4"/>
              <w:ind w:firstLineChars="100" w:firstLine="180"/>
            </w:pPr>
          </w:p>
          <w:p w14:paraId="1272415A" w14:textId="77777777" w:rsidR="0041195D" w:rsidRDefault="0041195D">
            <w:pPr>
              <w:pStyle w:val="af4"/>
              <w:ind w:firstLineChars="100" w:firstLine="180"/>
            </w:pPr>
          </w:p>
          <w:p w14:paraId="4441CCCC" w14:textId="77777777" w:rsidR="0041195D" w:rsidRDefault="0041195D">
            <w:pPr>
              <w:pStyle w:val="af4"/>
              <w:ind w:firstLineChars="100" w:firstLine="180"/>
            </w:pPr>
          </w:p>
          <w:p w14:paraId="2B5A834E" w14:textId="77777777" w:rsidR="0041195D" w:rsidRDefault="0041195D">
            <w:pPr>
              <w:pStyle w:val="af4"/>
              <w:ind w:firstLineChars="100" w:firstLine="180"/>
            </w:pPr>
          </w:p>
          <w:p w14:paraId="4A6C0EF8" w14:textId="77777777" w:rsidR="0041195D" w:rsidRDefault="0041195D">
            <w:pPr>
              <w:pStyle w:val="af4"/>
              <w:ind w:firstLineChars="100" w:firstLine="180"/>
            </w:pPr>
          </w:p>
          <w:p w14:paraId="2E870C72" w14:textId="77777777" w:rsidR="0041195D" w:rsidRDefault="0041195D">
            <w:pPr>
              <w:pStyle w:val="af4"/>
              <w:ind w:firstLineChars="100" w:firstLine="180"/>
            </w:pPr>
          </w:p>
          <w:p w14:paraId="0DF54EC7" w14:textId="77777777" w:rsidR="0041195D" w:rsidRDefault="0041195D">
            <w:pPr>
              <w:pStyle w:val="af4"/>
              <w:ind w:firstLineChars="100" w:firstLine="180"/>
            </w:pPr>
          </w:p>
          <w:p w14:paraId="16DBE836" w14:textId="77777777" w:rsidR="0041195D" w:rsidRDefault="0041195D">
            <w:pPr>
              <w:pStyle w:val="af4"/>
              <w:ind w:firstLineChars="100" w:firstLine="180"/>
            </w:pPr>
          </w:p>
          <w:p w14:paraId="0D6810C6" w14:textId="77777777" w:rsidR="0041195D" w:rsidRDefault="0041195D">
            <w:pPr>
              <w:pStyle w:val="af4"/>
              <w:ind w:firstLineChars="100" w:firstLine="180"/>
            </w:pPr>
          </w:p>
          <w:p w14:paraId="6C583566" w14:textId="77777777" w:rsidR="0041195D" w:rsidRDefault="0041195D">
            <w:pPr>
              <w:pStyle w:val="af4"/>
            </w:pPr>
          </w:p>
          <w:p w14:paraId="0F05701C" w14:textId="77777777" w:rsidR="0041195D" w:rsidRDefault="0041195D">
            <w:pPr>
              <w:pStyle w:val="af4"/>
            </w:pPr>
          </w:p>
          <w:p w14:paraId="5EAAA4EE" w14:textId="77777777" w:rsidR="0041195D" w:rsidRDefault="0041195D">
            <w:pPr>
              <w:pStyle w:val="af4"/>
            </w:pPr>
          </w:p>
          <w:p w14:paraId="53863898" w14:textId="77777777" w:rsidR="0041195D" w:rsidRDefault="0041195D">
            <w:pPr>
              <w:pStyle w:val="af4"/>
            </w:pPr>
          </w:p>
          <w:p w14:paraId="5F35FBE7" w14:textId="77777777" w:rsidR="0041195D" w:rsidRDefault="0041195D">
            <w:pPr>
              <w:pStyle w:val="af4"/>
            </w:pPr>
          </w:p>
          <w:p w14:paraId="350DC135" w14:textId="77777777" w:rsidR="0041195D" w:rsidRDefault="0041195D">
            <w:pPr>
              <w:pStyle w:val="af4"/>
            </w:pPr>
          </w:p>
          <w:p w14:paraId="6BB9E47E" w14:textId="77777777" w:rsidR="0041195D" w:rsidRDefault="0041195D">
            <w:pPr>
              <w:pStyle w:val="af4"/>
            </w:pPr>
          </w:p>
          <w:p w14:paraId="557FB899" w14:textId="77777777" w:rsidR="0041195D" w:rsidRDefault="0041195D">
            <w:pPr>
              <w:pStyle w:val="af4"/>
            </w:pPr>
          </w:p>
          <w:p w14:paraId="1FD9A51E" w14:textId="77777777" w:rsidR="0041195D" w:rsidRDefault="0041195D">
            <w:pPr>
              <w:pStyle w:val="af4"/>
            </w:pPr>
          </w:p>
          <w:p w14:paraId="7BA03A13" w14:textId="77777777" w:rsidR="0041195D" w:rsidRDefault="0041195D">
            <w:pPr>
              <w:pStyle w:val="af4"/>
            </w:pPr>
          </w:p>
          <w:p w14:paraId="4CE0E45C" w14:textId="77777777" w:rsidR="0041195D" w:rsidRDefault="0041195D">
            <w:pPr>
              <w:pStyle w:val="af4"/>
            </w:pPr>
          </w:p>
          <w:p w14:paraId="6AA58831" w14:textId="77777777" w:rsidR="0041195D" w:rsidRDefault="0041195D">
            <w:pPr>
              <w:pStyle w:val="af4"/>
            </w:pPr>
          </w:p>
          <w:p w14:paraId="6B66B9C8" w14:textId="77777777" w:rsidR="0041195D" w:rsidRDefault="0041195D">
            <w:pPr>
              <w:pStyle w:val="af4"/>
            </w:pPr>
          </w:p>
          <w:p w14:paraId="5EF222C5" w14:textId="77777777" w:rsidR="0041195D" w:rsidRDefault="0041195D">
            <w:pPr>
              <w:pStyle w:val="af4"/>
            </w:pPr>
          </w:p>
          <w:p w14:paraId="0A2CB5D0" w14:textId="77777777" w:rsidR="0041195D" w:rsidRDefault="0041195D">
            <w:pPr>
              <w:pStyle w:val="af4"/>
            </w:pPr>
          </w:p>
          <w:p w14:paraId="7047A2A8" w14:textId="77777777" w:rsidR="0041195D" w:rsidRDefault="0041195D">
            <w:pPr>
              <w:pStyle w:val="af4"/>
            </w:pPr>
          </w:p>
          <w:p w14:paraId="07380CC8" w14:textId="77777777" w:rsidR="0041195D" w:rsidRDefault="0041195D">
            <w:pPr>
              <w:pStyle w:val="af4"/>
            </w:pPr>
          </w:p>
          <w:p w14:paraId="0C4F10FA" w14:textId="77777777" w:rsidR="0041195D" w:rsidRDefault="0041195D">
            <w:pPr>
              <w:pStyle w:val="af4"/>
            </w:pPr>
          </w:p>
          <w:p w14:paraId="504B02C3" w14:textId="77777777" w:rsidR="0041195D" w:rsidRDefault="0041195D">
            <w:pPr>
              <w:pStyle w:val="af4"/>
              <w:ind w:firstLineChars="100" w:firstLine="180"/>
            </w:pPr>
          </w:p>
          <w:p w14:paraId="68B5D8AA" w14:textId="77777777" w:rsidR="0041195D" w:rsidRDefault="0041195D">
            <w:pPr>
              <w:pStyle w:val="af4"/>
              <w:ind w:firstLineChars="100" w:firstLine="180"/>
            </w:pPr>
          </w:p>
          <w:p w14:paraId="2345EC31" w14:textId="77777777" w:rsidR="0041195D" w:rsidRDefault="0041195D">
            <w:pPr>
              <w:pStyle w:val="af4"/>
              <w:ind w:firstLineChars="100" w:firstLine="180"/>
            </w:pPr>
          </w:p>
          <w:p w14:paraId="4C82E5FF" w14:textId="77777777" w:rsidR="0041195D" w:rsidRDefault="0041195D">
            <w:pPr>
              <w:pStyle w:val="af4"/>
              <w:ind w:firstLineChars="100" w:firstLine="180"/>
            </w:pPr>
          </w:p>
          <w:p w14:paraId="54BE4B71" w14:textId="77777777" w:rsidR="0041195D" w:rsidRDefault="0041195D">
            <w:pPr>
              <w:pStyle w:val="af4"/>
              <w:ind w:firstLineChars="100" w:firstLine="180"/>
            </w:pPr>
          </w:p>
          <w:p w14:paraId="236105CB" w14:textId="77777777" w:rsidR="0041195D" w:rsidRDefault="0041195D">
            <w:pPr>
              <w:pStyle w:val="af4"/>
              <w:ind w:firstLineChars="100" w:firstLine="180"/>
            </w:pPr>
          </w:p>
          <w:p w14:paraId="5C280B1F" w14:textId="77777777" w:rsidR="0041195D" w:rsidRDefault="0041195D">
            <w:pPr>
              <w:pStyle w:val="af4"/>
              <w:ind w:firstLineChars="100" w:firstLine="180"/>
            </w:pPr>
          </w:p>
          <w:p w14:paraId="073F7DF4" w14:textId="77777777" w:rsidR="0041195D" w:rsidRDefault="0041195D">
            <w:pPr>
              <w:pStyle w:val="af4"/>
              <w:ind w:firstLineChars="100" w:firstLine="180"/>
            </w:pPr>
          </w:p>
          <w:p w14:paraId="29CFBD61" w14:textId="77777777" w:rsidR="0041195D" w:rsidRDefault="0041195D">
            <w:pPr>
              <w:pStyle w:val="af4"/>
              <w:ind w:firstLineChars="100" w:firstLine="180"/>
            </w:pPr>
          </w:p>
          <w:p w14:paraId="21A0ED82" w14:textId="77777777" w:rsidR="0041195D" w:rsidRDefault="0041195D">
            <w:pPr>
              <w:pStyle w:val="af4"/>
              <w:ind w:firstLineChars="100" w:firstLine="180"/>
            </w:pPr>
          </w:p>
          <w:p w14:paraId="35C461B4" w14:textId="77777777" w:rsidR="0041195D" w:rsidRDefault="0041195D">
            <w:pPr>
              <w:pStyle w:val="af4"/>
              <w:ind w:firstLineChars="100" w:firstLine="180"/>
            </w:pPr>
          </w:p>
          <w:p w14:paraId="49E50930" w14:textId="77777777" w:rsidR="0041195D" w:rsidRDefault="0041195D">
            <w:pPr>
              <w:pStyle w:val="af4"/>
              <w:ind w:firstLineChars="100" w:firstLine="180"/>
            </w:pPr>
          </w:p>
          <w:p w14:paraId="729E4542" w14:textId="77777777" w:rsidR="0041195D" w:rsidRDefault="0041195D">
            <w:pPr>
              <w:pStyle w:val="af4"/>
              <w:ind w:firstLineChars="100" w:firstLine="180"/>
            </w:pPr>
          </w:p>
          <w:p w14:paraId="3CD3F87A" w14:textId="77777777" w:rsidR="0041195D" w:rsidRDefault="0041195D">
            <w:pPr>
              <w:pStyle w:val="af4"/>
              <w:ind w:firstLineChars="100" w:firstLine="180"/>
            </w:pPr>
          </w:p>
          <w:p w14:paraId="2AF031C5" w14:textId="77777777" w:rsidR="0041195D" w:rsidRDefault="0041195D">
            <w:pPr>
              <w:pStyle w:val="af4"/>
              <w:ind w:firstLineChars="100" w:firstLine="180"/>
            </w:pPr>
          </w:p>
          <w:p w14:paraId="5BB2170D" w14:textId="77777777" w:rsidR="0041195D" w:rsidRDefault="0041195D">
            <w:pPr>
              <w:pStyle w:val="af4"/>
            </w:pPr>
          </w:p>
          <w:p w14:paraId="5A2B284F" w14:textId="77777777" w:rsidR="0041195D" w:rsidRDefault="0041195D">
            <w:pPr>
              <w:pStyle w:val="af4"/>
              <w:ind w:firstLineChars="100" w:firstLine="180"/>
            </w:pPr>
          </w:p>
          <w:p w14:paraId="44B64FB1" w14:textId="77777777" w:rsidR="0041195D" w:rsidRDefault="0041195D">
            <w:pPr>
              <w:pStyle w:val="af4"/>
              <w:ind w:firstLineChars="100" w:firstLine="180"/>
            </w:pPr>
          </w:p>
          <w:p w14:paraId="211C0FD8" w14:textId="77777777" w:rsidR="0041195D" w:rsidRDefault="0041195D">
            <w:pPr>
              <w:pStyle w:val="af4"/>
              <w:ind w:firstLineChars="100" w:firstLine="180"/>
            </w:pPr>
          </w:p>
          <w:p w14:paraId="4C98A371" w14:textId="77777777" w:rsidR="0041195D" w:rsidRDefault="0041195D">
            <w:pPr>
              <w:pStyle w:val="af4"/>
              <w:ind w:firstLineChars="100" w:firstLine="180"/>
            </w:pPr>
          </w:p>
          <w:p w14:paraId="16C2F4F4" w14:textId="77777777" w:rsidR="0041195D" w:rsidRDefault="0041195D">
            <w:pPr>
              <w:pStyle w:val="af4"/>
              <w:ind w:firstLineChars="100" w:firstLine="180"/>
            </w:pPr>
          </w:p>
          <w:p w14:paraId="503BF262" w14:textId="77777777" w:rsidR="0041195D" w:rsidRDefault="0041195D">
            <w:pPr>
              <w:pStyle w:val="af4"/>
              <w:ind w:firstLineChars="100" w:firstLine="180"/>
            </w:pPr>
          </w:p>
          <w:p w14:paraId="26CE66DB" w14:textId="77777777" w:rsidR="0041195D" w:rsidRDefault="0041195D">
            <w:pPr>
              <w:pStyle w:val="af4"/>
              <w:ind w:firstLineChars="100" w:firstLine="180"/>
            </w:pPr>
          </w:p>
          <w:p w14:paraId="574C9D73" w14:textId="77777777" w:rsidR="0041195D" w:rsidRDefault="0041195D">
            <w:pPr>
              <w:pStyle w:val="af4"/>
              <w:ind w:firstLineChars="100" w:firstLine="180"/>
            </w:pPr>
          </w:p>
          <w:p w14:paraId="31411FF7" w14:textId="77777777" w:rsidR="0041195D" w:rsidRDefault="0041195D">
            <w:pPr>
              <w:pStyle w:val="af4"/>
              <w:ind w:firstLineChars="100" w:firstLine="180"/>
            </w:pPr>
          </w:p>
          <w:p w14:paraId="2A7422BE" w14:textId="77777777" w:rsidR="0041195D" w:rsidRDefault="0041195D">
            <w:pPr>
              <w:pStyle w:val="af4"/>
              <w:ind w:firstLineChars="100" w:firstLine="180"/>
            </w:pPr>
          </w:p>
          <w:p w14:paraId="4465AEF6" w14:textId="77777777" w:rsidR="0041195D" w:rsidRDefault="0041195D">
            <w:pPr>
              <w:pStyle w:val="af4"/>
              <w:ind w:firstLineChars="100" w:firstLine="180"/>
            </w:pPr>
          </w:p>
          <w:p w14:paraId="0BF5E857" w14:textId="77777777" w:rsidR="0041195D" w:rsidRDefault="0041195D">
            <w:pPr>
              <w:pStyle w:val="af4"/>
              <w:ind w:firstLineChars="100" w:firstLine="180"/>
            </w:pPr>
          </w:p>
          <w:p w14:paraId="73DF0454" w14:textId="77777777" w:rsidR="0041195D" w:rsidRDefault="0041195D">
            <w:pPr>
              <w:pStyle w:val="af4"/>
              <w:ind w:firstLineChars="100" w:firstLine="180"/>
            </w:pPr>
          </w:p>
          <w:p w14:paraId="4DB60998" w14:textId="77777777" w:rsidR="0041195D" w:rsidRDefault="0041195D">
            <w:pPr>
              <w:pStyle w:val="af4"/>
              <w:ind w:firstLineChars="100" w:firstLine="180"/>
            </w:pPr>
          </w:p>
          <w:p w14:paraId="5B9AE874" w14:textId="77777777" w:rsidR="0041195D" w:rsidRDefault="0041195D">
            <w:pPr>
              <w:pStyle w:val="af4"/>
              <w:ind w:firstLineChars="100" w:firstLine="180"/>
            </w:pPr>
          </w:p>
          <w:p w14:paraId="60D49AFB" w14:textId="77777777" w:rsidR="0041195D" w:rsidRDefault="0041195D">
            <w:pPr>
              <w:pStyle w:val="af4"/>
              <w:ind w:firstLineChars="100" w:firstLine="180"/>
            </w:pPr>
          </w:p>
          <w:p w14:paraId="574A7E27" w14:textId="77777777" w:rsidR="0041195D" w:rsidRDefault="0041195D">
            <w:pPr>
              <w:pStyle w:val="af4"/>
              <w:ind w:firstLineChars="100" w:firstLine="180"/>
            </w:pPr>
          </w:p>
          <w:p w14:paraId="5FD67861" w14:textId="77777777" w:rsidR="0041195D" w:rsidRDefault="0041195D">
            <w:pPr>
              <w:pStyle w:val="af4"/>
              <w:ind w:firstLineChars="100" w:firstLine="180"/>
            </w:pPr>
          </w:p>
          <w:p w14:paraId="41D515C1" w14:textId="77777777" w:rsidR="0041195D" w:rsidRDefault="0041195D">
            <w:pPr>
              <w:pStyle w:val="af4"/>
              <w:ind w:firstLineChars="100" w:firstLine="180"/>
            </w:pPr>
          </w:p>
          <w:p w14:paraId="26B051E6" w14:textId="77777777" w:rsidR="0041195D" w:rsidRDefault="0041195D">
            <w:pPr>
              <w:pStyle w:val="af4"/>
              <w:ind w:firstLineChars="100" w:firstLine="180"/>
            </w:pPr>
          </w:p>
          <w:p w14:paraId="5542B4A7" w14:textId="77777777" w:rsidR="0041195D" w:rsidRDefault="0041195D">
            <w:pPr>
              <w:pStyle w:val="af4"/>
              <w:ind w:firstLineChars="100" w:firstLine="180"/>
            </w:pPr>
          </w:p>
          <w:p w14:paraId="7B194B2C" w14:textId="77777777" w:rsidR="0041195D" w:rsidRDefault="0041195D">
            <w:pPr>
              <w:pStyle w:val="af4"/>
              <w:ind w:firstLineChars="100" w:firstLine="180"/>
            </w:pPr>
          </w:p>
          <w:p w14:paraId="1465D564" w14:textId="77777777" w:rsidR="0041195D" w:rsidRDefault="0041195D">
            <w:pPr>
              <w:pStyle w:val="af4"/>
              <w:ind w:firstLineChars="100" w:firstLine="180"/>
            </w:pPr>
          </w:p>
          <w:p w14:paraId="21B8214A" w14:textId="77777777" w:rsidR="0041195D" w:rsidRDefault="0041195D">
            <w:pPr>
              <w:pStyle w:val="af4"/>
              <w:ind w:firstLineChars="100" w:firstLine="180"/>
            </w:pPr>
          </w:p>
          <w:p w14:paraId="2FE1E40F" w14:textId="77777777" w:rsidR="0041195D" w:rsidRDefault="0041195D">
            <w:pPr>
              <w:pStyle w:val="af4"/>
              <w:ind w:firstLineChars="100" w:firstLine="180"/>
            </w:pPr>
          </w:p>
          <w:p w14:paraId="07F6D491" w14:textId="77777777" w:rsidR="0041195D" w:rsidRDefault="0041195D">
            <w:pPr>
              <w:pStyle w:val="af4"/>
              <w:ind w:firstLineChars="100" w:firstLine="180"/>
            </w:pPr>
          </w:p>
          <w:p w14:paraId="23456C3C" w14:textId="77777777" w:rsidR="0041195D" w:rsidRDefault="0041195D">
            <w:pPr>
              <w:pStyle w:val="af4"/>
              <w:ind w:firstLineChars="100" w:firstLine="180"/>
            </w:pPr>
          </w:p>
          <w:p w14:paraId="3955FE0F" w14:textId="77777777" w:rsidR="0041195D" w:rsidRDefault="0041195D">
            <w:pPr>
              <w:pStyle w:val="af4"/>
              <w:ind w:firstLineChars="100" w:firstLine="180"/>
            </w:pPr>
          </w:p>
          <w:p w14:paraId="33004B22" w14:textId="77777777" w:rsidR="0041195D" w:rsidRDefault="0041195D">
            <w:pPr>
              <w:pStyle w:val="af4"/>
              <w:ind w:firstLineChars="100" w:firstLine="180"/>
            </w:pPr>
          </w:p>
          <w:p w14:paraId="2D4F2E58" w14:textId="77777777" w:rsidR="0041195D" w:rsidRDefault="0041195D">
            <w:pPr>
              <w:pStyle w:val="af4"/>
              <w:ind w:firstLineChars="100" w:firstLine="180"/>
            </w:pPr>
          </w:p>
          <w:p w14:paraId="51B1BB63" w14:textId="77777777" w:rsidR="0041195D" w:rsidRDefault="0041195D">
            <w:pPr>
              <w:pStyle w:val="af4"/>
              <w:ind w:firstLineChars="100" w:firstLine="180"/>
            </w:pPr>
          </w:p>
          <w:p w14:paraId="2A6EA181" w14:textId="77777777" w:rsidR="0041195D" w:rsidRDefault="0041195D">
            <w:pPr>
              <w:pStyle w:val="af4"/>
              <w:ind w:firstLineChars="100" w:firstLine="180"/>
            </w:pPr>
          </w:p>
          <w:p w14:paraId="713691D9" w14:textId="77777777" w:rsidR="0041195D" w:rsidRDefault="0041195D">
            <w:pPr>
              <w:pStyle w:val="af4"/>
              <w:ind w:firstLineChars="100" w:firstLine="180"/>
            </w:pPr>
          </w:p>
          <w:p w14:paraId="558636AE" w14:textId="77777777" w:rsidR="0041195D" w:rsidRDefault="0041195D">
            <w:pPr>
              <w:pStyle w:val="af4"/>
              <w:ind w:firstLineChars="100" w:firstLine="180"/>
            </w:pPr>
          </w:p>
          <w:p w14:paraId="18EC8D00" w14:textId="77777777" w:rsidR="0041195D" w:rsidRDefault="0041195D">
            <w:pPr>
              <w:pStyle w:val="af4"/>
              <w:ind w:firstLineChars="100" w:firstLine="180"/>
            </w:pPr>
          </w:p>
          <w:p w14:paraId="45EA0008" w14:textId="77777777" w:rsidR="0041195D" w:rsidRDefault="0041195D">
            <w:pPr>
              <w:pStyle w:val="af4"/>
              <w:ind w:firstLineChars="100" w:firstLine="180"/>
            </w:pPr>
          </w:p>
          <w:p w14:paraId="3D10143D" w14:textId="77777777" w:rsidR="0041195D" w:rsidRDefault="0041195D">
            <w:pPr>
              <w:pStyle w:val="af4"/>
              <w:ind w:firstLineChars="100" w:firstLine="180"/>
            </w:pPr>
          </w:p>
          <w:p w14:paraId="2CE54021" w14:textId="77777777" w:rsidR="0041195D" w:rsidRDefault="0041195D">
            <w:pPr>
              <w:pStyle w:val="af4"/>
              <w:ind w:firstLineChars="100" w:firstLine="180"/>
            </w:pPr>
          </w:p>
          <w:p w14:paraId="71D9EEE7" w14:textId="77777777" w:rsidR="0041195D" w:rsidRDefault="0041195D">
            <w:pPr>
              <w:pStyle w:val="af4"/>
              <w:ind w:firstLineChars="100" w:firstLine="180"/>
            </w:pPr>
          </w:p>
          <w:p w14:paraId="50AF079B" w14:textId="77777777" w:rsidR="0041195D" w:rsidRDefault="0041195D">
            <w:pPr>
              <w:pStyle w:val="af4"/>
              <w:ind w:firstLineChars="100" w:firstLine="180"/>
            </w:pPr>
          </w:p>
          <w:p w14:paraId="65C3B087" w14:textId="77777777" w:rsidR="0041195D" w:rsidRDefault="0041195D">
            <w:pPr>
              <w:pStyle w:val="af4"/>
              <w:ind w:firstLineChars="100" w:firstLine="180"/>
            </w:pPr>
          </w:p>
          <w:p w14:paraId="1F58287A" w14:textId="77777777" w:rsidR="0041195D" w:rsidRDefault="0041195D">
            <w:pPr>
              <w:pStyle w:val="af4"/>
              <w:ind w:firstLineChars="100" w:firstLine="180"/>
            </w:pPr>
          </w:p>
          <w:p w14:paraId="14158659" w14:textId="77777777" w:rsidR="0041195D" w:rsidRDefault="0041195D">
            <w:pPr>
              <w:pStyle w:val="af4"/>
              <w:ind w:firstLineChars="100" w:firstLine="180"/>
            </w:pPr>
          </w:p>
          <w:p w14:paraId="18CFB663" w14:textId="77777777" w:rsidR="0041195D" w:rsidRDefault="0041195D">
            <w:pPr>
              <w:pStyle w:val="af4"/>
              <w:ind w:firstLineChars="100" w:firstLine="180"/>
            </w:pPr>
          </w:p>
          <w:p w14:paraId="7394B453" w14:textId="77777777" w:rsidR="0041195D" w:rsidRDefault="0041195D">
            <w:pPr>
              <w:pStyle w:val="af4"/>
              <w:ind w:firstLineChars="100" w:firstLine="180"/>
            </w:pPr>
          </w:p>
          <w:p w14:paraId="2AD6D57B" w14:textId="77777777" w:rsidR="0041195D" w:rsidRDefault="0041195D">
            <w:pPr>
              <w:pStyle w:val="af4"/>
              <w:ind w:firstLineChars="100" w:firstLine="180"/>
            </w:pPr>
          </w:p>
          <w:p w14:paraId="0EC896F2" w14:textId="77777777" w:rsidR="0041195D" w:rsidRDefault="0041195D">
            <w:pPr>
              <w:pStyle w:val="af4"/>
              <w:ind w:firstLineChars="100" w:firstLine="180"/>
            </w:pPr>
          </w:p>
          <w:p w14:paraId="40536B6D" w14:textId="77777777" w:rsidR="0041195D" w:rsidRDefault="0041195D">
            <w:pPr>
              <w:pStyle w:val="af4"/>
              <w:ind w:firstLineChars="100" w:firstLine="180"/>
            </w:pPr>
          </w:p>
          <w:p w14:paraId="5B4D0033" w14:textId="77777777" w:rsidR="0041195D" w:rsidRDefault="0041195D">
            <w:pPr>
              <w:pStyle w:val="af4"/>
              <w:ind w:firstLineChars="100" w:firstLine="180"/>
            </w:pPr>
          </w:p>
          <w:p w14:paraId="340D88EF" w14:textId="77777777" w:rsidR="0041195D" w:rsidRDefault="0041195D">
            <w:pPr>
              <w:pStyle w:val="af4"/>
              <w:ind w:firstLineChars="100" w:firstLine="180"/>
            </w:pPr>
          </w:p>
          <w:p w14:paraId="064AFB97" w14:textId="77777777" w:rsidR="0041195D" w:rsidRDefault="0041195D">
            <w:pPr>
              <w:pStyle w:val="af4"/>
              <w:ind w:firstLineChars="100" w:firstLine="180"/>
            </w:pPr>
          </w:p>
          <w:p w14:paraId="05A27D44" w14:textId="77777777" w:rsidR="0041195D" w:rsidRDefault="0041195D">
            <w:pPr>
              <w:pStyle w:val="af4"/>
              <w:ind w:firstLineChars="100" w:firstLine="180"/>
            </w:pPr>
          </w:p>
          <w:p w14:paraId="45AC5007" w14:textId="77777777" w:rsidR="0041195D" w:rsidRDefault="0041195D">
            <w:pPr>
              <w:pStyle w:val="af4"/>
              <w:ind w:firstLineChars="100" w:firstLine="180"/>
            </w:pPr>
          </w:p>
          <w:p w14:paraId="7E86EA77" w14:textId="77777777" w:rsidR="0041195D" w:rsidRDefault="0041195D">
            <w:pPr>
              <w:pStyle w:val="af4"/>
              <w:ind w:firstLineChars="100" w:firstLine="180"/>
            </w:pPr>
          </w:p>
          <w:p w14:paraId="18DDD3D7" w14:textId="77777777" w:rsidR="0041195D" w:rsidRDefault="0041195D">
            <w:pPr>
              <w:pStyle w:val="af4"/>
              <w:ind w:firstLineChars="100" w:firstLine="180"/>
            </w:pPr>
          </w:p>
          <w:p w14:paraId="11149548" w14:textId="77777777" w:rsidR="0041195D" w:rsidRDefault="0041195D">
            <w:pPr>
              <w:pStyle w:val="af4"/>
              <w:ind w:firstLineChars="100" w:firstLine="180"/>
            </w:pPr>
          </w:p>
          <w:p w14:paraId="5DAFAB25" w14:textId="77777777" w:rsidR="0041195D" w:rsidRDefault="0041195D">
            <w:pPr>
              <w:pStyle w:val="af4"/>
              <w:ind w:firstLineChars="100" w:firstLine="180"/>
            </w:pPr>
          </w:p>
          <w:p w14:paraId="374588ED" w14:textId="77777777" w:rsidR="0041195D" w:rsidRDefault="0041195D">
            <w:pPr>
              <w:pStyle w:val="af4"/>
              <w:ind w:firstLineChars="100" w:firstLine="180"/>
            </w:pPr>
          </w:p>
          <w:p w14:paraId="01A2C7D0" w14:textId="77777777" w:rsidR="0041195D" w:rsidRDefault="0041195D">
            <w:pPr>
              <w:pStyle w:val="af4"/>
              <w:ind w:firstLineChars="100" w:firstLine="180"/>
            </w:pPr>
          </w:p>
          <w:p w14:paraId="5CD836A0" w14:textId="77777777" w:rsidR="0041195D" w:rsidRDefault="0041195D">
            <w:pPr>
              <w:pStyle w:val="af4"/>
              <w:ind w:firstLineChars="100" w:firstLine="180"/>
            </w:pPr>
          </w:p>
          <w:p w14:paraId="6DB47D94" w14:textId="77777777" w:rsidR="0041195D" w:rsidRDefault="0041195D">
            <w:pPr>
              <w:pStyle w:val="af4"/>
              <w:ind w:firstLineChars="100" w:firstLine="180"/>
            </w:pPr>
          </w:p>
          <w:p w14:paraId="404279D2" w14:textId="77777777" w:rsidR="0041195D" w:rsidRDefault="0041195D">
            <w:pPr>
              <w:pStyle w:val="af4"/>
              <w:ind w:firstLineChars="100" w:firstLine="180"/>
            </w:pPr>
          </w:p>
          <w:p w14:paraId="51484C39" w14:textId="77777777" w:rsidR="0041195D" w:rsidRDefault="0041195D">
            <w:pPr>
              <w:pStyle w:val="af4"/>
              <w:ind w:firstLineChars="100" w:firstLine="180"/>
            </w:pPr>
          </w:p>
          <w:p w14:paraId="5DA105DD" w14:textId="77777777" w:rsidR="0041195D" w:rsidRDefault="0041195D">
            <w:pPr>
              <w:pStyle w:val="af4"/>
              <w:ind w:firstLineChars="100" w:firstLine="180"/>
            </w:pPr>
          </w:p>
          <w:p w14:paraId="056AE35A" w14:textId="77777777" w:rsidR="0041195D" w:rsidRDefault="0041195D">
            <w:pPr>
              <w:pStyle w:val="af4"/>
              <w:ind w:firstLineChars="100" w:firstLine="180"/>
            </w:pPr>
          </w:p>
          <w:p w14:paraId="70A0B508" w14:textId="77777777" w:rsidR="0041195D" w:rsidRDefault="0041195D">
            <w:pPr>
              <w:pStyle w:val="af4"/>
              <w:ind w:firstLineChars="100" w:firstLine="180"/>
            </w:pPr>
          </w:p>
          <w:p w14:paraId="604DDCBB" w14:textId="77777777" w:rsidR="0041195D" w:rsidRDefault="0041195D">
            <w:pPr>
              <w:pStyle w:val="af4"/>
              <w:ind w:firstLineChars="100" w:firstLine="180"/>
            </w:pPr>
          </w:p>
          <w:p w14:paraId="2619D045" w14:textId="77777777" w:rsidR="0041195D" w:rsidRDefault="0041195D">
            <w:pPr>
              <w:pStyle w:val="af4"/>
              <w:ind w:firstLineChars="100" w:firstLine="180"/>
            </w:pPr>
          </w:p>
          <w:p w14:paraId="4757B4D8" w14:textId="77777777" w:rsidR="0041195D" w:rsidRDefault="0041195D">
            <w:pPr>
              <w:pStyle w:val="af4"/>
              <w:ind w:firstLineChars="100" w:firstLine="180"/>
            </w:pPr>
          </w:p>
          <w:p w14:paraId="0AC18AC7" w14:textId="77777777" w:rsidR="0041195D" w:rsidRDefault="0041195D">
            <w:pPr>
              <w:pStyle w:val="af4"/>
              <w:ind w:firstLineChars="100" w:firstLine="180"/>
            </w:pPr>
          </w:p>
          <w:p w14:paraId="3DF5B2A2" w14:textId="77777777" w:rsidR="0041195D" w:rsidRDefault="0041195D">
            <w:pPr>
              <w:pStyle w:val="af4"/>
              <w:ind w:firstLineChars="100" w:firstLine="180"/>
            </w:pPr>
          </w:p>
          <w:p w14:paraId="15D2CF7D" w14:textId="77777777" w:rsidR="0041195D" w:rsidRDefault="0041195D">
            <w:pPr>
              <w:pStyle w:val="af4"/>
              <w:ind w:firstLineChars="100" w:firstLine="180"/>
            </w:pPr>
          </w:p>
          <w:p w14:paraId="536EB1B2" w14:textId="77777777" w:rsidR="0041195D" w:rsidRDefault="0041195D">
            <w:pPr>
              <w:pStyle w:val="af4"/>
              <w:ind w:firstLineChars="100" w:firstLine="180"/>
            </w:pPr>
          </w:p>
          <w:p w14:paraId="58A3D7D9" w14:textId="77777777" w:rsidR="0041195D" w:rsidRDefault="0041195D">
            <w:pPr>
              <w:pStyle w:val="af4"/>
              <w:ind w:firstLineChars="100" w:firstLine="180"/>
            </w:pPr>
          </w:p>
          <w:p w14:paraId="209C8609" w14:textId="77777777" w:rsidR="0041195D" w:rsidRDefault="0041195D">
            <w:pPr>
              <w:pStyle w:val="af4"/>
              <w:ind w:firstLineChars="100" w:firstLine="180"/>
            </w:pPr>
          </w:p>
          <w:p w14:paraId="2FCED7D2" w14:textId="77777777" w:rsidR="0041195D" w:rsidRDefault="0041195D">
            <w:pPr>
              <w:pStyle w:val="af4"/>
              <w:ind w:firstLineChars="100" w:firstLine="180"/>
            </w:pPr>
          </w:p>
          <w:p w14:paraId="2D3A50E2" w14:textId="77777777" w:rsidR="0041195D" w:rsidRDefault="0041195D">
            <w:pPr>
              <w:pStyle w:val="af4"/>
              <w:ind w:firstLineChars="100" w:firstLine="180"/>
            </w:pPr>
          </w:p>
          <w:p w14:paraId="313DAD6B" w14:textId="77777777" w:rsidR="0041195D" w:rsidRDefault="0041195D">
            <w:pPr>
              <w:pStyle w:val="af4"/>
              <w:ind w:firstLineChars="100" w:firstLine="180"/>
            </w:pPr>
          </w:p>
          <w:p w14:paraId="2632A802" w14:textId="77777777" w:rsidR="0041195D" w:rsidRDefault="0041195D">
            <w:pPr>
              <w:pStyle w:val="af4"/>
              <w:ind w:firstLineChars="100" w:firstLine="180"/>
            </w:pPr>
          </w:p>
          <w:p w14:paraId="006408CE" w14:textId="77777777" w:rsidR="0041195D" w:rsidRDefault="0041195D">
            <w:pPr>
              <w:pStyle w:val="af4"/>
              <w:ind w:firstLineChars="100" w:firstLine="180"/>
            </w:pPr>
          </w:p>
          <w:p w14:paraId="18B28388" w14:textId="77777777" w:rsidR="0041195D" w:rsidRDefault="0041195D">
            <w:pPr>
              <w:pStyle w:val="af4"/>
              <w:ind w:firstLineChars="100" w:firstLine="180"/>
            </w:pPr>
          </w:p>
          <w:p w14:paraId="136CB0D5" w14:textId="77777777" w:rsidR="0041195D" w:rsidRDefault="0041195D">
            <w:pPr>
              <w:pStyle w:val="af4"/>
              <w:ind w:firstLineChars="100" w:firstLine="180"/>
            </w:pPr>
          </w:p>
          <w:p w14:paraId="4BC8949B" w14:textId="77777777" w:rsidR="0041195D" w:rsidRDefault="0041195D">
            <w:pPr>
              <w:pStyle w:val="af4"/>
              <w:ind w:firstLineChars="100" w:firstLine="180"/>
            </w:pPr>
          </w:p>
          <w:p w14:paraId="68F9D74D" w14:textId="77777777" w:rsidR="0041195D" w:rsidRDefault="0041195D">
            <w:pPr>
              <w:pStyle w:val="af4"/>
              <w:ind w:firstLineChars="100" w:firstLine="180"/>
            </w:pPr>
          </w:p>
          <w:p w14:paraId="53C5A4F3" w14:textId="77777777" w:rsidR="0041195D" w:rsidRDefault="0041195D">
            <w:pPr>
              <w:pStyle w:val="af4"/>
              <w:ind w:firstLineChars="100" w:firstLine="180"/>
            </w:pPr>
          </w:p>
          <w:p w14:paraId="6055E168" w14:textId="77777777" w:rsidR="0041195D" w:rsidRDefault="0041195D">
            <w:pPr>
              <w:pStyle w:val="af4"/>
              <w:ind w:firstLineChars="100" w:firstLine="180"/>
            </w:pPr>
          </w:p>
          <w:p w14:paraId="59B53888" w14:textId="77777777" w:rsidR="0041195D" w:rsidRDefault="0041195D">
            <w:pPr>
              <w:pStyle w:val="af4"/>
              <w:ind w:firstLineChars="100" w:firstLine="180"/>
            </w:pPr>
          </w:p>
          <w:p w14:paraId="1846ACE0" w14:textId="77777777" w:rsidR="0041195D" w:rsidRDefault="0041195D">
            <w:pPr>
              <w:pStyle w:val="af4"/>
            </w:pPr>
          </w:p>
          <w:p w14:paraId="6A62BD54" w14:textId="77777777" w:rsidR="0041195D" w:rsidRDefault="0041195D">
            <w:pPr>
              <w:pStyle w:val="af4"/>
              <w:ind w:firstLineChars="100" w:firstLine="180"/>
            </w:pPr>
          </w:p>
          <w:p w14:paraId="690622F1" w14:textId="77777777" w:rsidR="0041195D" w:rsidRDefault="0041195D">
            <w:pPr>
              <w:pStyle w:val="af4"/>
              <w:ind w:firstLineChars="100" w:firstLine="180"/>
            </w:pPr>
          </w:p>
          <w:p w14:paraId="2B77792E" w14:textId="77777777" w:rsidR="0041195D" w:rsidRDefault="0041195D">
            <w:pPr>
              <w:pStyle w:val="af4"/>
              <w:ind w:firstLineChars="100" w:firstLine="180"/>
            </w:pPr>
          </w:p>
          <w:p w14:paraId="21709655" w14:textId="77777777" w:rsidR="0041195D" w:rsidRDefault="0041195D">
            <w:pPr>
              <w:pStyle w:val="af4"/>
              <w:ind w:firstLineChars="100" w:firstLine="180"/>
            </w:pPr>
          </w:p>
          <w:p w14:paraId="7743EC54" w14:textId="77777777" w:rsidR="0041195D" w:rsidRDefault="0041195D">
            <w:pPr>
              <w:pStyle w:val="af4"/>
              <w:ind w:firstLineChars="100" w:firstLine="180"/>
            </w:pPr>
          </w:p>
          <w:p w14:paraId="03CE4E3A" w14:textId="77777777" w:rsidR="0041195D" w:rsidRDefault="0041195D">
            <w:pPr>
              <w:pStyle w:val="af4"/>
              <w:ind w:firstLineChars="100" w:firstLine="180"/>
            </w:pPr>
          </w:p>
          <w:p w14:paraId="1C9BB65A" w14:textId="77777777" w:rsidR="0041195D" w:rsidRDefault="0041195D">
            <w:pPr>
              <w:pStyle w:val="af4"/>
              <w:ind w:firstLineChars="100" w:firstLine="180"/>
            </w:pPr>
          </w:p>
          <w:p w14:paraId="1CAF65C7" w14:textId="77777777" w:rsidR="0041195D" w:rsidRDefault="0041195D">
            <w:pPr>
              <w:pStyle w:val="af4"/>
              <w:ind w:firstLineChars="100" w:firstLine="180"/>
            </w:pPr>
          </w:p>
          <w:p w14:paraId="0FE036EC" w14:textId="77777777" w:rsidR="0041195D" w:rsidRDefault="0041195D">
            <w:pPr>
              <w:pStyle w:val="af4"/>
              <w:ind w:firstLineChars="100" w:firstLine="180"/>
            </w:pPr>
          </w:p>
          <w:p w14:paraId="27A7B4FB" w14:textId="77777777" w:rsidR="0041195D" w:rsidRDefault="0041195D">
            <w:pPr>
              <w:pStyle w:val="af4"/>
              <w:ind w:firstLineChars="100" w:firstLine="180"/>
            </w:pPr>
          </w:p>
          <w:p w14:paraId="67D6D254" w14:textId="77777777" w:rsidR="0041195D" w:rsidRDefault="0041195D">
            <w:pPr>
              <w:pStyle w:val="af4"/>
              <w:ind w:firstLineChars="100" w:firstLine="180"/>
            </w:pPr>
          </w:p>
          <w:p w14:paraId="374FD5DB" w14:textId="77777777" w:rsidR="0041195D" w:rsidRDefault="0041195D">
            <w:pPr>
              <w:pStyle w:val="af4"/>
              <w:ind w:firstLineChars="100" w:firstLine="180"/>
            </w:pPr>
          </w:p>
          <w:p w14:paraId="0CCBF745" w14:textId="77777777" w:rsidR="0041195D" w:rsidRDefault="0041195D">
            <w:pPr>
              <w:pStyle w:val="af4"/>
              <w:ind w:firstLineChars="100" w:firstLine="180"/>
            </w:pPr>
          </w:p>
          <w:p w14:paraId="07D9DB33" w14:textId="77777777" w:rsidR="0041195D" w:rsidRDefault="0041195D">
            <w:pPr>
              <w:pStyle w:val="af4"/>
              <w:ind w:firstLineChars="100" w:firstLine="180"/>
            </w:pPr>
          </w:p>
          <w:p w14:paraId="4BBAF1CB" w14:textId="77777777" w:rsidR="0041195D" w:rsidRDefault="0041195D">
            <w:pPr>
              <w:pStyle w:val="af4"/>
              <w:ind w:firstLineChars="100" w:firstLine="180"/>
            </w:pPr>
          </w:p>
          <w:p w14:paraId="5DDAD069" w14:textId="77777777" w:rsidR="0041195D" w:rsidRDefault="0041195D">
            <w:pPr>
              <w:pStyle w:val="af4"/>
              <w:ind w:firstLineChars="100" w:firstLine="180"/>
            </w:pPr>
          </w:p>
          <w:p w14:paraId="2E7A39EA" w14:textId="77777777" w:rsidR="0041195D" w:rsidRDefault="0041195D">
            <w:pPr>
              <w:pStyle w:val="af4"/>
              <w:ind w:firstLineChars="100" w:firstLine="180"/>
            </w:pPr>
          </w:p>
          <w:p w14:paraId="220CA3D2" w14:textId="77777777" w:rsidR="0041195D" w:rsidRDefault="0041195D">
            <w:pPr>
              <w:pStyle w:val="af4"/>
              <w:ind w:firstLineChars="100" w:firstLine="180"/>
            </w:pPr>
          </w:p>
          <w:p w14:paraId="59F572A6" w14:textId="77777777" w:rsidR="0041195D" w:rsidRDefault="0041195D">
            <w:pPr>
              <w:pStyle w:val="af4"/>
              <w:ind w:firstLineChars="100" w:firstLine="180"/>
            </w:pPr>
          </w:p>
          <w:p w14:paraId="383C2F75" w14:textId="77777777" w:rsidR="0041195D" w:rsidRDefault="0041195D">
            <w:pPr>
              <w:pStyle w:val="af4"/>
              <w:ind w:firstLineChars="100" w:firstLine="180"/>
            </w:pPr>
          </w:p>
          <w:p w14:paraId="77F57D95" w14:textId="77777777" w:rsidR="0041195D" w:rsidRDefault="0041195D">
            <w:pPr>
              <w:pStyle w:val="af4"/>
              <w:ind w:firstLineChars="100" w:firstLine="180"/>
            </w:pPr>
          </w:p>
          <w:p w14:paraId="1FDFB46B" w14:textId="77777777" w:rsidR="0041195D" w:rsidRDefault="0041195D">
            <w:pPr>
              <w:pStyle w:val="af4"/>
              <w:ind w:firstLineChars="100" w:firstLine="180"/>
            </w:pPr>
          </w:p>
          <w:p w14:paraId="641926F0" w14:textId="77777777" w:rsidR="0041195D" w:rsidRDefault="0041195D">
            <w:pPr>
              <w:pStyle w:val="af4"/>
              <w:ind w:firstLineChars="100" w:firstLine="180"/>
            </w:pPr>
          </w:p>
          <w:p w14:paraId="33F7BCA0" w14:textId="77777777" w:rsidR="0041195D" w:rsidRDefault="0041195D">
            <w:pPr>
              <w:pStyle w:val="af4"/>
              <w:ind w:firstLineChars="100" w:firstLine="180"/>
            </w:pPr>
          </w:p>
          <w:p w14:paraId="420C0E22" w14:textId="77777777" w:rsidR="0041195D" w:rsidRDefault="0041195D">
            <w:pPr>
              <w:pStyle w:val="af4"/>
              <w:ind w:firstLineChars="100" w:firstLine="180"/>
            </w:pPr>
          </w:p>
          <w:p w14:paraId="6386F72E" w14:textId="77777777" w:rsidR="0041195D" w:rsidRDefault="0041195D">
            <w:pPr>
              <w:pStyle w:val="af4"/>
              <w:ind w:firstLineChars="100" w:firstLine="180"/>
            </w:pPr>
          </w:p>
          <w:p w14:paraId="4BC58ED4" w14:textId="77777777" w:rsidR="0041195D" w:rsidRDefault="0041195D">
            <w:pPr>
              <w:pStyle w:val="af4"/>
              <w:ind w:firstLineChars="100" w:firstLine="180"/>
            </w:pPr>
          </w:p>
          <w:p w14:paraId="7505432A" w14:textId="77777777" w:rsidR="0041195D" w:rsidRDefault="0041195D">
            <w:pPr>
              <w:pStyle w:val="af4"/>
              <w:ind w:firstLineChars="100" w:firstLine="180"/>
            </w:pPr>
          </w:p>
          <w:p w14:paraId="65EE8E87" w14:textId="77777777" w:rsidR="0041195D" w:rsidRDefault="0041195D">
            <w:pPr>
              <w:pStyle w:val="af4"/>
              <w:ind w:firstLineChars="100" w:firstLine="180"/>
            </w:pPr>
          </w:p>
          <w:p w14:paraId="0BDEBD05" w14:textId="77777777" w:rsidR="0041195D" w:rsidRDefault="0041195D">
            <w:pPr>
              <w:pStyle w:val="af4"/>
              <w:ind w:firstLineChars="100" w:firstLine="180"/>
            </w:pPr>
          </w:p>
          <w:p w14:paraId="7B061279" w14:textId="77777777" w:rsidR="0041195D" w:rsidRDefault="0041195D">
            <w:pPr>
              <w:pStyle w:val="af4"/>
              <w:ind w:firstLineChars="100" w:firstLine="180"/>
            </w:pPr>
          </w:p>
          <w:p w14:paraId="32FFABDC" w14:textId="77777777" w:rsidR="0041195D" w:rsidRDefault="0041195D">
            <w:pPr>
              <w:pStyle w:val="af4"/>
              <w:ind w:firstLineChars="100" w:firstLine="180"/>
            </w:pPr>
          </w:p>
          <w:p w14:paraId="1570F329" w14:textId="77777777" w:rsidR="0041195D" w:rsidRDefault="0041195D">
            <w:pPr>
              <w:pStyle w:val="af4"/>
              <w:ind w:firstLineChars="100" w:firstLine="180"/>
            </w:pPr>
          </w:p>
          <w:p w14:paraId="292D3660" w14:textId="77777777" w:rsidR="0041195D" w:rsidRDefault="0041195D">
            <w:pPr>
              <w:pStyle w:val="af4"/>
              <w:ind w:firstLineChars="100" w:firstLine="180"/>
            </w:pPr>
          </w:p>
          <w:p w14:paraId="468BC97B" w14:textId="77777777" w:rsidR="0041195D" w:rsidRDefault="0041195D">
            <w:pPr>
              <w:pStyle w:val="af4"/>
              <w:ind w:firstLineChars="100" w:firstLine="180"/>
            </w:pPr>
          </w:p>
          <w:p w14:paraId="7BBD4DE5" w14:textId="77777777" w:rsidR="0041195D" w:rsidRDefault="0041195D">
            <w:pPr>
              <w:pStyle w:val="af4"/>
              <w:ind w:firstLineChars="100" w:firstLine="180"/>
            </w:pPr>
          </w:p>
          <w:p w14:paraId="28623EB5" w14:textId="77777777" w:rsidR="0041195D" w:rsidRDefault="0041195D">
            <w:pPr>
              <w:pStyle w:val="af4"/>
              <w:ind w:firstLineChars="100" w:firstLine="180"/>
            </w:pPr>
          </w:p>
          <w:p w14:paraId="5C0C6A9D" w14:textId="77777777" w:rsidR="0041195D" w:rsidRDefault="0041195D">
            <w:pPr>
              <w:pStyle w:val="af4"/>
              <w:ind w:firstLineChars="100" w:firstLine="180"/>
            </w:pPr>
          </w:p>
          <w:p w14:paraId="6362E01A" w14:textId="77777777" w:rsidR="0041195D" w:rsidRDefault="0041195D">
            <w:pPr>
              <w:pStyle w:val="af4"/>
              <w:ind w:firstLineChars="100" w:firstLine="180"/>
            </w:pPr>
          </w:p>
          <w:p w14:paraId="633C21D4" w14:textId="77777777" w:rsidR="0041195D" w:rsidRDefault="0041195D">
            <w:pPr>
              <w:pStyle w:val="af4"/>
              <w:ind w:firstLineChars="100" w:firstLine="180"/>
            </w:pPr>
          </w:p>
          <w:p w14:paraId="14EAC0CC" w14:textId="77777777" w:rsidR="0041195D" w:rsidRDefault="0041195D">
            <w:pPr>
              <w:pStyle w:val="af4"/>
              <w:ind w:firstLineChars="100" w:firstLine="180"/>
            </w:pPr>
          </w:p>
          <w:p w14:paraId="0CF3127A" w14:textId="77777777" w:rsidR="0041195D" w:rsidRDefault="0041195D">
            <w:pPr>
              <w:pStyle w:val="af4"/>
              <w:ind w:firstLineChars="100" w:firstLine="180"/>
            </w:pPr>
          </w:p>
          <w:p w14:paraId="641886EB" w14:textId="77777777" w:rsidR="0041195D" w:rsidRDefault="0041195D">
            <w:pPr>
              <w:pStyle w:val="af4"/>
              <w:ind w:firstLineChars="100" w:firstLine="180"/>
            </w:pPr>
          </w:p>
          <w:p w14:paraId="1BFCD2D8" w14:textId="77777777" w:rsidR="0041195D" w:rsidRDefault="0041195D">
            <w:pPr>
              <w:pStyle w:val="af4"/>
              <w:ind w:firstLineChars="100" w:firstLine="180"/>
            </w:pPr>
          </w:p>
          <w:p w14:paraId="4D316A68" w14:textId="77777777" w:rsidR="0041195D" w:rsidRDefault="0041195D">
            <w:pPr>
              <w:pStyle w:val="af4"/>
              <w:ind w:firstLineChars="100" w:firstLine="180"/>
            </w:pPr>
          </w:p>
          <w:p w14:paraId="7BCBEB9F" w14:textId="77777777" w:rsidR="0041195D" w:rsidRDefault="0041195D">
            <w:pPr>
              <w:pStyle w:val="af4"/>
              <w:ind w:firstLineChars="100" w:firstLine="180"/>
            </w:pPr>
          </w:p>
          <w:p w14:paraId="591B3CC7" w14:textId="77777777" w:rsidR="0041195D" w:rsidRDefault="0041195D">
            <w:pPr>
              <w:pStyle w:val="af4"/>
              <w:ind w:firstLineChars="100" w:firstLine="180"/>
            </w:pPr>
          </w:p>
          <w:p w14:paraId="04F78E9D" w14:textId="77777777" w:rsidR="0041195D" w:rsidRDefault="0041195D">
            <w:pPr>
              <w:pStyle w:val="af4"/>
              <w:ind w:firstLineChars="100" w:firstLine="180"/>
            </w:pPr>
          </w:p>
          <w:p w14:paraId="2826DB3A" w14:textId="77777777" w:rsidR="0041195D" w:rsidRDefault="0041195D">
            <w:pPr>
              <w:pStyle w:val="af4"/>
              <w:ind w:firstLineChars="100" w:firstLine="180"/>
            </w:pPr>
          </w:p>
          <w:p w14:paraId="75B510C4" w14:textId="77777777" w:rsidR="0041195D" w:rsidRDefault="0041195D">
            <w:pPr>
              <w:pStyle w:val="af4"/>
              <w:ind w:firstLineChars="100" w:firstLine="180"/>
            </w:pPr>
          </w:p>
          <w:p w14:paraId="3E512118" w14:textId="77777777" w:rsidR="0041195D" w:rsidRDefault="0041195D">
            <w:pPr>
              <w:pStyle w:val="af4"/>
              <w:ind w:firstLineChars="100" w:firstLine="180"/>
            </w:pPr>
          </w:p>
          <w:p w14:paraId="496F7327" w14:textId="77777777" w:rsidR="0041195D" w:rsidRDefault="0041195D">
            <w:pPr>
              <w:pStyle w:val="af4"/>
              <w:ind w:firstLineChars="100" w:firstLine="180"/>
            </w:pPr>
          </w:p>
          <w:p w14:paraId="53A18C6A" w14:textId="77777777" w:rsidR="0041195D" w:rsidRDefault="0041195D">
            <w:pPr>
              <w:pStyle w:val="af4"/>
              <w:ind w:firstLineChars="100" w:firstLine="180"/>
            </w:pPr>
          </w:p>
          <w:p w14:paraId="779491E6" w14:textId="77777777" w:rsidR="0041195D" w:rsidRDefault="0041195D">
            <w:pPr>
              <w:pStyle w:val="af4"/>
              <w:ind w:firstLineChars="100" w:firstLine="180"/>
            </w:pPr>
          </w:p>
          <w:p w14:paraId="19AE2B21" w14:textId="77777777" w:rsidR="0041195D" w:rsidRDefault="0041195D">
            <w:pPr>
              <w:pStyle w:val="af4"/>
              <w:ind w:firstLineChars="100" w:firstLine="180"/>
            </w:pPr>
          </w:p>
          <w:p w14:paraId="49B94D28" w14:textId="77777777" w:rsidR="0041195D" w:rsidRDefault="0041195D">
            <w:pPr>
              <w:pStyle w:val="af4"/>
              <w:ind w:firstLineChars="100" w:firstLine="180"/>
            </w:pPr>
          </w:p>
          <w:p w14:paraId="64D1CBE6" w14:textId="77777777" w:rsidR="0041195D" w:rsidRDefault="0041195D">
            <w:pPr>
              <w:pStyle w:val="af4"/>
              <w:ind w:firstLineChars="100" w:firstLine="180"/>
            </w:pPr>
          </w:p>
          <w:p w14:paraId="5F88249F" w14:textId="77777777" w:rsidR="0041195D" w:rsidRDefault="0041195D">
            <w:pPr>
              <w:pStyle w:val="af4"/>
              <w:ind w:firstLineChars="100" w:firstLine="180"/>
            </w:pPr>
          </w:p>
          <w:p w14:paraId="04F1E173" w14:textId="77777777" w:rsidR="0041195D" w:rsidRDefault="0041195D">
            <w:pPr>
              <w:pStyle w:val="af4"/>
              <w:ind w:firstLineChars="100" w:firstLine="180"/>
            </w:pPr>
          </w:p>
          <w:p w14:paraId="4E62ABA7" w14:textId="77777777" w:rsidR="0041195D" w:rsidRDefault="0041195D">
            <w:pPr>
              <w:pStyle w:val="af4"/>
            </w:pPr>
          </w:p>
          <w:p w14:paraId="3A600C52" w14:textId="77777777" w:rsidR="0041195D" w:rsidRDefault="0041195D">
            <w:pPr>
              <w:pStyle w:val="af4"/>
            </w:pPr>
          </w:p>
          <w:p w14:paraId="11C579C9" w14:textId="77777777" w:rsidR="0041195D" w:rsidRDefault="0041195D">
            <w:pPr>
              <w:pStyle w:val="af4"/>
            </w:pPr>
          </w:p>
          <w:p w14:paraId="5FDDDF3F" w14:textId="77777777" w:rsidR="0041195D" w:rsidRDefault="0041195D">
            <w:pPr>
              <w:pStyle w:val="af4"/>
            </w:pPr>
          </w:p>
          <w:p w14:paraId="5DCA5BD0" w14:textId="77777777" w:rsidR="0041195D" w:rsidRDefault="0041195D">
            <w:pPr>
              <w:pStyle w:val="af4"/>
            </w:pPr>
          </w:p>
          <w:p w14:paraId="373111EE" w14:textId="77777777" w:rsidR="0041195D" w:rsidRDefault="0041195D">
            <w:pPr>
              <w:pStyle w:val="af4"/>
            </w:pPr>
          </w:p>
          <w:p w14:paraId="7089A95B" w14:textId="77777777" w:rsidR="0041195D" w:rsidRDefault="0041195D">
            <w:pPr>
              <w:pStyle w:val="af4"/>
            </w:pPr>
          </w:p>
          <w:p w14:paraId="6C32F65A" w14:textId="77777777" w:rsidR="0041195D" w:rsidRDefault="0041195D">
            <w:pPr>
              <w:pStyle w:val="af4"/>
            </w:pPr>
          </w:p>
          <w:p w14:paraId="7A21C2EB" w14:textId="77777777" w:rsidR="0041195D" w:rsidRDefault="0041195D">
            <w:pPr>
              <w:pStyle w:val="af4"/>
            </w:pPr>
          </w:p>
          <w:p w14:paraId="7C3FA4AF" w14:textId="77777777" w:rsidR="0041195D" w:rsidRDefault="0041195D">
            <w:pPr>
              <w:pStyle w:val="af4"/>
            </w:pPr>
          </w:p>
          <w:p w14:paraId="309DBC65" w14:textId="77777777" w:rsidR="0041195D" w:rsidRDefault="0041195D">
            <w:pPr>
              <w:pStyle w:val="af4"/>
            </w:pPr>
          </w:p>
          <w:p w14:paraId="2E513B0B" w14:textId="77777777" w:rsidR="0041195D" w:rsidRDefault="0041195D">
            <w:pPr>
              <w:pStyle w:val="af4"/>
            </w:pPr>
          </w:p>
          <w:p w14:paraId="7D52F25A" w14:textId="77777777" w:rsidR="0041195D" w:rsidRDefault="0041195D">
            <w:pPr>
              <w:pStyle w:val="af4"/>
            </w:pPr>
          </w:p>
          <w:p w14:paraId="72287355" w14:textId="77777777" w:rsidR="0041195D" w:rsidRDefault="0041195D">
            <w:pPr>
              <w:pStyle w:val="af4"/>
            </w:pPr>
          </w:p>
          <w:p w14:paraId="14DD81D6" w14:textId="77777777" w:rsidR="0041195D" w:rsidRDefault="0041195D">
            <w:pPr>
              <w:pStyle w:val="af4"/>
            </w:pPr>
          </w:p>
          <w:p w14:paraId="10CAAF42" w14:textId="77777777" w:rsidR="0041195D" w:rsidRDefault="0041195D">
            <w:pPr>
              <w:pStyle w:val="af4"/>
            </w:pPr>
          </w:p>
          <w:p w14:paraId="4AB23983" w14:textId="77777777" w:rsidR="0041195D" w:rsidRDefault="0041195D">
            <w:pPr>
              <w:pStyle w:val="af4"/>
            </w:pPr>
          </w:p>
          <w:p w14:paraId="32553BD2" w14:textId="77777777" w:rsidR="0041195D" w:rsidRDefault="0041195D">
            <w:pPr>
              <w:pStyle w:val="af4"/>
            </w:pPr>
          </w:p>
          <w:p w14:paraId="0AE4A9FB" w14:textId="77777777" w:rsidR="0041195D" w:rsidRDefault="0041195D">
            <w:pPr>
              <w:pStyle w:val="af4"/>
            </w:pPr>
          </w:p>
          <w:p w14:paraId="0159A8A0" w14:textId="77777777" w:rsidR="0041195D" w:rsidRDefault="0041195D">
            <w:pPr>
              <w:pStyle w:val="af4"/>
            </w:pPr>
          </w:p>
          <w:p w14:paraId="67A6BC91" w14:textId="77777777" w:rsidR="0041195D" w:rsidRDefault="0041195D">
            <w:pPr>
              <w:pStyle w:val="af4"/>
            </w:pPr>
          </w:p>
          <w:p w14:paraId="029CFA98" w14:textId="77777777" w:rsidR="0041195D" w:rsidRDefault="0041195D">
            <w:pPr>
              <w:pStyle w:val="af4"/>
            </w:pPr>
          </w:p>
          <w:p w14:paraId="5B465815" w14:textId="77777777" w:rsidR="0041195D" w:rsidRDefault="0041195D">
            <w:pPr>
              <w:pStyle w:val="af4"/>
            </w:pPr>
          </w:p>
          <w:p w14:paraId="34AE06AF" w14:textId="77777777" w:rsidR="0041195D" w:rsidRDefault="0041195D">
            <w:pPr>
              <w:pStyle w:val="af4"/>
            </w:pPr>
          </w:p>
          <w:p w14:paraId="13432505" w14:textId="77777777" w:rsidR="0041195D" w:rsidRDefault="0041195D">
            <w:pPr>
              <w:pStyle w:val="af4"/>
            </w:pPr>
          </w:p>
          <w:p w14:paraId="11EFE233" w14:textId="77777777" w:rsidR="0041195D" w:rsidRDefault="0041195D">
            <w:pPr>
              <w:pStyle w:val="af4"/>
            </w:pPr>
          </w:p>
          <w:p w14:paraId="3AC5668A" w14:textId="77777777" w:rsidR="0041195D" w:rsidRDefault="0041195D">
            <w:pPr>
              <w:pStyle w:val="af4"/>
            </w:pPr>
          </w:p>
          <w:p w14:paraId="41FB95D2" w14:textId="77777777" w:rsidR="0041195D" w:rsidRDefault="0041195D">
            <w:pPr>
              <w:pStyle w:val="af4"/>
            </w:pPr>
          </w:p>
          <w:p w14:paraId="6BAF8363" w14:textId="77777777" w:rsidR="0041195D" w:rsidRDefault="0041195D" w:rsidP="00256BE5">
            <w:pPr>
              <w:pStyle w:val="af4"/>
            </w:pPr>
          </w:p>
        </w:tc>
      </w:tr>
      <w:tr w:rsidR="0041195D" w14:paraId="687BE9A0" w14:textId="77777777">
        <w:trPr>
          <w:trHeight w:val="397"/>
          <w:jc w:val="center"/>
        </w:trPr>
        <w:tc>
          <w:tcPr>
            <w:tcW w:w="1657" w:type="dxa"/>
            <w:shd w:val="clear" w:color="auto" w:fill="E6F1EB"/>
            <w:vAlign w:val="center"/>
          </w:tcPr>
          <w:p w14:paraId="6EE41121" w14:textId="77777777" w:rsidR="0041195D" w:rsidRDefault="00DE155A">
            <w:pPr>
              <w:pStyle w:val="af4"/>
              <w:jc w:val="center"/>
              <w:rPr>
                <w:rFonts w:ascii="微软雅黑" w:hAnsi="微软雅黑"/>
                <w:b/>
              </w:rPr>
            </w:pPr>
            <w:r>
              <w:rPr>
                <w:rFonts w:ascii="微软雅黑" w:hAnsi="微软雅黑" w:hint="eastAsia"/>
                <w:b/>
              </w:rPr>
              <w:lastRenderedPageBreak/>
              <w:t>拓展训练</w:t>
            </w:r>
          </w:p>
          <w:p w14:paraId="3E721F1E" w14:textId="449BAB7D" w:rsidR="0041195D" w:rsidRDefault="00DE155A" w:rsidP="00587A7E">
            <w:pPr>
              <w:pStyle w:val="af4"/>
              <w:jc w:val="center"/>
            </w:pPr>
            <w:r>
              <w:rPr>
                <w:rFonts w:ascii="微软雅黑" w:hAnsi="微软雅黑" w:hint="eastAsia"/>
                <w:b/>
              </w:rPr>
              <w:t>（</w:t>
            </w:r>
            <w:r w:rsidR="001E7AFD">
              <w:rPr>
                <w:rFonts w:ascii="微软雅黑" w:hAnsi="微软雅黑"/>
                <w:b/>
              </w:rPr>
              <w:t>25</w:t>
            </w:r>
            <w:r>
              <w:rPr>
                <w:rFonts w:ascii="微软雅黑" w:hAnsi="微软雅黑" w:hint="eastAsia"/>
                <w:b/>
              </w:rPr>
              <w:t xml:space="preserve"> min）</w:t>
            </w:r>
          </w:p>
        </w:tc>
        <w:tc>
          <w:tcPr>
            <w:tcW w:w="5472" w:type="dxa"/>
            <w:shd w:val="clear" w:color="auto" w:fill="FFFFFF"/>
            <w:vAlign w:val="center"/>
          </w:tcPr>
          <w:p w14:paraId="3B208CC1" w14:textId="77777777" w:rsidR="0041195D" w:rsidRDefault="005C79C8">
            <w:pPr>
              <w:numPr>
                <w:ilvl w:val="0"/>
                <w:numId w:val="10"/>
              </w:numPr>
              <w:spacing w:after="0" w:line="360" w:lineRule="auto"/>
              <w:ind w:left="618"/>
              <w:rPr>
                <w:rFonts w:ascii="微软雅黑" w:eastAsia="微软雅黑" w:hAnsi="微软雅黑"/>
                <w:b/>
                <w:color w:val="5D8979"/>
                <w:sz w:val="18"/>
                <w:szCs w:val="18"/>
              </w:rPr>
            </w:pPr>
            <w:r>
              <w:rPr>
                <w:rFonts w:ascii="微软雅黑" w:eastAsia="微软雅黑" w:hAnsi="微软雅黑" w:hint="eastAsia"/>
                <w:b/>
                <w:color w:val="5D8979"/>
                <w:sz w:val="18"/>
                <w:szCs w:val="18"/>
              </w:rPr>
              <w:t>【教师】组织全体学生进行分组，每个小组作为一个参赛队伍</w:t>
            </w:r>
          </w:p>
          <w:p w14:paraId="6AC48D32" w14:textId="77777777" w:rsidR="0041195D" w:rsidRDefault="00DE155A" w:rsidP="000E0133">
            <w:pPr>
              <w:numPr>
                <w:ilvl w:val="0"/>
                <w:numId w:val="10"/>
              </w:numPr>
              <w:spacing w:after="0" w:line="36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【学生】学生每</w:t>
            </w:r>
            <w:r>
              <w:rPr>
                <w:rFonts w:ascii="微软雅黑" w:eastAsia="微软雅黑" w:hAnsi="微软雅黑"/>
                <w:b/>
                <w:color w:val="84615D"/>
                <w:sz w:val="18"/>
                <w:szCs w:val="18"/>
              </w:rPr>
              <w:t>3</w:t>
            </w:r>
            <w:r>
              <w:rPr>
                <w:rFonts w:ascii="微软雅黑" w:eastAsia="微软雅黑" w:hAnsi="微软雅黑" w:hint="eastAsia"/>
                <w:b/>
                <w:color w:val="84615D"/>
                <w:sz w:val="18"/>
                <w:szCs w:val="18"/>
              </w:rPr>
              <w:t>～</w:t>
            </w:r>
            <w:r>
              <w:rPr>
                <w:rFonts w:ascii="微软雅黑" w:eastAsia="微软雅黑" w:hAnsi="微软雅黑"/>
                <w:b/>
                <w:color w:val="84615D"/>
                <w:sz w:val="18"/>
                <w:szCs w:val="18"/>
              </w:rPr>
              <w:t>5</w:t>
            </w:r>
            <w:r>
              <w:rPr>
                <w:rFonts w:ascii="微软雅黑" w:eastAsia="微软雅黑" w:hAnsi="微软雅黑" w:hint="eastAsia"/>
                <w:b/>
                <w:color w:val="84615D"/>
                <w:sz w:val="18"/>
                <w:szCs w:val="18"/>
              </w:rPr>
              <w:t>人一组，并以小组为单位，组长带领组员将</w:t>
            </w:r>
            <w:r w:rsidR="00731F0C" w:rsidRPr="00731F0C">
              <w:rPr>
                <w:rFonts w:ascii="微软雅黑" w:eastAsia="微软雅黑" w:hAnsi="微软雅黑" w:hint="eastAsia"/>
                <w:b/>
                <w:color w:val="84615D"/>
                <w:sz w:val="18"/>
                <w:szCs w:val="18"/>
              </w:rPr>
              <w:t>编制</w:t>
            </w:r>
            <w:r w:rsidR="00731F0C">
              <w:rPr>
                <w:rFonts w:ascii="微软雅黑" w:eastAsia="微软雅黑" w:hAnsi="微软雅黑" w:hint="eastAsia"/>
                <w:b/>
                <w:color w:val="84615D"/>
                <w:sz w:val="18"/>
                <w:szCs w:val="18"/>
              </w:rPr>
              <w:t>好的</w:t>
            </w:r>
            <w:r w:rsidR="000E0133" w:rsidRPr="000E0133">
              <w:rPr>
                <w:rFonts w:ascii="微软雅黑" w:eastAsia="微软雅黑" w:hAnsi="微软雅黑" w:hint="eastAsia"/>
                <w:b/>
                <w:color w:val="84615D"/>
                <w:sz w:val="18"/>
                <w:szCs w:val="18"/>
              </w:rPr>
              <w:t>关于“国内外磁浮铁路发展”的PPT文件</w:t>
            </w:r>
            <w:r w:rsidR="005C79C8">
              <w:rPr>
                <w:rFonts w:ascii="微软雅黑" w:eastAsia="微软雅黑" w:hAnsi="微软雅黑" w:hint="eastAsia"/>
                <w:b/>
                <w:color w:val="84615D"/>
                <w:sz w:val="18"/>
                <w:szCs w:val="18"/>
              </w:rPr>
              <w:t>，派一名代表讲解</w:t>
            </w:r>
          </w:p>
          <w:p w14:paraId="1169A324" w14:textId="77777777" w:rsidR="0041195D" w:rsidRDefault="005C79C8">
            <w:pPr>
              <w:numPr>
                <w:ilvl w:val="0"/>
                <w:numId w:val="10"/>
              </w:numPr>
              <w:spacing w:after="0" w:line="36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【教师】点评</w:t>
            </w:r>
          </w:p>
          <w:p w14:paraId="1CA445D1" w14:textId="77777777" w:rsidR="0041195D" w:rsidRDefault="005C79C8">
            <w:pPr>
              <w:numPr>
                <w:ilvl w:val="0"/>
                <w:numId w:val="10"/>
              </w:numPr>
              <w:spacing w:after="0" w:line="36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【学生】分享自己的感受和建议</w:t>
            </w:r>
          </w:p>
          <w:p w14:paraId="65171D11" w14:textId="77777777" w:rsidR="0041195D" w:rsidRDefault="005C79C8">
            <w:pPr>
              <w:numPr>
                <w:ilvl w:val="0"/>
                <w:numId w:val="10"/>
              </w:numPr>
              <w:spacing w:after="0" w:line="36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【教师】做出总结</w:t>
            </w:r>
          </w:p>
          <w:p w14:paraId="42C31394" w14:textId="77777777" w:rsidR="0041195D" w:rsidRDefault="00DE155A">
            <w:pPr>
              <w:numPr>
                <w:ilvl w:val="0"/>
                <w:numId w:val="10"/>
              </w:numPr>
              <w:spacing w:after="0" w:line="36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lastRenderedPageBreak/>
              <w:t>【学生】将自己在观看过程中学到的新知识，以及对各组展示内容的感悟记录在</w:t>
            </w:r>
            <w:r w:rsidR="00560713">
              <w:rPr>
                <w:rFonts w:ascii="微软雅黑" w:eastAsia="微软雅黑" w:hAnsi="微软雅黑" w:hint="eastAsia"/>
                <w:b/>
                <w:color w:val="84615D"/>
                <w:sz w:val="18"/>
                <w:szCs w:val="18"/>
              </w:rPr>
              <w:t>课本</w:t>
            </w:r>
            <w:r>
              <w:rPr>
                <w:rFonts w:ascii="微软雅黑" w:eastAsia="微软雅黑" w:hAnsi="微软雅黑" w:hint="eastAsia"/>
                <w:b/>
                <w:color w:val="84615D"/>
                <w:sz w:val="18"/>
                <w:szCs w:val="18"/>
              </w:rPr>
              <w:t>表</w:t>
            </w:r>
            <w:r w:rsidR="000E0133">
              <w:rPr>
                <w:rFonts w:ascii="微软雅黑" w:eastAsia="微软雅黑" w:hAnsi="微软雅黑"/>
                <w:b/>
                <w:color w:val="84615D"/>
                <w:sz w:val="18"/>
                <w:szCs w:val="18"/>
              </w:rPr>
              <w:t>7-2</w:t>
            </w:r>
            <w:r w:rsidR="005C79C8">
              <w:rPr>
                <w:rFonts w:ascii="微软雅黑" w:eastAsia="微软雅黑" w:hAnsi="微软雅黑" w:hint="eastAsia"/>
                <w:b/>
                <w:color w:val="84615D"/>
                <w:sz w:val="18"/>
                <w:szCs w:val="18"/>
              </w:rPr>
              <w:t>中</w:t>
            </w:r>
          </w:p>
          <w:p w14:paraId="50D2FF03" w14:textId="77777777" w:rsidR="00731F0C" w:rsidRPr="003F7142" w:rsidRDefault="005C79C8" w:rsidP="003F7142">
            <w:pPr>
              <w:numPr>
                <w:ilvl w:val="0"/>
                <w:numId w:val="10"/>
              </w:numPr>
              <w:spacing w:after="0" w:line="36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【教师】填写考核评价表</w:t>
            </w:r>
          </w:p>
        </w:tc>
        <w:tc>
          <w:tcPr>
            <w:tcW w:w="1585" w:type="dxa"/>
            <w:shd w:val="clear" w:color="auto" w:fill="FFFFFF"/>
            <w:vAlign w:val="center"/>
          </w:tcPr>
          <w:p w14:paraId="498E05A8" w14:textId="77777777" w:rsidR="0041195D" w:rsidRDefault="00DE155A">
            <w:pPr>
              <w:pStyle w:val="af4"/>
              <w:ind w:firstLineChars="100" w:firstLine="180"/>
            </w:pPr>
            <w:r>
              <w:lastRenderedPageBreak/>
              <w:t>通过</w:t>
            </w:r>
            <w:r>
              <w:rPr>
                <w:rFonts w:hint="eastAsia"/>
              </w:rPr>
              <w:t>分组展示</w:t>
            </w:r>
            <w:r>
              <w:rPr>
                <w:rFonts w:hint="eastAsia"/>
              </w:rPr>
              <w:t>P</w:t>
            </w:r>
            <w:r>
              <w:t>PT</w:t>
            </w:r>
            <w:r>
              <w:rPr>
                <w:rFonts w:hint="eastAsia"/>
              </w:rPr>
              <w:t>，</w:t>
            </w:r>
            <w:r>
              <w:t>让学生</w:t>
            </w:r>
            <w:r>
              <w:rPr>
                <w:rFonts w:hint="eastAsia"/>
              </w:rPr>
              <w:t>对本节课的知识及时进行练习巩固，加深记忆</w:t>
            </w:r>
          </w:p>
        </w:tc>
      </w:tr>
      <w:tr w:rsidR="0041195D" w14:paraId="54FB7936" w14:textId="77777777">
        <w:trPr>
          <w:trHeight w:val="397"/>
          <w:jc w:val="center"/>
        </w:trPr>
        <w:tc>
          <w:tcPr>
            <w:tcW w:w="1657" w:type="dxa"/>
            <w:shd w:val="clear" w:color="auto" w:fill="F5F5E1"/>
            <w:vAlign w:val="center"/>
          </w:tcPr>
          <w:p w14:paraId="74BE9908" w14:textId="77777777" w:rsidR="0041195D" w:rsidRDefault="00DE155A">
            <w:pPr>
              <w:pStyle w:val="af4"/>
              <w:jc w:val="center"/>
              <w:rPr>
                <w:rFonts w:ascii="微软雅黑" w:hAnsi="微软雅黑"/>
                <w:b/>
              </w:rPr>
            </w:pPr>
            <w:r>
              <w:rPr>
                <w:rFonts w:ascii="微软雅黑" w:hAnsi="微软雅黑" w:hint="eastAsia"/>
                <w:b/>
              </w:rPr>
              <w:t>课堂小结</w:t>
            </w:r>
          </w:p>
          <w:p w14:paraId="4F01B60D" w14:textId="77777777" w:rsidR="0041195D" w:rsidRDefault="00DE155A">
            <w:pPr>
              <w:pStyle w:val="af4"/>
              <w:jc w:val="center"/>
            </w:pPr>
            <w:r>
              <w:rPr>
                <w:rFonts w:ascii="微软雅黑" w:hAnsi="微软雅黑" w:hint="eastAsia"/>
                <w:b/>
              </w:rPr>
              <w:t>（3 min）</w:t>
            </w:r>
          </w:p>
        </w:tc>
        <w:tc>
          <w:tcPr>
            <w:tcW w:w="5472" w:type="dxa"/>
            <w:shd w:val="clear" w:color="auto" w:fill="FFFFFF"/>
            <w:vAlign w:val="center"/>
          </w:tcPr>
          <w:p w14:paraId="0FB1EB2A" w14:textId="77777777" w:rsidR="0041195D" w:rsidRDefault="00DE155A">
            <w:pPr>
              <w:pStyle w:val="af4"/>
              <w:numPr>
                <w:ilvl w:val="0"/>
                <w:numId w:val="11"/>
              </w:numPr>
              <w:spacing w:before="160" w:after="120"/>
              <w:rPr>
                <w:rFonts w:ascii="微软雅黑" w:hAnsi="微软雅黑"/>
                <w:b/>
                <w:color w:val="5D8979"/>
              </w:rPr>
            </w:pPr>
            <w:r>
              <w:rPr>
                <w:rFonts w:ascii="微软雅黑" w:hAnsi="微软雅黑" w:hint="eastAsia"/>
                <w:b/>
                <w:color w:val="5D8979"/>
              </w:rPr>
              <w:t>【教师】简要总结本节课的要点</w:t>
            </w:r>
          </w:p>
          <w:p w14:paraId="379766F3" w14:textId="27B0D8F7" w:rsidR="009C6E19" w:rsidRDefault="00DE155A" w:rsidP="006D20A3">
            <w:pPr>
              <w:pStyle w:val="af4"/>
              <w:ind w:firstLineChars="200" w:firstLine="360"/>
            </w:pPr>
            <w:r>
              <w:rPr>
                <w:rFonts w:hint="eastAsia"/>
              </w:rPr>
              <w:t>本节课学习了</w:t>
            </w:r>
            <w:r w:rsidR="006D20A3">
              <w:rPr>
                <w:rFonts w:hint="eastAsia"/>
              </w:rPr>
              <w:t>磁浮铁路的基本原理，</w:t>
            </w:r>
            <w:r w:rsidR="0098532D">
              <w:rPr>
                <w:rFonts w:hint="eastAsia"/>
              </w:rPr>
              <w:t>了解了</w:t>
            </w:r>
            <w:r w:rsidR="006D20A3">
              <w:rPr>
                <w:rFonts w:hint="eastAsia"/>
              </w:rPr>
              <w:t>磁浮铁路的发展历程。通过本节课的学习，</w:t>
            </w:r>
            <w:r w:rsidR="0098532D">
              <w:rPr>
                <w:rFonts w:hint="eastAsia"/>
              </w:rPr>
              <w:t>希望大家能够</w:t>
            </w:r>
            <w:r w:rsidR="006D20A3">
              <w:rPr>
                <w:rFonts w:hint="eastAsia"/>
              </w:rPr>
              <w:t>认识磁浮铁路的基本设备，</w:t>
            </w:r>
            <w:r w:rsidR="0098532D">
              <w:rPr>
                <w:rFonts w:hint="eastAsia"/>
              </w:rPr>
              <w:t>同时</w:t>
            </w:r>
            <w:r w:rsidR="006D20A3">
              <w:rPr>
                <w:rFonts w:hint="eastAsia"/>
              </w:rPr>
              <w:t>树立自主学习、不断探索的求知精神，具备民族自豪感和历史使命感。</w:t>
            </w:r>
          </w:p>
          <w:p w14:paraId="46555710" w14:textId="77777777" w:rsidR="0041195D" w:rsidRDefault="00DE155A">
            <w:pPr>
              <w:pStyle w:val="af4"/>
              <w:numPr>
                <w:ilvl w:val="0"/>
                <w:numId w:val="11"/>
              </w:numPr>
              <w:spacing w:before="140" w:after="120"/>
              <w:rPr>
                <w:rFonts w:ascii="微软雅黑" w:hAnsi="微软雅黑"/>
                <w:b/>
                <w:color w:val="84615D"/>
              </w:rPr>
            </w:pPr>
            <w:r>
              <w:rPr>
                <w:rFonts w:ascii="微软雅黑" w:hAnsi="微软雅黑" w:hint="eastAsia"/>
                <w:b/>
                <w:color w:val="84615D"/>
              </w:rPr>
              <w:t>【学生】总结回顾知识点</w:t>
            </w:r>
          </w:p>
        </w:tc>
        <w:tc>
          <w:tcPr>
            <w:tcW w:w="1585" w:type="dxa"/>
            <w:shd w:val="clear" w:color="auto" w:fill="FFFFFF"/>
            <w:vAlign w:val="center"/>
          </w:tcPr>
          <w:p w14:paraId="52F9D209" w14:textId="652639C6" w:rsidR="0041195D" w:rsidRDefault="00DE155A">
            <w:pPr>
              <w:pStyle w:val="af4"/>
              <w:ind w:firstLineChars="100" w:firstLine="180"/>
            </w:pPr>
            <w:r>
              <w:rPr>
                <w:rFonts w:hint="eastAsia"/>
              </w:rPr>
              <w:t>总结知识点，巩固学生对</w:t>
            </w:r>
            <w:r w:rsidR="006D20A3" w:rsidRPr="006D20A3">
              <w:rPr>
                <w:rFonts w:hint="eastAsia"/>
              </w:rPr>
              <w:t>磁浮铁路</w:t>
            </w:r>
            <w:r>
              <w:rPr>
                <w:rFonts w:hint="eastAsia"/>
              </w:rPr>
              <w:t>相关知识的理解</w:t>
            </w:r>
          </w:p>
        </w:tc>
      </w:tr>
      <w:tr w:rsidR="0041195D" w14:paraId="45BD1B01" w14:textId="77777777">
        <w:trPr>
          <w:trHeight w:val="397"/>
          <w:jc w:val="center"/>
        </w:trPr>
        <w:tc>
          <w:tcPr>
            <w:tcW w:w="1657" w:type="dxa"/>
            <w:shd w:val="clear" w:color="auto" w:fill="E6F1EB"/>
            <w:vAlign w:val="center"/>
          </w:tcPr>
          <w:p w14:paraId="4E65F391" w14:textId="77777777" w:rsidR="0041195D" w:rsidRDefault="00DE155A">
            <w:pPr>
              <w:pStyle w:val="af4"/>
              <w:jc w:val="center"/>
              <w:rPr>
                <w:rFonts w:ascii="微软雅黑" w:hAnsi="微软雅黑"/>
                <w:b/>
              </w:rPr>
            </w:pPr>
            <w:r>
              <w:rPr>
                <w:rFonts w:ascii="微软雅黑" w:hAnsi="微软雅黑" w:hint="eastAsia"/>
                <w:b/>
              </w:rPr>
              <w:t>作业布置</w:t>
            </w:r>
          </w:p>
          <w:p w14:paraId="383DF18B" w14:textId="77777777" w:rsidR="0041195D" w:rsidRDefault="00DE155A">
            <w:pPr>
              <w:pStyle w:val="af4"/>
              <w:jc w:val="center"/>
            </w:pPr>
            <w:r>
              <w:rPr>
                <w:rFonts w:ascii="微软雅黑" w:hAnsi="微软雅黑" w:hint="eastAsia"/>
                <w:b/>
              </w:rPr>
              <w:t>（</w:t>
            </w:r>
            <w:r>
              <w:rPr>
                <w:rFonts w:ascii="微软雅黑" w:hAnsi="微软雅黑"/>
                <w:b/>
              </w:rPr>
              <w:t>2</w:t>
            </w:r>
            <w:r>
              <w:rPr>
                <w:rFonts w:ascii="微软雅黑" w:hAnsi="微软雅黑" w:hint="eastAsia"/>
                <w:b/>
              </w:rPr>
              <w:t xml:space="preserve"> min）</w:t>
            </w:r>
          </w:p>
        </w:tc>
        <w:tc>
          <w:tcPr>
            <w:tcW w:w="5472" w:type="dxa"/>
            <w:shd w:val="clear" w:color="auto" w:fill="FFFFFF"/>
            <w:vAlign w:val="center"/>
          </w:tcPr>
          <w:p w14:paraId="3B68429B" w14:textId="77777777" w:rsidR="0041195D" w:rsidRDefault="00DE155A">
            <w:pPr>
              <w:pStyle w:val="af4"/>
              <w:numPr>
                <w:ilvl w:val="0"/>
                <w:numId w:val="11"/>
              </w:numPr>
              <w:spacing w:before="160" w:after="120"/>
              <w:rPr>
                <w:rFonts w:ascii="微软雅黑" w:hAnsi="微软雅黑"/>
                <w:b/>
                <w:color w:val="5D8979"/>
              </w:rPr>
            </w:pPr>
            <w:r>
              <w:rPr>
                <w:rFonts w:ascii="微软雅黑" w:hAnsi="微软雅黑" w:hint="eastAsia"/>
                <w:b/>
                <w:color w:val="5D8979"/>
              </w:rPr>
              <w:t>【教师】布置课后作业</w:t>
            </w:r>
          </w:p>
          <w:p w14:paraId="1CADA21A" w14:textId="18EFFFA1" w:rsidR="0098532D" w:rsidRDefault="0098532D">
            <w:pPr>
              <w:pStyle w:val="af4"/>
              <w:ind w:firstLineChars="200" w:firstLine="360"/>
            </w:pPr>
            <w:r w:rsidRPr="0098532D">
              <w:rPr>
                <w:rFonts w:hint="eastAsia"/>
              </w:rPr>
              <w:t>请简要回答以下问题：</w:t>
            </w:r>
          </w:p>
          <w:p w14:paraId="29CFF75F" w14:textId="4FF59DA5" w:rsidR="00CD55AE" w:rsidRDefault="00DE155A">
            <w:pPr>
              <w:pStyle w:val="af4"/>
              <w:ind w:firstLineChars="200" w:firstLine="360"/>
            </w:pPr>
            <w:r>
              <w:rPr>
                <w:rFonts w:hint="eastAsia"/>
              </w:rPr>
              <w:t>（</w:t>
            </w:r>
            <w:r>
              <w:rPr>
                <w:rFonts w:hint="eastAsia"/>
              </w:rPr>
              <w:t>1</w:t>
            </w:r>
            <w:r>
              <w:rPr>
                <w:rFonts w:hint="eastAsia"/>
              </w:rPr>
              <w:t>）</w:t>
            </w:r>
            <w:r w:rsidR="006D20A3" w:rsidRPr="006D20A3">
              <w:rPr>
                <w:rFonts w:hint="eastAsia"/>
              </w:rPr>
              <w:t>磁浮铁路的列车运行控制系统由哪些部分组成？</w:t>
            </w:r>
          </w:p>
          <w:p w14:paraId="2A51C0CB" w14:textId="77777777" w:rsidR="0041195D" w:rsidRDefault="00CD55AE">
            <w:pPr>
              <w:pStyle w:val="af4"/>
              <w:ind w:firstLineChars="200" w:firstLine="360"/>
            </w:pPr>
            <w:r>
              <w:rPr>
                <w:rFonts w:hint="eastAsia"/>
              </w:rPr>
              <w:t>（</w:t>
            </w:r>
            <w:r>
              <w:rPr>
                <w:rFonts w:hint="eastAsia"/>
              </w:rPr>
              <w:t>2</w:t>
            </w:r>
            <w:r>
              <w:rPr>
                <w:rFonts w:hint="eastAsia"/>
              </w:rPr>
              <w:t>）</w:t>
            </w:r>
            <w:r w:rsidRPr="00CD55AE">
              <w:rPr>
                <w:rFonts w:hint="eastAsia"/>
              </w:rPr>
              <w:t>磁浮铁路线路道岔的形式和传统铁路</w:t>
            </w:r>
            <w:r>
              <w:rPr>
                <w:rFonts w:hint="eastAsia"/>
              </w:rPr>
              <w:t>有什么</w:t>
            </w:r>
            <w:r w:rsidRPr="00CD55AE">
              <w:rPr>
                <w:rFonts w:hint="eastAsia"/>
              </w:rPr>
              <w:t>不同</w:t>
            </w:r>
            <w:r>
              <w:rPr>
                <w:rFonts w:hint="eastAsia"/>
              </w:rPr>
              <w:t>？</w:t>
            </w:r>
          </w:p>
          <w:p w14:paraId="1D5DF7F3" w14:textId="3FEBBE02" w:rsidR="00CD55AE" w:rsidRDefault="00CD55AE">
            <w:pPr>
              <w:pStyle w:val="af4"/>
              <w:ind w:firstLineChars="200" w:firstLine="360"/>
            </w:pPr>
            <w:r>
              <w:rPr>
                <w:rFonts w:hint="eastAsia"/>
              </w:rPr>
              <w:t>（</w:t>
            </w:r>
            <w:r>
              <w:rPr>
                <w:rFonts w:hint="eastAsia"/>
              </w:rPr>
              <w:t>3</w:t>
            </w:r>
            <w:r>
              <w:rPr>
                <w:rFonts w:hint="eastAsia"/>
              </w:rPr>
              <w:t>）</w:t>
            </w:r>
            <w:r w:rsidRPr="00CD55AE">
              <w:rPr>
                <w:rFonts w:hint="eastAsia"/>
              </w:rPr>
              <w:t>磁浮铁路的核心是</w:t>
            </w:r>
            <w:r>
              <w:rPr>
                <w:rFonts w:hint="eastAsia"/>
              </w:rPr>
              <w:t>什么？</w:t>
            </w:r>
          </w:p>
          <w:p w14:paraId="38FDF4B4" w14:textId="77777777" w:rsidR="00CD55AE" w:rsidRDefault="00CD55AE">
            <w:pPr>
              <w:pStyle w:val="af4"/>
              <w:ind w:firstLineChars="200" w:firstLine="360"/>
            </w:pPr>
            <w:r>
              <w:rPr>
                <w:rFonts w:hint="eastAsia"/>
              </w:rPr>
              <w:t>（</w:t>
            </w:r>
            <w:r>
              <w:rPr>
                <w:rFonts w:hint="eastAsia"/>
              </w:rPr>
              <w:t>4</w:t>
            </w:r>
            <w:r>
              <w:rPr>
                <w:rFonts w:hint="eastAsia"/>
              </w:rPr>
              <w:t>）简述</w:t>
            </w:r>
            <w:r w:rsidRPr="00CD55AE">
              <w:rPr>
                <w:rFonts w:hint="eastAsia"/>
              </w:rPr>
              <w:t>磁浮铁路的分类</w:t>
            </w:r>
            <w:r>
              <w:rPr>
                <w:rFonts w:hint="eastAsia"/>
              </w:rPr>
              <w:t>。</w:t>
            </w:r>
          </w:p>
          <w:p w14:paraId="01A1658D" w14:textId="77777777" w:rsidR="0041195D" w:rsidRDefault="00DE155A">
            <w:pPr>
              <w:pStyle w:val="af4"/>
              <w:numPr>
                <w:ilvl w:val="0"/>
                <w:numId w:val="11"/>
              </w:numPr>
              <w:spacing w:before="140" w:after="120"/>
              <w:rPr>
                <w:rFonts w:ascii="微软雅黑" w:hAnsi="微软雅黑"/>
                <w:b/>
                <w:color w:val="84615D"/>
              </w:rPr>
            </w:pPr>
            <w:r>
              <w:rPr>
                <w:rFonts w:ascii="微软雅黑" w:hAnsi="微软雅黑" w:hint="eastAsia"/>
                <w:b/>
                <w:color w:val="84615D"/>
              </w:rPr>
              <w:t>【学生】完成课后任务</w:t>
            </w:r>
          </w:p>
        </w:tc>
        <w:tc>
          <w:tcPr>
            <w:tcW w:w="1585" w:type="dxa"/>
            <w:shd w:val="clear" w:color="auto" w:fill="FFFFFF"/>
            <w:vAlign w:val="center"/>
          </w:tcPr>
          <w:p w14:paraId="27C182A1" w14:textId="77777777" w:rsidR="0041195D" w:rsidRDefault="00DE155A">
            <w:pPr>
              <w:pStyle w:val="af4"/>
              <w:ind w:firstLineChars="100" w:firstLine="180"/>
            </w:pPr>
            <w:r>
              <w:t>复习巩固学到的知识</w:t>
            </w:r>
            <w:r>
              <w:rPr>
                <w:rFonts w:hint="eastAsia"/>
              </w:rPr>
              <w:t>，并进行练习，加深印象和理解</w:t>
            </w:r>
          </w:p>
        </w:tc>
      </w:tr>
      <w:tr w:rsidR="0041195D" w14:paraId="59720AFD" w14:textId="77777777">
        <w:trPr>
          <w:trHeight w:val="397"/>
          <w:jc w:val="center"/>
        </w:trPr>
        <w:tc>
          <w:tcPr>
            <w:tcW w:w="1657" w:type="dxa"/>
            <w:shd w:val="clear" w:color="auto" w:fill="F5F5E1"/>
            <w:vAlign w:val="center"/>
          </w:tcPr>
          <w:p w14:paraId="02C1C368" w14:textId="77777777" w:rsidR="0041195D" w:rsidRDefault="00DE155A">
            <w:pPr>
              <w:pStyle w:val="af4"/>
              <w:jc w:val="center"/>
            </w:pPr>
            <w:r>
              <w:rPr>
                <w:rFonts w:ascii="微软雅黑" w:hAnsi="微软雅黑" w:hint="eastAsia"/>
                <w:b/>
              </w:rPr>
              <w:t>教学反思</w:t>
            </w:r>
          </w:p>
        </w:tc>
        <w:tc>
          <w:tcPr>
            <w:tcW w:w="7057" w:type="dxa"/>
            <w:gridSpan w:val="2"/>
            <w:shd w:val="clear" w:color="auto" w:fill="FFFFFF"/>
            <w:vAlign w:val="center"/>
          </w:tcPr>
          <w:p w14:paraId="5E7213E4" w14:textId="155446D3" w:rsidR="0041195D" w:rsidRDefault="00275EFC" w:rsidP="00294604">
            <w:pPr>
              <w:pStyle w:val="af4"/>
              <w:ind w:firstLineChars="200" w:firstLine="360"/>
            </w:pPr>
            <w:r>
              <w:rPr>
                <w:rFonts w:hint="eastAsia"/>
              </w:rPr>
              <w:t>本节课效果良好，</w:t>
            </w:r>
            <w:r w:rsidR="006D20A3">
              <w:rPr>
                <w:rFonts w:hint="eastAsia"/>
              </w:rPr>
              <w:t>通过学生自主上网查找资料，加深了学生对课本内容的理解，</w:t>
            </w:r>
            <w:r w:rsidR="000D0DED">
              <w:rPr>
                <w:rFonts w:hint="eastAsia"/>
              </w:rPr>
              <w:t>不仅</w:t>
            </w:r>
            <w:r w:rsidR="006D20A3">
              <w:rPr>
                <w:rFonts w:hint="eastAsia"/>
              </w:rPr>
              <w:t>使课内知识得到</w:t>
            </w:r>
            <w:r>
              <w:rPr>
                <w:rFonts w:hint="eastAsia"/>
              </w:rPr>
              <w:t>延伸</w:t>
            </w:r>
            <w:r w:rsidR="006D20A3">
              <w:rPr>
                <w:rFonts w:hint="eastAsia"/>
              </w:rPr>
              <w:t>、扩展，</w:t>
            </w:r>
            <w:r w:rsidR="000D0DED">
              <w:rPr>
                <w:rFonts w:hint="eastAsia"/>
              </w:rPr>
              <w:t>又</w:t>
            </w:r>
            <w:r w:rsidR="006D20A3">
              <w:rPr>
                <w:rFonts w:hint="eastAsia"/>
              </w:rPr>
              <w:t>有助于丰富学生的感性认识</w:t>
            </w:r>
            <w:r>
              <w:rPr>
                <w:rFonts w:hint="eastAsia"/>
              </w:rPr>
              <w:t>。同时</w:t>
            </w:r>
            <w:r w:rsidR="00961824">
              <w:rPr>
                <w:rFonts w:hint="eastAsia"/>
              </w:rPr>
              <w:t>，鼓励学生参与到评价中，特别是自我评价，</w:t>
            </w:r>
            <w:r>
              <w:rPr>
                <w:rFonts w:hint="eastAsia"/>
              </w:rPr>
              <w:t>能够</w:t>
            </w:r>
            <w:r w:rsidR="000D0DED">
              <w:rPr>
                <w:rFonts w:hint="eastAsia"/>
              </w:rPr>
              <w:t>较</w:t>
            </w:r>
            <w:r>
              <w:rPr>
                <w:rFonts w:hint="eastAsia"/>
              </w:rPr>
              <w:t>好地</w:t>
            </w:r>
            <w:r w:rsidR="00961824">
              <w:rPr>
                <w:rFonts w:hint="eastAsia"/>
              </w:rPr>
              <w:t>提高</w:t>
            </w:r>
            <w:r>
              <w:rPr>
                <w:rFonts w:hint="eastAsia"/>
              </w:rPr>
              <w:t>学生的</w:t>
            </w:r>
            <w:r w:rsidR="00961824">
              <w:rPr>
                <w:rFonts w:hint="eastAsia"/>
              </w:rPr>
              <w:t>学习积极性和主动性，让</w:t>
            </w:r>
            <w:r>
              <w:rPr>
                <w:rFonts w:hint="eastAsia"/>
              </w:rPr>
              <w:t>他们</w:t>
            </w:r>
            <w:r w:rsidR="00961824">
              <w:rPr>
                <w:rFonts w:hint="eastAsia"/>
              </w:rPr>
              <w:t>感知</w:t>
            </w:r>
            <w:r>
              <w:rPr>
                <w:rFonts w:hint="eastAsia"/>
              </w:rPr>
              <w:t>、</w:t>
            </w:r>
            <w:r w:rsidR="00961824">
              <w:rPr>
                <w:rFonts w:hint="eastAsia"/>
              </w:rPr>
              <w:t>体验知识的形成过程</w:t>
            </w:r>
            <w:r w:rsidR="00DE155A">
              <w:rPr>
                <w:rFonts w:hint="eastAsia"/>
              </w:rPr>
              <w:t>。</w:t>
            </w:r>
          </w:p>
        </w:tc>
      </w:tr>
    </w:tbl>
    <w:p w14:paraId="071C71BE" w14:textId="77777777" w:rsidR="0041195D" w:rsidRDefault="0041195D">
      <w:pPr>
        <w:rPr>
          <w:rFonts w:eastAsia="楷体_GB2312"/>
        </w:rPr>
      </w:pPr>
    </w:p>
    <w:sectPr w:rsidR="0041195D">
      <w:headerReference w:type="even" r:id="rId11"/>
      <w:headerReference w:type="default" r:id="rId12"/>
      <w:footerReference w:type="even" r:id="rId13"/>
      <w:footerReference w:type="default" r:id="rId14"/>
      <w:headerReference w:type="first" r:id="rId15"/>
      <w:footnotePr>
        <w:numFmt w:val="decimalEnclosedCircleChinese"/>
        <w:numRestart w:val="eachPage"/>
      </w:footnotePr>
      <w:pgSz w:w="11907" w:h="16839"/>
      <w:pgMar w:top="1531" w:right="1021" w:bottom="1418" w:left="1304" w:header="992" w:footer="879" w:gutter="0"/>
      <w:pgNumType w:start="1"/>
      <w:cols w:space="425"/>
      <w:docGrid w:type="lines" w:linePitch="316" w:charSpace="-1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001E2" w14:textId="77777777" w:rsidR="006830E7" w:rsidRDefault="006830E7">
      <w:pPr>
        <w:spacing w:line="240" w:lineRule="auto"/>
      </w:pPr>
      <w:r>
        <w:separator/>
      </w:r>
    </w:p>
  </w:endnote>
  <w:endnote w:type="continuationSeparator" w:id="0">
    <w:p w14:paraId="216E5981" w14:textId="77777777" w:rsidR="006830E7" w:rsidRDefault="006830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方正兰亭粗黑简体">
    <w:altName w:val="黑体"/>
    <w:charset w:val="86"/>
    <w:family w:val="auto"/>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Impact">
    <w:panose1 w:val="020B0806030902050204"/>
    <w:charset w:val="00"/>
    <w:family w:val="swiss"/>
    <w:pitch w:val="variable"/>
    <w:sig w:usb0="00000287" w:usb1="00000000" w:usb2="00000000" w:usb3="00000000" w:csb0="0000009F" w:csb1="00000000"/>
  </w:font>
  <w:font w:name="汉仪大宋简">
    <w:panose1 w:val="02010609000101010101"/>
    <w:charset w:val="86"/>
    <w:family w:val="modern"/>
    <w:pitch w:val="fixed"/>
    <w:sig w:usb0="00000001" w:usb1="080E0800" w:usb2="00000012"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10D85" w14:textId="77777777" w:rsidR="0041195D" w:rsidRDefault="00DE155A">
    <w:pPr>
      <w:pStyle w:val="a8"/>
    </w:pPr>
    <w:r>
      <w:rPr>
        <w:noProof/>
        <w:color w:val="806000"/>
      </w:rPr>
      <mc:AlternateContent>
        <mc:Choice Requires="wps">
          <w:drawing>
            <wp:anchor distT="0" distB="0" distL="114300" distR="114300" simplePos="0" relativeHeight="251668480" behindDoc="0" locked="0" layoutInCell="1" allowOverlap="1" wp14:anchorId="0EAACD4C" wp14:editId="49929927">
              <wp:simplePos x="0" y="0"/>
              <wp:positionH relativeFrom="column">
                <wp:posOffset>-36830</wp:posOffset>
              </wp:positionH>
              <wp:positionV relativeFrom="paragraph">
                <wp:posOffset>330835</wp:posOffset>
              </wp:positionV>
              <wp:extent cx="393065" cy="179705"/>
              <wp:effectExtent l="0" t="0" r="0" b="0"/>
              <wp:wrapNone/>
              <wp:docPr id="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79705"/>
                      </a:xfrm>
                      <a:prstGeom prst="rect">
                        <a:avLst/>
                      </a:prstGeom>
                      <a:noFill/>
                      <a:ln>
                        <a:noFill/>
                      </a:ln>
                    </wps:spPr>
                    <wps:txbx>
                      <w:txbxContent>
                        <w:p w14:paraId="48CD9EFC" w14:textId="77777777" w:rsidR="0041195D" w:rsidRDefault="00DE155A">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5C79C8">
                            <w:rPr>
                              <w:rStyle w:val="af0"/>
                              <w:noProof/>
                              <w:color w:val="FFFFFF"/>
                            </w:rPr>
                            <w:t>8</w:t>
                          </w:r>
                          <w:r>
                            <w:rPr>
                              <w:rStyle w:val="af0"/>
                              <w:color w:val="FFFFFF"/>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27" o:spid="_x0000_s1031" type="#_x0000_t202" style="position:absolute;margin-left:-2.9pt;margin-top:26.05pt;width:30.95pt;height:14.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" filled="f" stroked="f">
              <v:textbox inset="0,0,0,0">
                <w:txbxContent>
                  <w:p w:rsidR="0041195D" w:rsidRDefault="00DE155A">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5C79C8">
                      <w:rPr>
                        <w:rStyle w:val="af0"/>
                        <w:noProof/>
                        <w:color w:val="FFFFFF"/>
                      </w:rPr>
                      <w:t>8</w:t>
                    </w:r>
                    <w:r>
                      <w:rPr>
                        <w:rStyle w:val="af0"/>
                        <w:color w:val="FFFFFF"/>
                      </w:rPr>
                      <w:fldChar w:fldCharType="end"/>
                    </w:r>
                  </w:p>
                </w:txbxContent>
              </v:textbox>
            </v:shape>
          </w:pict>
        </mc:Fallback>
      </mc:AlternateContent>
    </w:r>
    <w:r>
      <w:rPr>
        <w:noProof/>
        <w:color w:val="806000"/>
      </w:rPr>
      <mc:AlternateContent>
        <mc:Choice Requires="wps">
          <w:drawing>
            <wp:anchor distT="0" distB="0" distL="114300" distR="114300" simplePos="0" relativeHeight="251667456" behindDoc="0" locked="0" layoutInCell="1" allowOverlap="1" wp14:anchorId="180A3E05" wp14:editId="5BF9F8EB">
              <wp:simplePos x="0" y="0"/>
              <wp:positionH relativeFrom="column">
                <wp:posOffset>38735</wp:posOffset>
              </wp:positionH>
              <wp:positionV relativeFrom="paragraph">
                <wp:posOffset>252730</wp:posOffset>
              </wp:positionV>
              <wp:extent cx="266700" cy="579755"/>
              <wp:effectExtent l="0" t="0" r="0" b="0"/>
              <wp:wrapNone/>
              <wp:docPr id="5"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26" o:spid="_x0000_s1026" o:spt="1" style="position:absolute;left:0pt;margin-left:3.05pt;margin-top:19.9pt;height:45.65pt;width:21pt;z-index:251667456;mso-width-relative:page;mso-height-relative:page;" fillcolor="#418D67" filled="t" stroked="f" coordsize="21600,21600" o:gfxdata="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uRR0LUAAAABwEAAA8AAAAA&#10;AAAAAQAgAAAAIgAAAGRycy9kb3ducmV2LnhtbFBLAQIUABQAAAAIAIdO4kDz5PylGAIAADgEAAAO&#10;AAAAAAAAAAEAIAAAACMBAABkcnMvZTJvRG9jLnhtbFBLBQYAAAAABgAGAFkBAACtBQAAAAA=&#10;">
              <v:fill on="t" focussize="0,0"/>
              <v:stroke on="f"/>
              <v:imagedata o:title=""/>
              <o:lock v:ext="edit" aspectratio="f"/>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DB36A" w14:textId="77777777" w:rsidR="0041195D" w:rsidRDefault="00DE155A">
    <w:pPr>
      <w:pStyle w:val="a8"/>
    </w:pPr>
    <w:r>
      <w:rPr>
        <w:noProof/>
      </w:rPr>
      <mc:AlternateContent>
        <mc:Choice Requires="wps">
          <w:drawing>
            <wp:anchor distT="0" distB="0" distL="114300" distR="114300" simplePos="0" relativeHeight="251678720" behindDoc="0" locked="0" layoutInCell="1" allowOverlap="1" wp14:anchorId="1FCF2491" wp14:editId="68BA964E">
              <wp:simplePos x="0" y="0"/>
              <wp:positionH relativeFrom="column">
                <wp:posOffset>5727065</wp:posOffset>
              </wp:positionH>
              <wp:positionV relativeFrom="paragraph">
                <wp:posOffset>331470</wp:posOffset>
              </wp:positionV>
              <wp:extent cx="393065" cy="179705"/>
              <wp:effectExtent l="0" t="0" r="0" b="0"/>
              <wp:wrapNone/>
              <wp:docPr id="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79705"/>
                      </a:xfrm>
                      <a:prstGeom prst="rect">
                        <a:avLst/>
                      </a:prstGeom>
                      <a:noFill/>
                      <a:ln>
                        <a:noFill/>
                      </a:ln>
                    </wps:spPr>
                    <wps:txbx>
                      <w:txbxContent>
                        <w:p w14:paraId="572632AE" w14:textId="77777777" w:rsidR="0041195D" w:rsidRDefault="00DE155A">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5C79C8">
                            <w:rPr>
                              <w:rStyle w:val="af0"/>
                              <w:noProof/>
                              <w:color w:val="FFFFFF"/>
                            </w:rPr>
                            <w:t>7</w:t>
                          </w:r>
                          <w:r>
                            <w:rPr>
                              <w:rStyle w:val="af0"/>
                              <w:color w:val="FFFFFF"/>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44" o:spid="_x0000_s1032" type="#_x0000_t202" style="position:absolute;margin-left:450.95pt;margin-top:26.1pt;width:30.95pt;height:14.1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" filled="f" stroked="f">
              <v:textbox inset="0,0,0,0">
                <w:txbxContent>
                  <w:p w:rsidR="0041195D" w:rsidRDefault="00DE155A">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5C79C8">
                      <w:rPr>
                        <w:rStyle w:val="af0"/>
                        <w:noProof/>
                        <w:color w:val="FFFFFF"/>
                      </w:rPr>
                      <w:t>7</w:t>
                    </w:r>
                    <w:r>
                      <w:rPr>
                        <w:rStyle w:val="af0"/>
                        <w:color w:val="FFFFFF"/>
                      </w:rPr>
                      <w:fldChar w:fldCharType="end"/>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925210D" wp14:editId="0071CD16">
              <wp:simplePos x="0" y="0"/>
              <wp:positionH relativeFrom="column">
                <wp:posOffset>5802630</wp:posOffset>
              </wp:positionH>
              <wp:positionV relativeFrom="paragraph">
                <wp:posOffset>253365</wp:posOffset>
              </wp:positionV>
              <wp:extent cx="266700" cy="579755"/>
              <wp:effectExtent l="0" t="0" r="0" b="0"/>
              <wp:wrapNone/>
              <wp:docPr id="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43" o:spid="_x0000_s1026" o:spt="1" style="position:absolute;left:0pt;margin-left:456.9pt;margin-top:19.95pt;height:45.65pt;width:21pt;z-index:251677696;mso-width-relative:page;mso-height-relative:page;" fillcolor="#418D67" filled="t" stroked="f" coordsize="21600,21600" o:gfxdata="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uYUCD1wAAAAoBAAAP&#10;AAAAAAAAAAEAIAAAACIAAABkcnMvZG93bnJldi54bWxQSwECFAAUAAAACACHTuJAV5hZ9RkCAAA4&#10;BAAADgAAAAAAAAABACAAAAAmAQAAZHJzL2Uyb0RvYy54bWxQSwUGAAAAAAYABgBZAQAAsQUAAAAA&#10;">
              <v:fill on="t" focussize="0,0"/>
              <v:stroke on="f"/>
              <v:imagedata o:title=""/>
              <o:lock v:ext="edit" aspectratio="f"/>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3F2E5" w14:textId="77777777" w:rsidR="006830E7" w:rsidRDefault="006830E7">
      <w:pPr>
        <w:spacing w:after="0"/>
      </w:pPr>
      <w:r>
        <w:separator/>
      </w:r>
    </w:p>
  </w:footnote>
  <w:footnote w:type="continuationSeparator" w:id="0">
    <w:p w14:paraId="2B773BD3" w14:textId="77777777" w:rsidR="006830E7" w:rsidRDefault="006830E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BD9C3" w14:textId="77777777" w:rsidR="0041195D" w:rsidRDefault="00DE155A">
    <w:pPr>
      <w:pStyle w:val="a9"/>
      <w:pBdr>
        <w:bottom w:val="none" w:sz="0" w:space="0" w:color="auto"/>
      </w:pBdr>
    </w:pPr>
    <w:r>
      <w:rPr>
        <w:noProof/>
        <w:color w:val="806000"/>
      </w:rPr>
      <mc:AlternateContent>
        <mc:Choice Requires="wps">
          <w:drawing>
            <wp:anchor distT="0" distB="0" distL="114300" distR="114300" simplePos="0" relativeHeight="251664384" behindDoc="0" locked="0" layoutInCell="1" allowOverlap="1" wp14:anchorId="1A55CC7A" wp14:editId="68923730">
              <wp:simplePos x="0" y="0"/>
              <wp:positionH relativeFrom="column">
                <wp:posOffset>234315</wp:posOffset>
              </wp:positionH>
              <wp:positionV relativeFrom="paragraph">
                <wp:posOffset>-439420</wp:posOffset>
              </wp:positionV>
              <wp:extent cx="679450" cy="781050"/>
              <wp:effectExtent l="0" t="0" r="6350" b="0"/>
              <wp:wrapNone/>
              <wp:docPr id="1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781050"/>
                      </a:xfrm>
                      <a:prstGeom prst="rect">
                        <a:avLst/>
                      </a:prstGeom>
                      <a:noFill/>
                      <a:ln>
                        <a:noFill/>
                      </a:ln>
                    </wps:spPr>
                    <wps:txbx>
                      <w:txbxContent>
                        <w:p w14:paraId="4024F681" w14:textId="77777777" w:rsidR="0041195D" w:rsidRDefault="00663BFF">
                          <w:pPr>
                            <w:rPr>
                              <w:color w:val="418D67"/>
                            </w:rPr>
                          </w:pPr>
                          <w:r>
                            <w:rPr>
                              <w:rFonts w:ascii="Impact" w:eastAsia="汉仪大宋简" w:hAnsi="Impact"/>
                              <w:color w:val="418D67"/>
                              <w:sz w:val="100"/>
                              <w:szCs w:val="100"/>
                            </w:rPr>
                            <w:t>16</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22" o:spid="_x0000_s1026" type="#_x0000_t202" style="position:absolute;left:0;text-align:left;margin-left:18.45pt;margin-top:-34.6pt;width:53.5pt;height:6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" filled="f" stroked="f">
              <v:textbox inset="0,0,0,0">
                <w:txbxContent>
                  <w:p w:rsidR="0041195D" w:rsidRDefault="00663BFF">
                    <w:pPr>
                      <w:rPr>
                        <w:color w:val="418D67"/>
                      </w:rPr>
                    </w:pPr>
                    <w:r>
                      <w:rPr>
                        <w:rFonts w:ascii="Impact" w:eastAsia="汉仪大宋简" w:hAnsi="Impact"/>
                        <w:color w:val="418D67"/>
                        <w:sz w:val="100"/>
                        <w:szCs w:val="100"/>
                      </w:rPr>
                      <w:t>16</w:t>
                    </w:r>
                  </w:p>
                </w:txbxContent>
              </v:textbox>
            </v:shape>
          </w:pict>
        </mc:Fallback>
      </mc:AlternateContent>
    </w:r>
    <w:r>
      <w:rPr>
        <w:noProof/>
        <w:color w:val="806000"/>
      </w:rPr>
      <mc:AlternateContent>
        <mc:Choice Requires="wps">
          <w:drawing>
            <wp:anchor distT="0" distB="0" distL="114300" distR="114300" simplePos="0" relativeHeight="251663360" behindDoc="0" locked="0" layoutInCell="1" allowOverlap="1" wp14:anchorId="4C5C2898" wp14:editId="068E283D">
              <wp:simplePos x="0" y="0"/>
              <wp:positionH relativeFrom="column">
                <wp:posOffset>-83185</wp:posOffset>
              </wp:positionH>
              <wp:positionV relativeFrom="paragraph">
                <wp:posOffset>-134620</wp:posOffset>
              </wp:positionV>
              <wp:extent cx="4203700" cy="403225"/>
              <wp:effectExtent l="0" t="0" r="0" b="0"/>
              <wp:wrapNone/>
              <wp:docPr id="1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0" cy="403225"/>
                      </a:xfrm>
                      <a:prstGeom prst="rect">
                        <a:avLst/>
                      </a:prstGeom>
                      <a:noFill/>
                      <a:ln>
                        <a:noFill/>
                      </a:ln>
                    </wps:spPr>
                    <wps:txbx>
                      <w:txbxContent>
                        <w:p w14:paraId="6DA5E32E" w14:textId="77777777" w:rsidR="0041195D" w:rsidRDefault="00DE155A">
                          <w:pPr>
                            <w:rPr>
                              <w:rFonts w:ascii="汉仪大宋简" w:eastAsia="汉仪大宋简"/>
                              <w:color w:val="418D67"/>
                              <w:sz w:val="30"/>
                              <w:szCs w:val="30"/>
                            </w:rPr>
                          </w:pPr>
                          <w:r>
                            <w:rPr>
                              <w:rFonts w:ascii="汉仪大宋简" w:eastAsia="汉仪大宋简" w:hint="eastAsia"/>
                              <w:color w:val="418D67"/>
                              <w:sz w:val="30"/>
                              <w:szCs w:val="30"/>
                            </w:rPr>
                            <w:t xml:space="preserve">第    </w:t>
                          </w:r>
                          <w:r>
                            <w:rPr>
                              <w:rFonts w:ascii="汉仪大宋简" w:eastAsia="汉仪大宋简"/>
                              <w:color w:val="418D67"/>
                              <w:sz w:val="30"/>
                              <w:szCs w:val="30"/>
                            </w:rPr>
                            <w:t xml:space="preserve">   </w:t>
                          </w:r>
                          <w:r>
                            <w:rPr>
                              <w:rFonts w:ascii="汉仪大宋简" w:eastAsia="汉仪大宋简" w:hint="eastAsia"/>
                              <w:color w:val="418D67"/>
                              <w:sz w:val="30"/>
                              <w:szCs w:val="30"/>
                            </w:rPr>
                            <w:t xml:space="preserve">课 </w:t>
                          </w:r>
                          <w:r>
                            <w:rPr>
                              <w:rFonts w:ascii="汉仪大宋简" w:eastAsia="汉仪大宋简"/>
                              <w:color w:val="418D67"/>
                              <w:sz w:val="30"/>
                              <w:szCs w:val="30"/>
                            </w:rPr>
                            <w:t xml:space="preserve"> </w:t>
                          </w:r>
                          <w:r w:rsidR="00663BFF" w:rsidRPr="00663BFF">
                            <w:rPr>
                              <w:rFonts w:ascii="汉仪大宋简" w:eastAsia="汉仪大宋简" w:hint="eastAsia"/>
                              <w:color w:val="418D67"/>
                              <w:sz w:val="30"/>
                              <w:szCs w:val="30"/>
                            </w:rPr>
                            <w:t>认识磁浮铁路</w:t>
                          </w:r>
                        </w:p>
                      </w:txbxContent>
                    </wps:txbx>
                    <wps:bodyPr rot="0" vert="horz" wrap="square" lIns="91440" tIns="45720" rIns="91440" bIns="45720" anchor="t" anchorCtr="0" upright="1">
                      <a:noAutofit/>
                    </wps:bodyPr>
                  </wps:wsp>
                </a:graphicData>
              </a:graphic>
            </wp:anchor>
          </w:drawing>
        </mc:Choice>
        <mc:Fallback>
          <w:pict>
            <v:shape id="Text Box 121" o:spid="_x0000_s1027" type="#_x0000_t202" style="position:absolute;left:0;text-align:left;margin-left:-6.55pt;margin-top:-10.6pt;width:331pt;height:31.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" filled="f" stroked="f">
              <v:textbox>
                <w:txbxContent>
                  <w:p w:rsidR="0041195D" w:rsidRDefault="00DE155A">
                    <w:pPr>
                      <w:rPr>
                        <w:rFonts w:ascii="汉仪大宋简" w:eastAsia="汉仪大宋简"/>
                        <w:color w:val="418D67"/>
                        <w:sz w:val="30"/>
                        <w:szCs w:val="30"/>
                      </w:rPr>
                    </w:pPr>
                    <w:r>
                      <w:rPr>
                        <w:rFonts w:ascii="汉仪大宋简" w:eastAsia="汉仪大宋简" w:hint="eastAsia"/>
                        <w:color w:val="418D67"/>
                        <w:sz w:val="30"/>
                        <w:szCs w:val="30"/>
                      </w:rPr>
                      <w:t xml:space="preserve">第    </w:t>
                    </w:r>
                    <w:r>
                      <w:rPr>
                        <w:rFonts w:ascii="汉仪大宋简" w:eastAsia="汉仪大宋简"/>
                        <w:color w:val="418D67"/>
                        <w:sz w:val="30"/>
                        <w:szCs w:val="30"/>
                      </w:rPr>
                      <w:t xml:space="preserve">   </w:t>
                    </w:r>
                    <w:r>
                      <w:rPr>
                        <w:rFonts w:ascii="汉仪大宋简" w:eastAsia="汉仪大宋简" w:hint="eastAsia"/>
                        <w:color w:val="418D67"/>
                        <w:sz w:val="30"/>
                        <w:szCs w:val="30"/>
                      </w:rPr>
                      <w:t xml:space="preserve">课 </w:t>
                    </w:r>
                    <w:r>
                      <w:rPr>
                        <w:rFonts w:ascii="汉仪大宋简" w:eastAsia="汉仪大宋简"/>
                        <w:color w:val="418D67"/>
                        <w:sz w:val="30"/>
                        <w:szCs w:val="30"/>
                      </w:rPr>
                      <w:t xml:space="preserve"> </w:t>
                    </w:r>
                    <w:r w:rsidR="00663BFF" w:rsidRPr="00663BFF">
                      <w:rPr>
                        <w:rFonts w:ascii="汉仪大宋简" w:eastAsia="汉仪大宋简" w:hint="eastAsia"/>
                        <w:color w:val="418D67"/>
                        <w:sz w:val="30"/>
                        <w:szCs w:val="30"/>
                      </w:rPr>
                      <w:t>认识磁浮铁路</w:t>
                    </w:r>
                  </w:p>
                </w:txbxContent>
              </v:textbox>
            </v:shape>
          </w:pict>
        </mc:Fallback>
      </mc:AlternateContent>
    </w:r>
    <w:r>
      <w:rPr>
        <w:noProof/>
      </w:rPr>
      <w:drawing>
        <wp:anchor distT="0" distB="0" distL="114300" distR="114300" simplePos="0" relativeHeight="251675648" behindDoc="1" locked="0" layoutInCell="1" allowOverlap="1" wp14:anchorId="16AA578C" wp14:editId="1FED4FDB">
          <wp:simplePos x="0" y="0"/>
          <wp:positionH relativeFrom="column">
            <wp:posOffset>-612140</wp:posOffset>
          </wp:positionH>
          <wp:positionV relativeFrom="paragraph">
            <wp:posOffset>351155</wp:posOffset>
          </wp:positionV>
          <wp:extent cx="7498715" cy="9690100"/>
          <wp:effectExtent l="0" t="0" r="0" b="0"/>
          <wp:wrapNone/>
          <wp:docPr id="137" name="图片 137"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98715" cy="9690100"/>
                  </a:xfrm>
                  <a:prstGeom prst="rect">
                    <a:avLst/>
                  </a:prstGeom>
                  <a:noFill/>
                  <a:ln>
                    <a:noFill/>
                  </a:ln>
                </pic:spPr>
              </pic:pic>
            </a:graphicData>
          </a:graphic>
        </wp:anchor>
      </w:drawing>
    </w:r>
    <w:r>
      <w:rPr>
        <w:noProof/>
      </w:rPr>
      <w:drawing>
        <wp:anchor distT="0" distB="0" distL="114300" distR="114300" simplePos="0" relativeHeight="251660288" behindDoc="1" locked="0" layoutInCell="1" allowOverlap="1" wp14:anchorId="6E1D4EA9" wp14:editId="755F9BE2">
          <wp:simplePos x="0" y="0"/>
          <wp:positionH relativeFrom="column">
            <wp:posOffset>-648335</wp:posOffset>
          </wp:positionH>
          <wp:positionV relativeFrom="paragraph">
            <wp:posOffset>-628015</wp:posOffset>
          </wp:positionV>
          <wp:extent cx="7556500" cy="10669270"/>
          <wp:effectExtent l="0" t="0" r="6350" b="0"/>
          <wp:wrapNone/>
          <wp:docPr id="120" name="图片 120" descr="底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底图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7556500" cy="10669270"/>
                  </a:xfrm>
                  <a:prstGeom prst="rect">
                    <a:avLst/>
                  </a:prstGeom>
                  <a:noFill/>
                  <a:ln>
                    <a:noFill/>
                  </a:ln>
                </pic:spPr>
              </pic:pic>
            </a:graphicData>
          </a:graphic>
        </wp:anchor>
      </w:drawing>
    </w:r>
    <w:r w:rsidR="006830E7">
      <w:pict w14:anchorId="6FEC1B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346428" o:spid="_x0000_s1142" type="#_x0000_t75" style="position:absolute;left:0;text-align:left;margin-left:0;margin-top:0;width:405.3pt;height:474.1pt;z-index:-251655168;mso-position-horizontal:center;mso-position-horizontal-relative:margin;mso-position-vertical:center;mso-position-vertical-relative:margin;mso-width-relative:page;mso-height-relative:page" o:allowincell="f">
          <v:imagedata r:id="rId3" o:title="未标题-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B7CF1" w14:textId="77777777" w:rsidR="0041195D" w:rsidRDefault="00663BFF">
    <w:pPr>
      <w:pStyle w:val="a9"/>
      <w:pBdr>
        <w:bottom w:val="none" w:sz="0" w:space="0" w:color="auto"/>
      </w:pBdr>
    </w:pPr>
    <w:r>
      <w:rPr>
        <w:noProof/>
        <w:color w:val="418D67"/>
      </w:rPr>
      <mc:AlternateContent>
        <mc:Choice Requires="wps">
          <w:drawing>
            <wp:anchor distT="0" distB="0" distL="114300" distR="114300" simplePos="0" relativeHeight="251666432" behindDoc="0" locked="0" layoutInCell="1" allowOverlap="1" wp14:anchorId="4FF7F916" wp14:editId="36A2E788">
              <wp:simplePos x="0" y="0"/>
              <wp:positionH relativeFrom="margin">
                <wp:posOffset>3010535</wp:posOffset>
              </wp:positionH>
              <wp:positionV relativeFrom="paragraph">
                <wp:posOffset>-191770</wp:posOffset>
              </wp:positionV>
              <wp:extent cx="3835400" cy="454025"/>
              <wp:effectExtent l="0" t="0" r="0" b="3175"/>
              <wp:wrapNone/>
              <wp:docPr id="1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0" cy="454025"/>
                      </a:xfrm>
                      <a:prstGeom prst="rect">
                        <a:avLst/>
                      </a:prstGeom>
                      <a:noFill/>
                      <a:ln>
                        <a:noFill/>
                      </a:ln>
                      <a:effectLst/>
                    </wps:spPr>
                    <wps:txbx>
                      <w:txbxContent>
                        <w:p w14:paraId="50BF0146" w14:textId="781C0CFB" w:rsidR="0041195D" w:rsidRDefault="00663BFF" w:rsidP="00316031">
                          <w:pPr>
                            <w:ind w:firstLineChars="500" w:firstLine="1500"/>
                            <w:rPr>
                              <w:color w:val="418D67"/>
                            </w:rPr>
                          </w:pPr>
                          <w:r>
                            <w:rPr>
                              <w:rFonts w:ascii="汉仪大宋简" w:eastAsia="汉仪大宋简" w:hint="eastAsia"/>
                              <w:color w:val="418D67"/>
                              <w:sz w:val="30"/>
                              <w:szCs w:val="30"/>
                            </w:rPr>
                            <w:t>认识磁浮铁路</w:t>
                          </w:r>
                          <w:r w:rsidR="00DE155A">
                            <w:rPr>
                              <w:rFonts w:ascii="汉仪大宋简" w:eastAsia="汉仪大宋简" w:hint="eastAsia"/>
                              <w:color w:val="418D67"/>
                              <w:sz w:val="30"/>
                              <w:szCs w:val="30"/>
                            </w:rPr>
                            <w:t xml:space="preserve"> </w:t>
                          </w:r>
                          <w:r w:rsidR="00DE155A">
                            <w:rPr>
                              <w:rFonts w:ascii="汉仪大宋简" w:eastAsia="汉仪大宋简"/>
                              <w:color w:val="418D67"/>
                              <w:sz w:val="30"/>
                              <w:szCs w:val="30"/>
                            </w:rPr>
                            <w:t xml:space="preserve"> </w:t>
                          </w:r>
                          <w:r w:rsidR="00DE155A">
                            <w:rPr>
                              <w:rFonts w:ascii="汉仪大宋简" w:eastAsia="汉仪大宋简" w:hint="eastAsia"/>
                              <w:color w:val="418D67"/>
                              <w:sz w:val="30"/>
                              <w:szCs w:val="30"/>
                            </w:rPr>
                            <w:t xml:space="preserve">第 </w:t>
                          </w:r>
                          <w:r w:rsidR="00316031">
                            <w:rPr>
                              <w:rFonts w:ascii="汉仪大宋简" w:eastAsia="汉仪大宋简"/>
                              <w:color w:val="418D67"/>
                              <w:sz w:val="30"/>
                              <w:szCs w:val="30"/>
                            </w:rPr>
                            <w:t xml:space="preserve">      </w:t>
                          </w:r>
                          <w:r w:rsidR="00DE155A">
                            <w:rPr>
                              <w:rFonts w:ascii="汉仪大宋简" w:eastAsia="汉仪大宋简" w:hint="eastAsia"/>
                              <w:color w:val="418D67"/>
                              <w:sz w:val="30"/>
                              <w:szCs w:val="30"/>
                            </w:rPr>
                            <w:t>课</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4FF7F916" id="_x0000_t202" coordsize="21600,21600" o:spt="202" path="m,l,21600r21600,l21600,xe">
              <v:stroke joinstyle="miter"/>
              <v:path gradientshapeok="t" o:connecttype="rect"/>
            </v:shapetype>
            <v:shape id="Text Box 125" o:spid="_x0000_s1028" type="#_x0000_t202" style="position:absolute;left:0;text-align:left;margin-left:237.05pt;margin-top:-15.1pt;width:302pt;height:35.7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" filled="f" stroked="f">
              <v:textbox>
                <w:txbxContent>
                  <w:p w14:paraId="50BF0146" w14:textId="781C0CFB" w:rsidR="0041195D" w:rsidRDefault="00663BFF" w:rsidP="00316031">
                    <w:pPr>
                      <w:ind w:firstLineChars="500" w:firstLine="1500"/>
                      <w:rPr>
                        <w:color w:val="418D67"/>
                      </w:rPr>
                    </w:pPr>
                    <w:r>
                      <w:rPr>
                        <w:rFonts w:ascii="汉仪大宋简" w:eastAsia="汉仪大宋简" w:hint="eastAsia"/>
                        <w:color w:val="418D67"/>
                        <w:sz w:val="30"/>
                        <w:szCs w:val="30"/>
                      </w:rPr>
                      <w:t>认识磁浮铁路</w:t>
                    </w:r>
                    <w:r w:rsidR="00DE155A">
                      <w:rPr>
                        <w:rFonts w:ascii="汉仪大宋简" w:eastAsia="汉仪大宋简" w:hint="eastAsia"/>
                        <w:color w:val="418D67"/>
                        <w:sz w:val="30"/>
                        <w:szCs w:val="30"/>
                      </w:rPr>
                      <w:t xml:space="preserve"> </w:t>
                    </w:r>
                    <w:r w:rsidR="00DE155A">
                      <w:rPr>
                        <w:rFonts w:ascii="汉仪大宋简" w:eastAsia="汉仪大宋简"/>
                        <w:color w:val="418D67"/>
                        <w:sz w:val="30"/>
                        <w:szCs w:val="30"/>
                      </w:rPr>
                      <w:t xml:space="preserve"> </w:t>
                    </w:r>
                    <w:r w:rsidR="00DE155A">
                      <w:rPr>
                        <w:rFonts w:ascii="汉仪大宋简" w:eastAsia="汉仪大宋简" w:hint="eastAsia"/>
                        <w:color w:val="418D67"/>
                        <w:sz w:val="30"/>
                        <w:szCs w:val="30"/>
                      </w:rPr>
                      <w:t xml:space="preserve">第 </w:t>
                    </w:r>
                    <w:r w:rsidR="00316031">
                      <w:rPr>
                        <w:rFonts w:ascii="汉仪大宋简" w:eastAsia="汉仪大宋简"/>
                        <w:color w:val="418D67"/>
                        <w:sz w:val="30"/>
                        <w:szCs w:val="30"/>
                      </w:rPr>
                      <w:t xml:space="preserve">      </w:t>
                    </w:r>
                    <w:r w:rsidR="00DE155A">
                      <w:rPr>
                        <w:rFonts w:ascii="汉仪大宋简" w:eastAsia="汉仪大宋简" w:hint="eastAsia"/>
                        <w:color w:val="418D67"/>
                        <w:sz w:val="30"/>
                        <w:szCs w:val="30"/>
                      </w:rPr>
                      <w:t>课</w:t>
                    </w:r>
                  </w:p>
                </w:txbxContent>
              </v:textbox>
              <w10:wrap anchorx="margin"/>
            </v:shape>
          </w:pict>
        </mc:Fallback>
      </mc:AlternateContent>
    </w:r>
    <w:r w:rsidR="00DE155A">
      <w:rPr>
        <w:noProof/>
        <w:color w:val="418D67"/>
      </w:rPr>
      <mc:AlternateContent>
        <mc:Choice Requires="wps">
          <w:drawing>
            <wp:anchor distT="0" distB="0" distL="114300" distR="114300" simplePos="0" relativeHeight="251665408" behindDoc="0" locked="0" layoutInCell="1" allowOverlap="1" wp14:anchorId="7999A8D7" wp14:editId="16EF3A04">
              <wp:simplePos x="0" y="0"/>
              <wp:positionH relativeFrom="column">
                <wp:posOffset>5560060</wp:posOffset>
              </wp:positionH>
              <wp:positionV relativeFrom="paragraph">
                <wp:posOffset>-414020</wp:posOffset>
              </wp:positionV>
              <wp:extent cx="666750" cy="787400"/>
              <wp:effectExtent l="0" t="0" r="0" b="12700"/>
              <wp:wrapNone/>
              <wp:docPr id="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787400"/>
                      </a:xfrm>
                      <a:prstGeom prst="rect">
                        <a:avLst/>
                      </a:prstGeom>
                      <a:noFill/>
                      <a:ln>
                        <a:noFill/>
                      </a:ln>
                    </wps:spPr>
                    <wps:txbx>
                      <w:txbxContent>
                        <w:p w14:paraId="1289A8BB" w14:textId="77777777" w:rsidR="0041195D" w:rsidRDefault="00663BFF">
                          <w:pPr>
                            <w:rPr>
                              <w:color w:val="418D67"/>
                            </w:rPr>
                          </w:pPr>
                          <w:r>
                            <w:rPr>
                              <w:rFonts w:ascii="Impact" w:eastAsia="汉仪大宋简" w:hAnsi="Impact"/>
                              <w:color w:val="418D67"/>
                              <w:sz w:val="100"/>
                              <w:szCs w:val="100"/>
                            </w:rPr>
                            <w:t>16</w:t>
                          </w:r>
                        </w:p>
                      </w:txbxContent>
                    </wps:txbx>
                    <wps:bodyPr rot="0" vert="horz" wrap="square" lIns="0" tIns="0" rIns="0" bIns="0" anchor="t" anchorCtr="0" upright="1">
                      <a:noAutofit/>
                    </wps:bodyPr>
                  </wps:wsp>
                </a:graphicData>
              </a:graphic>
            </wp:anchor>
          </w:drawing>
        </mc:Choice>
        <mc:Fallback>
          <w:pict>
            <v:shape w14:anchorId="432A527E" id="Text Box 124" o:spid="_x0000_s1029" type="#_x0000_t202" style="position:absolute;left:0;text-align:left;margin-left:437.8pt;margin-top:-32.6pt;width:52.5pt;height:6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" filled="f" stroked="f">
              <v:textbox inset="0,0,0,0">
                <w:txbxContent>
                  <w:p w:rsidR="0041195D" w:rsidRDefault="00663BFF">
                    <w:pPr>
                      <w:rPr>
                        <w:color w:val="418D67"/>
                      </w:rPr>
                    </w:pPr>
                    <w:r>
                      <w:rPr>
                        <w:rFonts w:ascii="Impact" w:eastAsia="汉仪大宋简" w:hAnsi="Impact"/>
                        <w:color w:val="418D67"/>
                        <w:sz w:val="100"/>
                        <w:szCs w:val="100"/>
                      </w:rPr>
                      <w:t>16</w:t>
                    </w:r>
                  </w:p>
                </w:txbxContent>
              </v:textbox>
            </v:shape>
          </w:pict>
        </mc:Fallback>
      </mc:AlternateContent>
    </w:r>
    <w:r w:rsidR="00DE155A">
      <w:rPr>
        <w:noProof/>
      </w:rPr>
      <w:drawing>
        <wp:anchor distT="0" distB="0" distL="114300" distR="114300" simplePos="0" relativeHeight="251676672" behindDoc="0" locked="0" layoutInCell="1" allowOverlap="1" wp14:anchorId="7291734E" wp14:editId="51017EF5">
          <wp:simplePos x="0" y="0"/>
          <wp:positionH relativeFrom="column">
            <wp:posOffset>-782320</wp:posOffset>
          </wp:positionH>
          <wp:positionV relativeFrom="paragraph">
            <wp:posOffset>345440</wp:posOffset>
          </wp:positionV>
          <wp:extent cx="7483475" cy="9704705"/>
          <wp:effectExtent l="0" t="0" r="0" b="0"/>
          <wp:wrapNone/>
          <wp:docPr id="142" name="图片 142"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83475" cy="9704705"/>
                  </a:xfrm>
                  <a:prstGeom prst="rect">
                    <a:avLst/>
                  </a:prstGeom>
                  <a:noFill/>
                  <a:ln>
                    <a:noFill/>
                  </a:ln>
                </pic:spPr>
              </pic:pic>
            </a:graphicData>
          </a:graphic>
        </wp:anchor>
      </w:drawing>
    </w:r>
    <w:r w:rsidR="00DE155A">
      <w:rPr>
        <w:noProof/>
      </w:rPr>
      <w:drawing>
        <wp:anchor distT="0" distB="0" distL="114300" distR="114300" simplePos="0" relativeHeight="251659264" behindDoc="0" locked="0" layoutInCell="1" allowOverlap="1" wp14:anchorId="41704E27" wp14:editId="0C72FD25">
          <wp:simplePos x="0" y="0"/>
          <wp:positionH relativeFrom="column">
            <wp:posOffset>-818515</wp:posOffset>
          </wp:positionH>
          <wp:positionV relativeFrom="paragraph">
            <wp:posOffset>-622300</wp:posOffset>
          </wp:positionV>
          <wp:extent cx="7549515" cy="10672445"/>
          <wp:effectExtent l="0" t="0" r="0" b="0"/>
          <wp:wrapNone/>
          <wp:docPr id="123" name="图片 123" descr="底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底图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7549515" cy="10672445"/>
                  </a:xfrm>
                  <a:prstGeom prst="rect">
                    <a:avLst/>
                  </a:prstGeom>
                  <a:noFill/>
                  <a:ln>
                    <a:noFill/>
                  </a:ln>
                </pic:spPr>
              </pic:pic>
            </a:graphicData>
          </a:graphic>
        </wp:anchor>
      </w:drawing>
    </w:r>
    <w:r w:rsidR="00DE155A">
      <w:rPr>
        <w:noProof/>
        <w:color w:val="418D67"/>
      </w:rPr>
      <mc:AlternateContent>
        <mc:Choice Requires="wps">
          <w:drawing>
            <wp:anchor distT="0" distB="0" distL="114300" distR="114300" simplePos="0" relativeHeight="251670528" behindDoc="0" locked="0" layoutInCell="1" allowOverlap="1" wp14:anchorId="32663927" wp14:editId="16AB564D">
              <wp:simplePos x="0" y="0"/>
              <wp:positionH relativeFrom="column">
                <wp:posOffset>5086350</wp:posOffset>
              </wp:positionH>
              <wp:positionV relativeFrom="paragraph">
                <wp:posOffset>8455660</wp:posOffset>
              </wp:positionV>
              <wp:extent cx="370840" cy="179705"/>
              <wp:effectExtent l="0" t="0" r="0" b="0"/>
              <wp:wrapNone/>
              <wp:docPr id="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79705"/>
                      </a:xfrm>
                      <a:prstGeom prst="rect">
                        <a:avLst/>
                      </a:prstGeom>
                      <a:noFill/>
                      <a:ln>
                        <a:noFill/>
                      </a:ln>
                    </wps:spPr>
                    <wps:txbx>
                      <w:txbxContent>
                        <w:p w14:paraId="0F435F3D" w14:textId="77777777" w:rsidR="0041195D" w:rsidRDefault="00DE155A">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5C79C8">
                            <w:rPr>
                              <w:rStyle w:val="af0"/>
                              <w:noProof/>
                              <w:color w:val="FFFFFF"/>
                            </w:rPr>
                            <w:t>7</w:t>
                          </w:r>
                          <w:r>
                            <w:rPr>
                              <w:rStyle w:val="af0"/>
                              <w:color w:val="FFFFFF"/>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31" o:spid="_x0000_s1030" type="#_x0000_t202" style="position:absolute;left:0;text-align:left;margin-left:400.5pt;margin-top:665.8pt;width:29.2pt;height:14.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" filled="f" stroked="f">
              <v:textbox inset="0,0,0,0">
                <w:txbxContent>
                  <w:p w:rsidR="0041195D" w:rsidRDefault="00DE155A">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5C79C8">
                      <w:rPr>
                        <w:rStyle w:val="af0"/>
                        <w:noProof/>
                        <w:color w:val="FFFFFF"/>
                      </w:rPr>
                      <w:t>7</w:t>
                    </w:r>
                    <w:r>
                      <w:rPr>
                        <w:rStyle w:val="af0"/>
                        <w:color w:val="FFFFFF"/>
                      </w:rPr>
                      <w:fldChar w:fldCharType="end"/>
                    </w:r>
                  </w:p>
                </w:txbxContent>
              </v:textbox>
            </v:shape>
          </w:pict>
        </mc:Fallback>
      </mc:AlternateContent>
    </w:r>
    <w:r w:rsidR="00DE155A">
      <w:rPr>
        <w:noProof/>
        <w:color w:val="418D67"/>
      </w:rPr>
      <mc:AlternateContent>
        <mc:Choice Requires="wps">
          <w:drawing>
            <wp:anchor distT="0" distB="0" distL="114300" distR="114300" simplePos="0" relativeHeight="251669504" behindDoc="0" locked="0" layoutInCell="1" allowOverlap="1" wp14:anchorId="461A863D" wp14:editId="029CA9D5">
              <wp:simplePos x="0" y="0"/>
              <wp:positionH relativeFrom="column">
                <wp:posOffset>5133340</wp:posOffset>
              </wp:positionH>
              <wp:positionV relativeFrom="paragraph">
                <wp:posOffset>8387715</wp:posOffset>
              </wp:positionV>
              <wp:extent cx="266700" cy="579755"/>
              <wp:effectExtent l="0" t="0" r="0" b="0"/>
              <wp:wrapNone/>
              <wp:docPr id="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30" o:spid="_x0000_s1026" o:spt="1" style="position:absolute;left:0pt;margin-left:404.2pt;margin-top:660.45pt;height:45.65pt;width:21pt;z-index:251669504;mso-width-relative:page;mso-height-relative:page;" fillcolor="#418D67" filled="t" stroked="f" coordsize="21600,21600" o:gfxdata="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8xnd9kAAAANAQAA&#10;DwAAAAAAAAABACAAAAAiAAAAZHJzL2Rvd25yZXYueG1sUEsBAhQAFAAAAAgAh07iQL1EkksYAgAA&#10;OAQAAA4AAAAAAAAAAQAgAAAAKAEAAGRycy9lMm9Eb2MueG1sUEsFBgAAAAAGAAYAWQEAALIFAAAA&#10;AA==&#10;">
              <v:fill on="t" focussize="0,0"/>
              <v:stroke on="f"/>
              <v:imagedata o:title=""/>
              <o:lock v:ext="edit" aspectratio="f"/>
            </v:rect>
          </w:pict>
        </mc:Fallback>
      </mc:AlternateContent>
    </w:r>
    <w:r w:rsidR="006830E7">
      <w:pict w14:anchorId="4F2BF1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346429" o:spid="_x0000_s1143" type="#_x0000_t75" style="position:absolute;left:0;text-align:left;margin-left:0;margin-top:0;width:405.3pt;height:474.1pt;z-index:-251654144;mso-position-horizontal:center;mso-position-horizontal-relative:margin;mso-position-vertical:center;mso-position-vertical-relative:margin;mso-width-relative:page;mso-height-relative:page" o:allowincell="f">
          <v:imagedata r:id="rId3" o:title="未标题-1" gain="19661f" blacklevel="22938f"/>
          <w10:wrap anchorx="margin" anchory="margin"/>
        </v:shape>
      </w:pict>
    </w:r>
    <w:r w:rsidR="00DE155A">
      <w:rPr>
        <w:rFonts w:hint="eastAsia"/>
        <w:noProof/>
      </w:rPr>
      <w:drawing>
        <wp:inline distT="0" distB="0" distL="0" distR="0" wp14:anchorId="63D99A0C" wp14:editId="2DF798B9">
          <wp:extent cx="5149850" cy="234315"/>
          <wp:effectExtent l="0" t="0" r="0" b="0"/>
          <wp:docPr id="1" name="图片 1" descr="单页页眉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单页页眉底图"/>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149850" cy="23431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5B764" w14:textId="77777777" w:rsidR="0041195D" w:rsidRDefault="00DE155A">
    <w:pPr>
      <w:pStyle w:val="a9"/>
      <w:pBdr>
        <w:bottom w:val="none" w:sz="0" w:space="0" w:color="auto"/>
      </w:pBdr>
    </w:pPr>
    <w:r>
      <w:rPr>
        <w:noProof/>
      </w:rPr>
      <w:drawing>
        <wp:anchor distT="0" distB="0" distL="114300" distR="114300" simplePos="0" relativeHeight="251674624" behindDoc="1" locked="0" layoutInCell="1" allowOverlap="1" wp14:anchorId="28D584E8" wp14:editId="22588FCD">
          <wp:simplePos x="0" y="0"/>
          <wp:positionH relativeFrom="column">
            <wp:posOffset>-286385</wp:posOffset>
          </wp:positionH>
          <wp:positionV relativeFrom="paragraph">
            <wp:posOffset>760095</wp:posOffset>
          </wp:positionV>
          <wp:extent cx="5995035" cy="8985250"/>
          <wp:effectExtent l="0" t="0" r="5715" b="0"/>
          <wp:wrapNone/>
          <wp:docPr id="136" name="图片 136"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95035" cy="8985250"/>
                  </a:xfrm>
                  <a:prstGeom prst="rect">
                    <a:avLst/>
                  </a:prstGeom>
                  <a:noFill/>
                  <a:ln>
                    <a:noFill/>
                  </a:ln>
                </pic:spPr>
              </pic:pic>
            </a:graphicData>
          </a:graphic>
        </wp:anchor>
      </w:drawing>
    </w:r>
    <w:r>
      <w:rPr>
        <w:noProof/>
      </w:rPr>
      <w:drawing>
        <wp:anchor distT="0" distB="0" distL="114300" distR="114300" simplePos="0" relativeHeight="251673600" behindDoc="0" locked="0" layoutInCell="1" allowOverlap="1" wp14:anchorId="3A917072" wp14:editId="789393C0">
          <wp:simplePos x="0" y="0"/>
          <wp:positionH relativeFrom="column">
            <wp:posOffset>3124835</wp:posOffset>
          </wp:positionH>
          <wp:positionV relativeFrom="paragraph">
            <wp:posOffset>70485</wp:posOffset>
          </wp:positionV>
          <wp:extent cx="2274570" cy="721995"/>
          <wp:effectExtent l="0" t="0" r="0" b="0"/>
          <wp:wrapNone/>
          <wp:docPr id="135" name="图片 135" descr="文旌课堂 小分辨率logo 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文旌课堂 小分辨率logo 新"/>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2274570" cy="721995"/>
                  </a:xfrm>
                  <a:prstGeom prst="rect">
                    <a:avLst/>
                  </a:prstGeom>
                  <a:noFill/>
                  <a:ln>
                    <a:noFill/>
                  </a:ln>
                </pic:spPr>
              </pic:pic>
            </a:graphicData>
          </a:graphic>
        </wp:anchor>
      </w:drawing>
    </w:r>
    <w:r>
      <w:rPr>
        <w:rFonts w:hint="eastAsia"/>
        <w:noProof/>
      </w:rPr>
      <mc:AlternateContent>
        <mc:Choice Requires="wps">
          <w:drawing>
            <wp:anchor distT="0" distB="0" distL="114300" distR="114300" simplePos="0" relativeHeight="251672576" behindDoc="0" locked="0" layoutInCell="1" allowOverlap="1" wp14:anchorId="50981619" wp14:editId="7594A5E7">
              <wp:simplePos x="0" y="0"/>
              <wp:positionH relativeFrom="column">
                <wp:posOffset>3179445</wp:posOffset>
              </wp:positionH>
              <wp:positionV relativeFrom="paragraph">
                <wp:posOffset>61595</wp:posOffset>
              </wp:positionV>
              <wp:extent cx="2178685" cy="739775"/>
              <wp:effectExtent l="0" t="0" r="0" b="0"/>
              <wp:wrapNone/>
              <wp:docPr id="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685" cy="739775"/>
                      </a:xfrm>
                      <a:prstGeom prst="rect">
                        <a:avLst/>
                      </a:prstGeom>
                      <a:solidFill>
                        <a:srgbClr val="FFFFFF"/>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34" o:spid="_x0000_s1026" o:spt="1" style="position:absolute;left:0pt;margin-left:250.35pt;margin-top:4.85pt;height:58.25pt;width:171.55pt;z-index:251672576;mso-width-relative:page;mso-height-relative:page;" fillcolor="#FFFFFF" filled="t" stroked="f" coordsize="21600,21600" o:gfxdata="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lHBWNcAAAAJAQAADwAA&#10;AAAAAAABACAAAAAiAAAAZHJzL2Rvd25yZXYueG1sUEsBAhQAFAAAAAgAh07iQM6r//oXAgAAOQQA&#10;AA4AAAAAAAAAAQAgAAAAJgEAAGRycy9lMm9Eb2MueG1sUEsFBgAAAAAGAAYAWQEAAK8FAAAAAA==&#10;">
              <v:fill on="t" focussize="0,0"/>
              <v:stroke on="f"/>
              <v:imagedata o:title=""/>
              <o:lock v:ext="edit" aspectratio="f"/>
            </v:rect>
          </w:pict>
        </mc:Fallback>
      </mc:AlternateContent>
    </w:r>
    <w:r>
      <w:rPr>
        <w:rFonts w:hint="eastAsia"/>
        <w:noProof/>
      </w:rPr>
      <w:drawing>
        <wp:anchor distT="0" distB="0" distL="114300" distR="114300" simplePos="0" relativeHeight="251671552" behindDoc="1" locked="0" layoutInCell="1" allowOverlap="1" wp14:anchorId="62AD938A" wp14:editId="38020274">
          <wp:simplePos x="0" y="0"/>
          <wp:positionH relativeFrom="column">
            <wp:posOffset>-784225</wp:posOffset>
          </wp:positionH>
          <wp:positionV relativeFrom="paragraph">
            <wp:posOffset>-611505</wp:posOffset>
          </wp:positionV>
          <wp:extent cx="6876415" cy="9575800"/>
          <wp:effectExtent l="0" t="0" r="635" b="6350"/>
          <wp:wrapNone/>
          <wp:docPr id="133" name="图片 133" descr="通用 封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通用 封面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6876415" cy="95758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DE3D8D"/>
    <w:multiLevelType w:val="singleLevel"/>
    <w:tmpl w:val="B7DE3D8D"/>
    <w:lvl w:ilvl="0">
      <w:start w:val="1"/>
      <w:numFmt w:val="decimal"/>
      <w:suff w:val="nothing"/>
      <w:lvlText w:val="（%1）"/>
      <w:lvlJc w:val="left"/>
    </w:lvl>
  </w:abstractNum>
  <w:abstractNum w:abstractNumId="1" w15:restartNumberingAfterBreak="0">
    <w:nsid w:val="02CC05A0"/>
    <w:multiLevelType w:val="multilevel"/>
    <w:tmpl w:val="02CC05A0"/>
    <w:lvl w:ilvl="0">
      <w:start w:val="1"/>
      <w:numFmt w:val="bullet"/>
      <w:lvlText w:val=""/>
      <w:lvlJc w:val="left"/>
      <w:pPr>
        <w:ind w:left="600" w:hanging="420"/>
      </w:pPr>
      <w:rPr>
        <w:rFonts w:ascii="Wingdings" w:hAnsi="Wingdings" w:hint="default"/>
        <w:color w:val="5D8979"/>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2" w15:restartNumberingAfterBreak="0">
    <w:nsid w:val="08880520"/>
    <w:multiLevelType w:val="multilevel"/>
    <w:tmpl w:val="08880520"/>
    <w:lvl w:ilvl="0">
      <w:start w:val="1"/>
      <w:numFmt w:val="bullet"/>
      <w:lvlText w:val=""/>
      <w:lvlJc w:val="left"/>
      <w:pPr>
        <w:ind w:left="600" w:hanging="420"/>
      </w:pPr>
      <w:rPr>
        <w:rFonts w:ascii="Wingdings" w:hAnsi="Wingdings" w:hint="default"/>
        <w:color w:val="5D8979"/>
        <w:sz w:val="18"/>
        <w:szCs w:val="18"/>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3" w15:restartNumberingAfterBreak="0">
    <w:nsid w:val="136C3CA5"/>
    <w:multiLevelType w:val="multilevel"/>
    <w:tmpl w:val="136C3CA5"/>
    <w:lvl w:ilvl="0">
      <w:start w:val="1"/>
      <w:numFmt w:val="bullet"/>
      <w:lvlText w:val=""/>
      <w:lvlJc w:val="left"/>
      <w:pPr>
        <w:ind w:left="600" w:hanging="420"/>
      </w:pPr>
      <w:rPr>
        <w:rFonts w:ascii="Wingdings" w:hAnsi="Wingdings" w:hint="default"/>
        <w:color w:val="84615D"/>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4" w15:restartNumberingAfterBreak="0">
    <w:nsid w:val="1E456568"/>
    <w:multiLevelType w:val="singleLevel"/>
    <w:tmpl w:val="1E456568"/>
    <w:lvl w:ilvl="0">
      <w:start w:val="1"/>
      <w:numFmt w:val="bullet"/>
      <w:pStyle w:val="a"/>
      <w:lvlText w:val=""/>
      <w:lvlJc w:val="left"/>
      <w:pPr>
        <w:ind w:left="845" w:hanging="420"/>
      </w:pPr>
      <w:rPr>
        <w:rFonts w:ascii="Wingdings" w:hAnsi="Wingdings" w:hint="default"/>
        <w:color w:val="A58B60"/>
        <w:sz w:val="21"/>
      </w:rPr>
    </w:lvl>
  </w:abstractNum>
  <w:abstractNum w:abstractNumId="5" w15:restartNumberingAfterBreak="0">
    <w:nsid w:val="226373EA"/>
    <w:multiLevelType w:val="multilevel"/>
    <w:tmpl w:val="226373EA"/>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 w15:restartNumberingAfterBreak="0">
    <w:nsid w:val="25CF1CC4"/>
    <w:multiLevelType w:val="multilevel"/>
    <w:tmpl w:val="25CF1CC4"/>
    <w:lvl w:ilvl="0">
      <w:start w:val="1"/>
      <w:numFmt w:val="bullet"/>
      <w:lvlText w:val=""/>
      <w:lvlJc w:val="left"/>
      <w:pPr>
        <w:ind w:left="600" w:hanging="420"/>
      </w:pPr>
      <w:rPr>
        <w:rFonts w:ascii="Wingdings" w:hAnsi="Wingdings" w:hint="default"/>
        <w:color w:val="84615D"/>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7" w15:restartNumberingAfterBreak="0">
    <w:nsid w:val="46707C5C"/>
    <w:multiLevelType w:val="multilevel"/>
    <w:tmpl w:val="46707C5C"/>
    <w:lvl w:ilvl="0">
      <w:start w:val="1"/>
      <w:numFmt w:val="bullet"/>
      <w:lvlText w:val=""/>
      <w:lvlJc w:val="left"/>
      <w:pPr>
        <w:ind w:left="600" w:hanging="420"/>
      </w:pPr>
      <w:rPr>
        <w:rFonts w:ascii="Wingdings" w:hAnsi="Wingdings" w:hint="default"/>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8" w15:restartNumberingAfterBreak="0">
    <w:nsid w:val="4843799A"/>
    <w:multiLevelType w:val="multilevel"/>
    <w:tmpl w:val="4843799A"/>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9" w15:restartNumberingAfterBreak="0">
    <w:nsid w:val="5F0456E2"/>
    <w:multiLevelType w:val="multilevel"/>
    <w:tmpl w:val="5F0456E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0" w15:restartNumberingAfterBreak="0">
    <w:nsid w:val="6A661CF4"/>
    <w:multiLevelType w:val="multilevel"/>
    <w:tmpl w:val="6A661CF4"/>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num w:numId="1" w16cid:durableId="30038845">
    <w:abstractNumId w:val="4"/>
  </w:num>
  <w:num w:numId="2" w16cid:durableId="1482042058">
    <w:abstractNumId w:val="0"/>
  </w:num>
  <w:num w:numId="3" w16cid:durableId="854342174">
    <w:abstractNumId w:val="5"/>
  </w:num>
  <w:num w:numId="4" w16cid:durableId="2057503017">
    <w:abstractNumId w:val="7"/>
  </w:num>
  <w:num w:numId="5" w16cid:durableId="1754473044">
    <w:abstractNumId w:val="9"/>
  </w:num>
  <w:num w:numId="6" w16cid:durableId="1923448150">
    <w:abstractNumId w:val="3"/>
  </w:num>
  <w:num w:numId="7" w16cid:durableId="737559671">
    <w:abstractNumId w:val="2"/>
  </w:num>
  <w:num w:numId="8" w16cid:durableId="1244293746">
    <w:abstractNumId w:val="1"/>
  </w:num>
  <w:num w:numId="9" w16cid:durableId="294681460">
    <w:abstractNumId w:val="6"/>
  </w:num>
  <w:num w:numId="10" w16cid:durableId="162823287">
    <w:abstractNumId w:val="8"/>
  </w:num>
  <w:num w:numId="11" w16cid:durableId="6265476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hideSpellingErrors/>
  <w:activeWritingStyle w:appName="MSWord" w:lang="en-US" w:vendorID="64" w:dllVersion="6" w:nlCheck="1" w:checkStyle="0"/>
  <w:activeWritingStyle w:appName="MSWord" w:lang="zh-CN" w:vendorID="64" w:dllVersion="5" w:nlCheck="1" w:checkStyle="1"/>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425"/>
  <w:evenAndOddHeaders/>
  <w:drawingGridHorizontalSpacing w:val="199"/>
  <w:drawingGridVerticalSpacing w:val="158"/>
  <w:displayHorizontalDrawingGridEvery w:val="0"/>
  <w:displayVerticalDrawingGridEvery w:val="2"/>
  <w:characterSpacingControl w:val="compressPunctuation"/>
  <w:hdrShapeDefaults>
    <o:shapedefaults v:ext="edit" spidmax="2050"/>
    <o:shapelayout v:ext="edit">
      <o:idmap v:ext="edit" data="1"/>
    </o:shapelayout>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JjNzI0NWEyODZlMmM5MTQwYTFhOTY4ODE0MmQzN2MifQ=="/>
  </w:docVars>
  <w:rsids>
    <w:rsidRoot w:val="00A4635C"/>
    <w:rsid w:val="000063C0"/>
    <w:rsid w:val="00022CDD"/>
    <w:rsid w:val="00030043"/>
    <w:rsid w:val="00031C1A"/>
    <w:rsid w:val="0004236B"/>
    <w:rsid w:val="00043594"/>
    <w:rsid w:val="00053253"/>
    <w:rsid w:val="00055F8D"/>
    <w:rsid w:val="000560BD"/>
    <w:rsid w:val="00061977"/>
    <w:rsid w:val="00066AA7"/>
    <w:rsid w:val="00072669"/>
    <w:rsid w:val="00077E93"/>
    <w:rsid w:val="00081B9B"/>
    <w:rsid w:val="00091676"/>
    <w:rsid w:val="00092D38"/>
    <w:rsid w:val="00096CD2"/>
    <w:rsid w:val="000A1121"/>
    <w:rsid w:val="000B2506"/>
    <w:rsid w:val="000B3772"/>
    <w:rsid w:val="000C654A"/>
    <w:rsid w:val="000D0DED"/>
    <w:rsid w:val="000D4C77"/>
    <w:rsid w:val="000E0133"/>
    <w:rsid w:val="000E1601"/>
    <w:rsid w:val="000E3130"/>
    <w:rsid w:val="000E3174"/>
    <w:rsid w:val="000F151C"/>
    <w:rsid w:val="000F61E3"/>
    <w:rsid w:val="000F731E"/>
    <w:rsid w:val="001022C8"/>
    <w:rsid w:val="00102531"/>
    <w:rsid w:val="00102EF4"/>
    <w:rsid w:val="00114BEB"/>
    <w:rsid w:val="00115A36"/>
    <w:rsid w:val="00125985"/>
    <w:rsid w:val="001326FA"/>
    <w:rsid w:val="0013399A"/>
    <w:rsid w:val="00133F78"/>
    <w:rsid w:val="001457EF"/>
    <w:rsid w:val="00153855"/>
    <w:rsid w:val="0016137D"/>
    <w:rsid w:val="001631DA"/>
    <w:rsid w:val="001668F5"/>
    <w:rsid w:val="00172DF0"/>
    <w:rsid w:val="00183044"/>
    <w:rsid w:val="00185EFA"/>
    <w:rsid w:val="00190BC8"/>
    <w:rsid w:val="00192025"/>
    <w:rsid w:val="001969B3"/>
    <w:rsid w:val="001978B1"/>
    <w:rsid w:val="001A3CAE"/>
    <w:rsid w:val="001A42BA"/>
    <w:rsid w:val="001C1561"/>
    <w:rsid w:val="001C1C44"/>
    <w:rsid w:val="001C6132"/>
    <w:rsid w:val="001D1157"/>
    <w:rsid w:val="001D207E"/>
    <w:rsid w:val="001E7AFD"/>
    <w:rsid w:val="001F2F85"/>
    <w:rsid w:val="001F4AA5"/>
    <w:rsid w:val="002249C1"/>
    <w:rsid w:val="0023458C"/>
    <w:rsid w:val="002415AA"/>
    <w:rsid w:val="00243E36"/>
    <w:rsid w:val="00245D16"/>
    <w:rsid w:val="002468EF"/>
    <w:rsid w:val="00246B10"/>
    <w:rsid w:val="002568B3"/>
    <w:rsid w:val="00256BE5"/>
    <w:rsid w:val="00256D42"/>
    <w:rsid w:val="00263FD7"/>
    <w:rsid w:val="00264FAD"/>
    <w:rsid w:val="00275EFC"/>
    <w:rsid w:val="00281CF6"/>
    <w:rsid w:val="00284A48"/>
    <w:rsid w:val="00285458"/>
    <w:rsid w:val="00287BCA"/>
    <w:rsid w:val="00294604"/>
    <w:rsid w:val="00295148"/>
    <w:rsid w:val="002A37E1"/>
    <w:rsid w:val="002C29E3"/>
    <w:rsid w:val="002C4FAF"/>
    <w:rsid w:val="002C6163"/>
    <w:rsid w:val="002D6248"/>
    <w:rsid w:val="002D63CF"/>
    <w:rsid w:val="002E47C7"/>
    <w:rsid w:val="002E6541"/>
    <w:rsid w:val="002F0D6B"/>
    <w:rsid w:val="002F3D62"/>
    <w:rsid w:val="00302B35"/>
    <w:rsid w:val="00304521"/>
    <w:rsid w:val="003137F3"/>
    <w:rsid w:val="00314AF9"/>
    <w:rsid w:val="00316031"/>
    <w:rsid w:val="00321DF6"/>
    <w:rsid w:val="00322FF4"/>
    <w:rsid w:val="003276FE"/>
    <w:rsid w:val="00330E0F"/>
    <w:rsid w:val="00332B36"/>
    <w:rsid w:val="00336377"/>
    <w:rsid w:val="00337015"/>
    <w:rsid w:val="00342469"/>
    <w:rsid w:val="00347890"/>
    <w:rsid w:val="00354D46"/>
    <w:rsid w:val="00355A8A"/>
    <w:rsid w:val="003571EB"/>
    <w:rsid w:val="003616D3"/>
    <w:rsid w:val="003714EA"/>
    <w:rsid w:val="00393142"/>
    <w:rsid w:val="00393C36"/>
    <w:rsid w:val="00395063"/>
    <w:rsid w:val="003B2DFF"/>
    <w:rsid w:val="003C4EAE"/>
    <w:rsid w:val="003D335E"/>
    <w:rsid w:val="003D388D"/>
    <w:rsid w:val="003E6B3F"/>
    <w:rsid w:val="003F2544"/>
    <w:rsid w:val="003F3608"/>
    <w:rsid w:val="003F7142"/>
    <w:rsid w:val="004020F2"/>
    <w:rsid w:val="0040259A"/>
    <w:rsid w:val="00406140"/>
    <w:rsid w:val="0041195D"/>
    <w:rsid w:val="0041363E"/>
    <w:rsid w:val="00423155"/>
    <w:rsid w:val="00423F67"/>
    <w:rsid w:val="0042479C"/>
    <w:rsid w:val="004421AB"/>
    <w:rsid w:val="0046104F"/>
    <w:rsid w:val="00466E15"/>
    <w:rsid w:val="00467678"/>
    <w:rsid w:val="0047027E"/>
    <w:rsid w:val="00492E74"/>
    <w:rsid w:val="004A637F"/>
    <w:rsid w:val="004B1D0F"/>
    <w:rsid w:val="004B76EF"/>
    <w:rsid w:val="004C22A2"/>
    <w:rsid w:val="004C44D6"/>
    <w:rsid w:val="004C47A7"/>
    <w:rsid w:val="004C4EE4"/>
    <w:rsid w:val="004C53A6"/>
    <w:rsid w:val="004C601C"/>
    <w:rsid w:val="004C6C6A"/>
    <w:rsid w:val="004C727C"/>
    <w:rsid w:val="004D16F4"/>
    <w:rsid w:val="004F1D4B"/>
    <w:rsid w:val="00501C50"/>
    <w:rsid w:val="00503393"/>
    <w:rsid w:val="00506ABD"/>
    <w:rsid w:val="00512443"/>
    <w:rsid w:val="005132C3"/>
    <w:rsid w:val="0051566B"/>
    <w:rsid w:val="00515E6C"/>
    <w:rsid w:val="00520FFA"/>
    <w:rsid w:val="00527BAA"/>
    <w:rsid w:val="00553925"/>
    <w:rsid w:val="00555CCA"/>
    <w:rsid w:val="00560713"/>
    <w:rsid w:val="0056481D"/>
    <w:rsid w:val="00573CD6"/>
    <w:rsid w:val="00577113"/>
    <w:rsid w:val="005842F8"/>
    <w:rsid w:val="00587A7E"/>
    <w:rsid w:val="005923E6"/>
    <w:rsid w:val="00596E86"/>
    <w:rsid w:val="005B2F2B"/>
    <w:rsid w:val="005C1E6A"/>
    <w:rsid w:val="005C28D3"/>
    <w:rsid w:val="005C79C8"/>
    <w:rsid w:val="005D0F10"/>
    <w:rsid w:val="005F13AC"/>
    <w:rsid w:val="00600E86"/>
    <w:rsid w:val="00605763"/>
    <w:rsid w:val="006362B3"/>
    <w:rsid w:val="00641DE6"/>
    <w:rsid w:val="00644632"/>
    <w:rsid w:val="00645512"/>
    <w:rsid w:val="006471C8"/>
    <w:rsid w:val="00650201"/>
    <w:rsid w:val="006523F9"/>
    <w:rsid w:val="006570B9"/>
    <w:rsid w:val="00663BFF"/>
    <w:rsid w:val="0066644E"/>
    <w:rsid w:val="006830E7"/>
    <w:rsid w:val="00690F82"/>
    <w:rsid w:val="006975DE"/>
    <w:rsid w:val="006A0A62"/>
    <w:rsid w:val="006A40E1"/>
    <w:rsid w:val="006B167F"/>
    <w:rsid w:val="006C08A6"/>
    <w:rsid w:val="006C250A"/>
    <w:rsid w:val="006C5653"/>
    <w:rsid w:val="006D20A3"/>
    <w:rsid w:val="006E6D27"/>
    <w:rsid w:val="006F0A91"/>
    <w:rsid w:val="006F17C5"/>
    <w:rsid w:val="006F689B"/>
    <w:rsid w:val="006F71A5"/>
    <w:rsid w:val="00701FEB"/>
    <w:rsid w:val="00704245"/>
    <w:rsid w:val="00712AA4"/>
    <w:rsid w:val="007279F9"/>
    <w:rsid w:val="00731F0C"/>
    <w:rsid w:val="007364CF"/>
    <w:rsid w:val="00742FB6"/>
    <w:rsid w:val="00744B97"/>
    <w:rsid w:val="00747317"/>
    <w:rsid w:val="007519B6"/>
    <w:rsid w:val="00760FA5"/>
    <w:rsid w:val="00764A03"/>
    <w:rsid w:val="00765185"/>
    <w:rsid w:val="00774842"/>
    <w:rsid w:val="007836A1"/>
    <w:rsid w:val="00783E25"/>
    <w:rsid w:val="00793A09"/>
    <w:rsid w:val="00796CF2"/>
    <w:rsid w:val="007A0A4F"/>
    <w:rsid w:val="007A3D49"/>
    <w:rsid w:val="007A6EA1"/>
    <w:rsid w:val="007B3408"/>
    <w:rsid w:val="007B3F41"/>
    <w:rsid w:val="007B4BDA"/>
    <w:rsid w:val="007B5944"/>
    <w:rsid w:val="007C0E32"/>
    <w:rsid w:val="007D312A"/>
    <w:rsid w:val="007D357D"/>
    <w:rsid w:val="007D559D"/>
    <w:rsid w:val="007D6533"/>
    <w:rsid w:val="007E11A7"/>
    <w:rsid w:val="00801220"/>
    <w:rsid w:val="00803B47"/>
    <w:rsid w:val="0081150E"/>
    <w:rsid w:val="00824C39"/>
    <w:rsid w:val="00830274"/>
    <w:rsid w:val="00833722"/>
    <w:rsid w:val="008338F8"/>
    <w:rsid w:val="00836E55"/>
    <w:rsid w:val="0083717A"/>
    <w:rsid w:val="00855EF4"/>
    <w:rsid w:val="0086690F"/>
    <w:rsid w:val="00877FD5"/>
    <w:rsid w:val="00881AC3"/>
    <w:rsid w:val="00887183"/>
    <w:rsid w:val="00890213"/>
    <w:rsid w:val="008941CD"/>
    <w:rsid w:val="008965C6"/>
    <w:rsid w:val="008B2F1F"/>
    <w:rsid w:val="008C32A7"/>
    <w:rsid w:val="008C62C3"/>
    <w:rsid w:val="008D08E6"/>
    <w:rsid w:val="008D6C36"/>
    <w:rsid w:val="008E3804"/>
    <w:rsid w:val="008E6306"/>
    <w:rsid w:val="008F29D3"/>
    <w:rsid w:val="00904133"/>
    <w:rsid w:val="00905133"/>
    <w:rsid w:val="0090775C"/>
    <w:rsid w:val="00934505"/>
    <w:rsid w:val="0093647D"/>
    <w:rsid w:val="009468D7"/>
    <w:rsid w:val="00955925"/>
    <w:rsid w:val="00961824"/>
    <w:rsid w:val="0096795A"/>
    <w:rsid w:val="0098144F"/>
    <w:rsid w:val="0098532D"/>
    <w:rsid w:val="00987D81"/>
    <w:rsid w:val="00997F67"/>
    <w:rsid w:val="009A0B85"/>
    <w:rsid w:val="009A13FF"/>
    <w:rsid w:val="009A3CE4"/>
    <w:rsid w:val="009A4737"/>
    <w:rsid w:val="009A482C"/>
    <w:rsid w:val="009B04D8"/>
    <w:rsid w:val="009B1192"/>
    <w:rsid w:val="009B2C79"/>
    <w:rsid w:val="009B2C9D"/>
    <w:rsid w:val="009B353C"/>
    <w:rsid w:val="009B7992"/>
    <w:rsid w:val="009C36FA"/>
    <w:rsid w:val="009C6E19"/>
    <w:rsid w:val="009D1B9C"/>
    <w:rsid w:val="009D442B"/>
    <w:rsid w:val="009D68D7"/>
    <w:rsid w:val="009E1FC5"/>
    <w:rsid w:val="009E343F"/>
    <w:rsid w:val="009E65C0"/>
    <w:rsid w:val="009F012A"/>
    <w:rsid w:val="009F0953"/>
    <w:rsid w:val="009F1467"/>
    <w:rsid w:val="00A03FEB"/>
    <w:rsid w:val="00A0475D"/>
    <w:rsid w:val="00A06D8C"/>
    <w:rsid w:val="00A12081"/>
    <w:rsid w:val="00A13677"/>
    <w:rsid w:val="00A213A4"/>
    <w:rsid w:val="00A30167"/>
    <w:rsid w:val="00A45B04"/>
    <w:rsid w:val="00A4635C"/>
    <w:rsid w:val="00A50F64"/>
    <w:rsid w:val="00A54A1A"/>
    <w:rsid w:val="00A55B08"/>
    <w:rsid w:val="00A5637F"/>
    <w:rsid w:val="00A66CAA"/>
    <w:rsid w:val="00A73641"/>
    <w:rsid w:val="00A73C11"/>
    <w:rsid w:val="00A75F52"/>
    <w:rsid w:val="00A8108B"/>
    <w:rsid w:val="00A83421"/>
    <w:rsid w:val="00A83E68"/>
    <w:rsid w:val="00A85C33"/>
    <w:rsid w:val="00A90531"/>
    <w:rsid w:val="00A97C21"/>
    <w:rsid w:val="00AA242E"/>
    <w:rsid w:val="00AA561E"/>
    <w:rsid w:val="00AA58A3"/>
    <w:rsid w:val="00AB2939"/>
    <w:rsid w:val="00AB2CF6"/>
    <w:rsid w:val="00AC193C"/>
    <w:rsid w:val="00AC3210"/>
    <w:rsid w:val="00AC5DA2"/>
    <w:rsid w:val="00AD7AD2"/>
    <w:rsid w:val="00AE0F68"/>
    <w:rsid w:val="00AE37D5"/>
    <w:rsid w:val="00AE636C"/>
    <w:rsid w:val="00AF51F4"/>
    <w:rsid w:val="00B00BB8"/>
    <w:rsid w:val="00B00D18"/>
    <w:rsid w:val="00B1341F"/>
    <w:rsid w:val="00B17BFD"/>
    <w:rsid w:val="00B220AC"/>
    <w:rsid w:val="00B23E8E"/>
    <w:rsid w:val="00B24347"/>
    <w:rsid w:val="00B25F6B"/>
    <w:rsid w:val="00B46CEE"/>
    <w:rsid w:val="00B47AF1"/>
    <w:rsid w:val="00B619B1"/>
    <w:rsid w:val="00B91B0F"/>
    <w:rsid w:val="00B92B27"/>
    <w:rsid w:val="00B963F7"/>
    <w:rsid w:val="00BA6BF7"/>
    <w:rsid w:val="00BA7030"/>
    <w:rsid w:val="00BB2954"/>
    <w:rsid w:val="00BC0DF8"/>
    <w:rsid w:val="00BC184A"/>
    <w:rsid w:val="00BC197F"/>
    <w:rsid w:val="00BC3186"/>
    <w:rsid w:val="00BC4994"/>
    <w:rsid w:val="00BD1883"/>
    <w:rsid w:val="00BD1C4C"/>
    <w:rsid w:val="00BD2003"/>
    <w:rsid w:val="00BD3FEB"/>
    <w:rsid w:val="00BD63E1"/>
    <w:rsid w:val="00BD69B8"/>
    <w:rsid w:val="00BD7E82"/>
    <w:rsid w:val="00BF0A49"/>
    <w:rsid w:val="00C00E4B"/>
    <w:rsid w:val="00C035CE"/>
    <w:rsid w:val="00C04D76"/>
    <w:rsid w:val="00C15E9C"/>
    <w:rsid w:val="00C20FCB"/>
    <w:rsid w:val="00C222AE"/>
    <w:rsid w:val="00C33AA7"/>
    <w:rsid w:val="00C357BE"/>
    <w:rsid w:val="00C413DF"/>
    <w:rsid w:val="00C427D9"/>
    <w:rsid w:val="00C442B3"/>
    <w:rsid w:val="00C5359A"/>
    <w:rsid w:val="00C55630"/>
    <w:rsid w:val="00C56DD0"/>
    <w:rsid w:val="00C62DC9"/>
    <w:rsid w:val="00C74BDD"/>
    <w:rsid w:val="00C812CD"/>
    <w:rsid w:val="00C877CE"/>
    <w:rsid w:val="00C90A16"/>
    <w:rsid w:val="00CA058E"/>
    <w:rsid w:val="00CA6F06"/>
    <w:rsid w:val="00CA72FB"/>
    <w:rsid w:val="00CC00F6"/>
    <w:rsid w:val="00CC16A7"/>
    <w:rsid w:val="00CD55AE"/>
    <w:rsid w:val="00CE0A17"/>
    <w:rsid w:val="00CF2371"/>
    <w:rsid w:val="00D07FBD"/>
    <w:rsid w:val="00D103E8"/>
    <w:rsid w:val="00D164B3"/>
    <w:rsid w:val="00D43AB8"/>
    <w:rsid w:val="00D44107"/>
    <w:rsid w:val="00D46A44"/>
    <w:rsid w:val="00D60E34"/>
    <w:rsid w:val="00D70F5F"/>
    <w:rsid w:val="00D77385"/>
    <w:rsid w:val="00D77E40"/>
    <w:rsid w:val="00D81A7D"/>
    <w:rsid w:val="00D82842"/>
    <w:rsid w:val="00D9035E"/>
    <w:rsid w:val="00D92DC2"/>
    <w:rsid w:val="00D93C7C"/>
    <w:rsid w:val="00DA5411"/>
    <w:rsid w:val="00DB23D1"/>
    <w:rsid w:val="00DB44D5"/>
    <w:rsid w:val="00DC13A5"/>
    <w:rsid w:val="00DC172F"/>
    <w:rsid w:val="00DE155A"/>
    <w:rsid w:val="00DE1F1E"/>
    <w:rsid w:val="00DF62D8"/>
    <w:rsid w:val="00DF6B75"/>
    <w:rsid w:val="00DF7427"/>
    <w:rsid w:val="00E02668"/>
    <w:rsid w:val="00E04E49"/>
    <w:rsid w:val="00E10671"/>
    <w:rsid w:val="00E130F0"/>
    <w:rsid w:val="00E141B9"/>
    <w:rsid w:val="00E15122"/>
    <w:rsid w:val="00E15CE0"/>
    <w:rsid w:val="00E161BE"/>
    <w:rsid w:val="00E2488E"/>
    <w:rsid w:val="00E24FDC"/>
    <w:rsid w:val="00E27A43"/>
    <w:rsid w:val="00E31571"/>
    <w:rsid w:val="00E35420"/>
    <w:rsid w:val="00E43054"/>
    <w:rsid w:val="00E4316B"/>
    <w:rsid w:val="00E5450E"/>
    <w:rsid w:val="00E5547C"/>
    <w:rsid w:val="00E57B89"/>
    <w:rsid w:val="00E57F08"/>
    <w:rsid w:val="00E66F5B"/>
    <w:rsid w:val="00E71234"/>
    <w:rsid w:val="00E72C2E"/>
    <w:rsid w:val="00E85B8C"/>
    <w:rsid w:val="00E90442"/>
    <w:rsid w:val="00E9580B"/>
    <w:rsid w:val="00E96C8E"/>
    <w:rsid w:val="00EB182C"/>
    <w:rsid w:val="00EB2CEC"/>
    <w:rsid w:val="00EB482B"/>
    <w:rsid w:val="00EB5641"/>
    <w:rsid w:val="00EB7C86"/>
    <w:rsid w:val="00EC4005"/>
    <w:rsid w:val="00EC4066"/>
    <w:rsid w:val="00ED0BDA"/>
    <w:rsid w:val="00ED6868"/>
    <w:rsid w:val="00ED6D4E"/>
    <w:rsid w:val="00EE2777"/>
    <w:rsid w:val="00EE4EE5"/>
    <w:rsid w:val="00EE5582"/>
    <w:rsid w:val="00EE6390"/>
    <w:rsid w:val="00EE6C4C"/>
    <w:rsid w:val="00EF0AE8"/>
    <w:rsid w:val="00F02D34"/>
    <w:rsid w:val="00F03144"/>
    <w:rsid w:val="00F07F80"/>
    <w:rsid w:val="00F140C0"/>
    <w:rsid w:val="00F30A22"/>
    <w:rsid w:val="00F31026"/>
    <w:rsid w:val="00F40AA1"/>
    <w:rsid w:val="00F429CD"/>
    <w:rsid w:val="00F475E2"/>
    <w:rsid w:val="00F53028"/>
    <w:rsid w:val="00F57C08"/>
    <w:rsid w:val="00F62661"/>
    <w:rsid w:val="00F64BA4"/>
    <w:rsid w:val="00F73A9D"/>
    <w:rsid w:val="00F73BA5"/>
    <w:rsid w:val="00F81395"/>
    <w:rsid w:val="00F86D66"/>
    <w:rsid w:val="00F97648"/>
    <w:rsid w:val="00FA7997"/>
    <w:rsid w:val="00FB2C97"/>
    <w:rsid w:val="00FC187E"/>
    <w:rsid w:val="00FC49D2"/>
    <w:rsid w:val="00FC56B6"/>
    <w:rsid w:val="00FD225D"/>
    <w:rsid w:val="00FD2F05"/>
    <w:rsid w:val="00FF1318"/>
    <w:rsid w:val="00FF2CFC"/>
    <w:rsid w:val="00FF5664"/>
    <w:rsid w:val="00FF5CDA"/>
    <w:rsid w:val="076A1822"/>
    <w:rsid w:val="16B23A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A32908"/>
  <w15:docId w15:val="{D3AC654A-F7EB-40E5-B0A3-E59350030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0"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qFormat="1"/>
    <w:lsdException w:name="footer" w:semiHidden="1" w:uiPriority="0"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qFormat="1"/>
    <w:lsdException w:name="Block Text" w:semiHidden="1" w:unhideWhenUsed="1"/>
    <w:lsdException w:name="FollowedHyperlink" w:semiHidden="1" w:unhideWhenUsed="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256BE5"/>
    <w:pPr>
      <w:spacing w:after="200" w:line="276" w:lineRule="auto"/>
      <w:jc w:val="both"/>
    </w:pPr>
  </w:style>
  <w:style w:type="paragraph" w:styleId="1">
    <w:name w:val="heading 1"/>
    <w:basedOn w:val="a0"/>
    <w:next w:val="a0"/>
    <w:link w:val="10"/>
    <w:uiPriority w:val="9"/>
    <w:qFormat/>
    <w:pPr>
      <w:spacing w:before="300" w:after="40"/>
      <w:jc w:val="left"/>
      <w:outlineLvl w:val="0"/>
    </w:pPr>
    <w:rPr>
      <w:smallCaps/>
      <w:spacing w:val="5"/>
      <w:sz w:val="32"/>
      <w:szCs w:val="32"/>
    </w:rPr>
  </w:style>
  <w:style w:type="paragraph" w:styleId="2">
    <w:name w:val="heading 2"/>
    <w:basedOn w:val="a0"/>
    <w:next w:val="a0"/>
    <w:link w:val="20"/>
    <w:uiPriority w:val="9"/>
    <w:unhideWhenUsed/>
    <w:qFormat/>
    <w:pPr>
      <w:spacing w:after="0"/>
      <w:jc w:val="left"/>
      <w:outlineLvl w:val="1"/>
    </w:pPr>
    <w:rPr>
      <w:smallCaps/>
      <w:spacing w:val="5"/>
      <w:sz w:val="28"/>
      <w:szCs w:val="28"/>
    </w:rPr>
  </w:style>
  <w:style w:type="paragraph" w:styleId="3">
    <w:name w:val="heading 3"/>
    <w:basedOn w:val="a0"/>
    <w:next w:val="a0"/>
    <w:link w:val="30"/>
    <w:uiPriority w:val="9"/>
    <w:unhideWhenUsed/>
    <w:qFormat/>
    <w:pPr>
      <w:spacing w:after="0"/>
      <w:jc w:val="left"/>
      <w:outlineLvl w:val="2"/>
    </w:pPr>
    <w:rPr>
      <w:smallCaps/>
      <w:spacing w:val="5"/>
      <w:sz w:val="24"/>
      <w:szCs w:val="24"/>
    </w:rPr>
  </w:style>
  <w:style w:type="paragraph" w:styleId="4">
    <w:name w:val="heading 4"/>
    <w:basedOn w:val="a0"/>
    <w:next w:val="a0"/>
    <w:link w:val="40"/>
    <w:uiPriority w:val="9"/>
    <w:unhideWhenUsed/>
    <w:qFormat/>
    <w:pPr>
      <w:spacing w:after="0"/>
      <w:jc w:val="left"/>
      <w:outlineLvl w:val="3"/>
    </w:pPr>
    <w:rPr>
      <w:i/>
      <w:iCs/>
      <w:smallCaps/>
      <w:spacing w:val="10"/>
      <w:sz w:val="22"/>
      <w:szCs w:val="22"/>
    </w:rPr>
  </w:style>
  <w:style w:type="paragraph" w:styleId="5">
    <w:name w:val="heading 5"/>
    <w:basedOn w:val="a0"/>
    <w:next w:val="a0"/>
    <w:link w:val="50"/>
    <w:uiPriority w:val="9"/>
    <w:unhideWhenUsed/>
    <w:qFormat/>
    <w:pPr>
      <w:spacing w:after="0"/>
      <w:jc w:val="left"/>
      <w:outlineLvl w:val="4"/>
    </w:pPr>
    <w:rPr>
      <w:smallCaps/>
      <w:color w:val="538135"/>
      <w:spacing w:val="10"/>
      <w:sz w:val="22"/>
      <w:szCs w:val="22"/>
    </w:rPr>
  </w:style>
  <w:style w:type="paragraph" w:styleId="6">
    <w:name w:val="heading 6"/>
    <w:basedOn w:val="a0"/>
    <w:next w:val="a0"/>
    <w:link w:val="60"/>
    <w:uiPriority w:val="9"/>
    <w:unhideWhenUsed/>
    <w:qFormat/>
    <w:pPr>
      <w:spacing w:after="0"/>
      <w:jc w:val="left"/>
      <w:outlineLvl w:val="5"/>
    </w:pPr>
    <w:rPr>
      <w:smallCaps/>
      <w:color w:val="70AD47"/>
      <w:spacing w:val="5"/>
      <w:sz w:val="22"/>
      <w:szCs w:val="22"/>
    </w:rPr>
  </w:style>
  <w:style w:type="paragraph" w:styleId="7">
    <w:name w:val="heading 7"/>
    <w:basedOn w:val="a0"/>
    <w:next w:val="a0"/>
    <w:link w:val="70"/>
    <w:uiPriority w:val="9"/>
    <w:unhideWhenUsed/>
    <w:qFormat/>
    <w:pPr>
      <w:spacing w:after="0"/>
      <w:jc w:val="left"/>
      <w:outlineLvl w:val="6"/>
    </w:pPr>
    <w:rPr>
      <w:b/>
      <w:bCs/>
      <w:smallCaps/>
      <w:color w:val="70AD47"/>
      <w:spacing w:val="10"/>
    </w:rPr>
  </w:style>
  <w:style w:type="paragraph" w:styleId="8">
    <w:name w:val="heading 8"/>
    <w:basedOn w:val="a0"/>
    <w:next w:val="a0"/>
    <w:link w:val="80"/>
    <w:uiPriority w:val="9"/>
    <w:semiHidden/>
    <w:unhideWhenUsed/>
    <w:qFormat/>
    <w:pPr>
      <w:spacing w:after="0"/>
      <w:jc w:val="left"/>
      <w:outlineLvl w:val="7"/>
    </w:pPr>
    <w:rPr>
      <w:b/>
      <w:bCs/>
      <w:i/>
      <w:iCs/>
      <w:smallCaps/>
      <w:color w:val="538135"/>
    </w:rPr>
  </w:style>
  <w:style w:type="paragraph" w:styleId="9">
    <w:name w:val="heading 9"/>
    <w:basedOn w:val="a0"/>
    <w:next w:val="a0"/>
    <w:link w:val="90"/>
    <w:uiPriority w:val="9"/>
    <w:semiHidden/>
    <w:unhideWhenUsed/>
    <w:qFormat/>
    <w:pPr>
      <w:spacing w:after="0"/>
      <w:jc w:val="left"/>
      <w:outlineLvl w:val="8"/>
    </w:pPr>
    <w:rPr>
      <w:b/>
      <w:bCs/>
      <w:i/>
      <w:iCs/>
      <w:smallCaps/>
      <w:color w:val="385623"/>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uiPriority w:val="35"/>
    <w:unhideWhenUsed/>
    <w:qFormat/>
    <w:rPr>
      <w:b/>
      <w:bCs/>
      <w:caps/>
      <w:sz w:val="16"/>
      <w:szCs w:val="16"/>
    </w:rPr>
  </w:style>
  <w:style w:type="paragraph" w:styleId="a5">
    <w:name w:val="Document Map"/>
    <w:basedOn w:val="a0"/>
    <w:semiHidden/>
    <w:qFormat/>
    <w:pPr>
      <w:shd w:val="clear" w:color="auto" w:fill="000080"/>
    </w:pPr>
  </w:style>
  <w:style w:type="paragraph" w:styleId="TOC3">
    <w:name w:val="toc 3"/>
    <w:basedOn w:val="a0"/>
    <w:next w:val="a0"/>
    <w:uiPriority w:val="39"/>
    <w:qFormat/>
    <w:pPr>
      <w:tabs>
        <w:tab w:val="right" w:leader="middleDot" w:pos="7980"/>
      </w:tabs>
      <w:ind w:left="454"/>
    </w:pPr>
    <w:rPr>
      <w:sz w:val="18"/>
    </w:rPr>
  </w:style>
  <w:style w:type="paragraph" w:styleId="a6">
    <w:name w:val="Balloon Text"/>
    <w:basedOn w:val="a0"/>
    <w:link w:val="a7"/>
    <w:uiPriority w:val="99"/>
    <w:semiHidden/>
    <w:unhideWhenUsed/>
    <w:qFormat/>
    <w:pPr>
      <w:spacing w:line="240" w:lineRule="auto"/>
    </w:pPr>
    <w:rPr>
      <w:sz w:val="18"/>
      <w:szCs w:val="18"/>
    </w:rPr>
  </w:style>
  <w:style w:type="paragraph" w:styleId="a8">
    <w:name w:val="footer"/>
    <w:basedOn w:val="a0"/>
    <w:semiHidden/>
    <w:qFormat/>
    <w:pPr>
      <w:tabs>
        <w:tab w:val="center" w:pos="4153"/>
        <w:tab w:val="right" w:pos="8306"/>
      </w:tabs>
      <w:snapToGrid w:val="0"/>
      <w:jc w:val="left"/>
    </w:pPr>
    <w:rPr>
      <w:sz w:val="18"/>
    </w:rPr>
  </w:style>
  <w:style w:type="paragraph" w:styleId="a9">
    <w:name w:val="header"/>
    <w:basedOn w:val="a0"/>
    <w:semiHidden/>
    <w:qFormat/>
    <w:pPr>
      <w:pBdr>
        <w:bottom w:val="single" w:sz="6" w:space="1" w:color="auto"/>
      </w:pBdr>
      <w:snapToGrid w:val="0"/>
    </w:pPr>
    <w:rPr>
      <w:rFonts w:eastAsia="楷体_GB2312"/>
    </w:rPr>
  </w:style>
  <w:style w:type="paragraph" w:styleId="TOC1">
    <w:name w:val="toc 1"/>
    <w:basedOn w:val="a0"/>
    <w:next w:val="a0"/>
    <w:uiPriority w:val="39"/>
    <w:qFormat/>
    <w:pPr>
      <w:tabs>
        <w:tab w:val="right" w:leader="middleDot" w:pos="7980"/>
      </w:tabs>
      <w:spacing w:beforeLines="50" w:before="50"/>
    </w:pPr>
    <w:rPr>
      <w:rFonts w:eastAsia="黑体"/>
    </w:rPr>
  </w:style>
  <w:style w:type="paragraph" w:styleId="TOC4">
    <w:name w:val="toc 4"/>
    <w:basedOn w:val="a0"/>
    <w:next w:val="a0"/>
    <w:semiHidden/>
    <w:qFormat/>
    <w:pPr>
      <w:tabs>
        <w:tab w:val="right" w:leader="middleDot" w:pos="8190"/>
      </w:tabs>
      <w:ind w:leftChars="600" w:left="1260"/>
    </w:pPr>
  </w:style>
  <w:style w:type="paragraph" w:styleId="aa">
    <w:name w:val="Subtitle"/>
    <w:basedOn w:val="a0"/>
    <w:next w:val="a0"/>
    <w:link w:val="ab"/>
    <w:uiPriority w:val="11"/>
    <w:qFormat/>
    <w:pPr>
      <w:spacing w:after="720" w:line="240" w:lineRule="auto"/>
      <w:jc w:val="right"/>
    </w:pPr>
    <w:rPr>
      <w:rFonts w:ascii="Calibri Light" w:hAnsi="Calibri Light"/>
    </w:rPr>
  </w:style>
  <w:style w:type="paragraph" w:styleId="31">
    <w:name w:val="Body Text Indent 3"/>
    <w:basedOn w:val="a0"/>
    <w:semiHidden/>
    <w:qFormat/>
    <w:pPr>
      <w:spacing w:after="120"/>
      <w:ind w:leftChars="200" w:left="420"/>
    </w:pPr>
    <w:rPr>
      <w:sz w:val="16"/>
      <w:szCs w:val="16"/>
    </w:rPr>
  </w:style>
  <w:style w:type="paragraph" w:styleId="TOC2">
    <w:name w:val="toc 2"/>
    <w:basedOn w:val="a0"/>
    <w:next w:val="a0"/>
    <w:uiPriority w:val="39"/>
    <w:qFormat/>
    <w:pPr>
      <w:tabs>
        <w:tab w:val="right" w:leader="middleDot" w:pos="7980"/>
      </w:tabs>
      <w:ind w:left="227"/>
    </w:pPr>
  </w:style>
  <w:style w:type="paragraph" w:styleId="ac">
    <w:name w:val="Title"/>
    <w:basedOn w:val="a0"/>
    <w:next w:val="a0"/>
    <w:link w:val="ad"/>
    <w:uiPriority w:val="10"/>
    <w:qFormat/>
    <w:pPr>
      <w:pBdr>
        <w:top w:val="single" w:sz="8" w:space="1" w:color="70AD47"/>
      </w:pBdr>
      <w:spacing w:after="120" w:line="240" w:lineRule="auto"/>
      <w:jc w:val="right"/>
    </w:pPr>
    <w:rPr>
      <w:smallCaps/>
      <w:color w:val="262626"/>
      <w:sz w:val="52"/>
      <w:szCs w:val="52"/>
    </w:rPr>
  </w:style>
  <w:style w:type="table" w:styleId="ae">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color w:val="70AD47"/>
    </w:rPr>
  </w:style>
  <w:style w:type="character" w:styleId="af0">
    <w:name w:val="page number"/>
    <w:basedOn w:val="a1"/>
    <w:semiHidden/>
    <w:qFormat/>
  </w:style>
  <w:style w:type="character" w:styleId="af1">
    <w:name w:val="Emphasis"/>
    <w:uiPriority w:val="20"/>
    <w:qFormat/>
    <w:rPr>
      <w:b/>
      <w:bCs/>
      <w:i/>
      <w:iCs/>
      <w:spacing w:val="10"/>
    </w:rPr>
  </w:style>
  <w:style w:type="character" w:styleId="af2">
    <w:name w:val="Hyperlink"/>
    <w:uiPriority w:val="99"/>
    <w:rPr>
      <w:color w:val="0000FF"/>
      <w:u w:val="single"/>
    </w:rPr>
  </w:style>
  <w:style w:type="paragraph" w:customStyle="1" w:styleId="af3">
    <w:name w:val="表头"/>
    <w:basedOn w:val="a0"/>
    <w:qFormat/>
    <w:pPr>
      <w:spacing w:before="120" w:after="120" w:line="240" w:lineRule="auto"/>
      <w:jc w:val="center"/>
    </w:pPr>
    <w:rPr>
      <w:rFonts w:eastAsia="黑体"/>
      <w:sz w:val="18"/>
    </w:rPr>
  </w:style>
  <w:style w:type="paragraph" w:customStyle="1" w:styleId="af4">
    <w:name w:val="表文"/>
    <w:basedOn w:val="a0"/>
    <w:qFormat/>
    <w:pPr>
      <w:spacing w:before="20" w:after="20" w:line="240" w:lineRule="auto"/>
    </w:pPr>
    <w:rPr>
      <w:rFonts w:ascii="Times New Roman" w:eastAsia="微软雅黑" w:hAnsi="Times New Roman"/>
      <w:sz w:val="18"/>
    </w:rPr>
  </w:style>
  <w:style w:type="paragraph" w:customStyle="1" w:styleId="af5">
    <w:name w:val="图片注释文字"/>
    <w:basedOn w:val="a0"/>
    <w:qFormat/>
    <w:pPr>
      <w:spacing w:line="240" w:lineRule="exact"/>
      <w:jc w:val="left"/>
    </w:pPr>
    <w:rPr>
      <w:sz w:val="18"/>
    </w:rPr>
  </w:style>
  <w:style w:type="paragraph" w:customStyle="1" w:styleId="a">
    <w:name w:val="项目文字"/>
    <w:basedOn w:val="a0"/>
    <w:qFormat/>
    <w:pPr>
      <w:numPr>
        <w:numId w:val="1"/>
      </w:numPr>
      <w:tabs>
        <w:tab w:val="left" w:pos="680"/>
      </w:tabs>
    </w:pPr>
  </w:style>
  <w:style w:type="paragraph" w:customStyle="1" w:styleId="af6">
    <w:name w:val="注释"/>
    <w:basedOn w:val="a0"/>
    <w:qFormat/>
    <w:pPr>
      <w:pBdr>
        <w:top w:val="single" w:sz="4" w:space="1" w:color="auto"/>
        <w:left w:val="single" w:sz="4" w:space="4" w:color="auto"/>
        <w:bottom w:val="single" w:sz="4" w:space="1" w:color="auto"/>
        <w:right w:val="single" w:sz="4" w:space="4" w:color="auto"/>
      </w:pBdr>
      <w:shd w:val="pct10" w:color="auto" w:fill="FFFFFF"/>
      <w:adjustRightInd w:val="0"/>
      <w:ind w:leftChars="50" w:left="50" w:rightChars="50" w:right="50" w:firstLineChars="200" w:firstLine="200"/>
    </w:pPr>
    <w:rPr>
      <w:rFonts w:eastAsia="楷体_GB2312"/>
    </w:rPr>
  </w:style>
  <w:style w:type="paragraph" w:customStyle="1" w:styleId="af7">
    <w:name w:val="图片"/>
    <w:basedOn w:val="a0"/>
    <w:next w:val="a4"/>
    <w:pPr>
      <w:spacing w:before="120" w:line="240" w:lineRule="auto"/>
      <w:jc w:val="center"/>
    </w:pPr>
  </w:style>
  <w:style w:type="paragraph" w:customStyle="1" w:styleId="af8">
    <w:name w:val="学习目标正文"/>
    <w:basedOn w:val="a0"/>
    <w:next w:val="a0"/>
    <w:qFormat/>
    <w:rPr>
      <w:rFonts w:eastAsia="楷体_GB2312"/>
    </w:rPr>
  </w:style>
  <w:style w:type="paragraph" w:customStyle="1" w:styleId="af9">
    <w:name w:val="学习目标"/>
    <w:basedOn w:val="a0"/>
    <w:next w:val="af8"/>
    <w:qFormat/>
    <w:pPr>
      <w:spacing w:beforeLines="30" w:before="94" w:afterLines="30" w:after="94"/>
    </w:pPr>
    <w:rPr>
      <w:rFonts w:eastAsia="黑体"/>
      <w:shd w:val="pct10" w:color="auto" w:fill="FFFFFF"/>
    </w:rPr>
  </w:style>
  <w:style w:type="paragraph" w:customStyle="1" w:styleId="11">
    <w:name w:val="阅读材料标题1"/>
    <w:basedOn w:val="a0"/>
    <w:qFormat/>
    <w:pPr>
      <w:spacing w:beforeLines="50" w:before="50" w:afterLines="50" w:after="50"/>
      <w:jc w:val="center"/>
    </w:pPr>
    <w:rPr>
      <w:rFonts w:ascii="黑体" w:eastAsia="黑体" w:hAnsi="宋体"/>
      <w:sz w:val="24"/>
    </w:rPr>
  </w:style>
  <w:style w:type="paragraph" w:customStyle="1" w:styleId="21">
    <w:name w:val="阅读材料标题2"/>
    <w:basedOn w:val="a0"/>
    <w:pPr>
      <w:spacing w:beforeLines="20" w:before="63" w:afterLines="20" w:after="63"/>
    </w:pPr>
    <w:rPr>
      <w:rFonts w:eastAsia="黑体"/>
      <w:bCs/>
    </w:rPr>
  </w:style>
  <w:style w:type="paragraph" w:customStyle="1" w:styleId="afa">
    <w:name w:val="学习要点内容"/>
    <w:basedOn w:val="a0"/>
    <w:qFormat/>
    <w:pPr>
      <w:pBdr>
        <w:top w:val="double" w:sz="4" w:space="1" w:color="auto"/>
        <w:left w:val="double" w:sz="4" w:space="4" w:color="auto"/>
        <w:bottom w:val="double" w:sz="4" w:space="1" w:color="auto"/>
        <w:right w:val="double" w:sz="4" w:space="4" w:color="auto"/>
      </w:pBdr>
      <w:ind w:leftChars="319" w:left="1003" w:rightChars="318" w:right="666" w:hangingChars="160" w:hanging="335"/>
    </w:pPr>
    <w:rPr>
      <w:rFonts w:ascii="楷体_GB2312" w:eastAsia="楷体_GB2312"/>
      <w:color w:val="000000"/>
    </w:rPr>
  </w:style>
  <w:style w:type="paragraph" w:customStyle="1" w:styleId="afb">
    <w:name w:val="操作步骤"/>
    <w:basedOn w:val="a0"/>
    <w:qFormat/>
    <w:rPr>
      <w:rFonts w:eastAsia="楷体_GB2312"/>
    </w:rPr>
  </w:style>
  <w:style w:type="character" w:customStyle="1" w:styleId="10">
    <w:name w:val="标题 1 字符"/>
    <w:link w:val="1"/>
    <w:uiPriority w:val="9"/>
    <w:qFormat/>
    <w:rPr>
      <w:smallCaps/>
      <w:spacing w:val="5"/>
      <w:sz w:val="32"/>
      <w:szCs w:val="32"/>
    </w:rPr>
  </w:style>
  <w:style w:type="character" w:customStyle="1" w:styleId="20">
    <w:name w:val="标题 2 字符"/>
    <w:link w:val="2"/>
    <w:uiPriority w:val="9"/>
    <w:qFormat/>
    <w:rPr>
      <w:smallCaps/>
      <w:spacing w:val="5"/>
      <w:sz w:val="28"/>
      <w:szCs w:val="28"/>
    </w:rPr>
  </w:style>
  <w:style w:type="character" w:customStyle="1" w:styleId="30">
    <w:name w:val="标题 3 字符"/>
    <w:link w:val="3"/>
    <w:uiPriority w:val="9"/>
    <w:qFormat/>
    <w:rPr>
      <w:smallCaps/>
      <w:spacing w:val="5"/>
      <w:sz w:val="24"/>
      <w:szCs w:val="24"/>
    </w:rPr>
  </w:style>
  <w:style w:type="character" w:customStyle="1" w:styleId="40">
    <w:name w:val="标题 4 字符"/>
    <w:link w:val="4"/>
    <w:uiPriority w:val="9"/>
    <w:qFormat/>
    <w:rPr>
      <w:i/>
      <w:iCs/>
      <w:smallCaps/>
      <w:spacing w:val="10"/>
      <w:sz w:val="22"/>
      <w:szCs w:val="22"/>
    </w:rPr>
  </w:style>
  <w:style w:type="character" w:customStyle="1" w:styleId="50">
    <w:name w:val="标题 5 字符"/>
    <w:link w:val="5"/>
    <w:uiPriority w:val="9"/>
    <w:qFormat/>
    <w:rPr>
      <w:smallCaps/>
      <w:color w:val="538135"/>
      <w:spacing w:val="10"/>
      <w:sz w:val="22"/>
      <w:szCs w:val="22"/>
    </w:rPr>
  </w:style>
  <w:style w:type="character" w:customStyle="1" w:styleId="a7">
    <w:name w:val="批注框文本 字符"/>
    <w:link w:val="a6"/>
    <w:uiPriority w:val="99"/>
    <w:semiHidden/>
    <w:qFormat/>
    <w:rPr>
      <w:kern w:val="2"/>
      <w:sz w:val="18"/>
      <w:szCs w:val="18"/>
    </w:rPr>
  </w:style>
  <w:style w:type="character" w:customStyle="1" w:styleId="60">
    <w:name w:val="标题 6 字符"/>
    <w:link w:val="6"/>
    <w:uiPriority w:val="9"/>
    <w:qFormat/>
    <w:rPr>
      <w:smallCaps/>
      <w:color w:val="70AD47"/>
      <w:spacing w:val="5"/>
      <w:sz w:val="22"/>
      <w:szCs w:val="22"/>
    </w:rPr>
  </w:style>
  <w:style w:type="character" w:customStyle="1" w:styleId="70">
    <w:name w:val="标题 7 字符"/>
    <w:link w:val="7"/>
    <w:uiPriority w:val="9"/>
    <w:qFormat/>
    <w:rPr>
      <w:b/>
      <w:bCs/>
      <w:smallCaps/>
      <w:color w:val="70AD47"/>
      <w:spacing w:val="10"/>
    </w:rPr>
  </w:style>
  <w:style w:type="character" w:customStyle="1" w:styleId="80">
    <w:name w:val="标题 8 字符"/>
    <w:link w:val="8"/>
    <w:uiPriority w:val="9"/>
    <w:semiHidden/>
    <w:qFormat/>
    <w:rPr>
      <w:b/>
      <w:bCs/>
      <w:i/>
      <w:iCs/>
      <w:smallCaps/>
      <w:color w:val="538135"/>
    </w:rPr>
  </w:style>
  <w:style w:type="character" w:customStyle="1" w:styleId="90">
    <w:name w:val="标题 9 字符"/>
    <w:link w:val="9"/>
    <w:uiPriority w:val="9"/>
    <w:semiHidden/>
    <w:rPr>
      <w:b/>
      <w:bCs/>
      <w:i/>
      <w:iCs/>
      <w:smallCaps/>
      <w:color w:val="385623"/>
    </w:rPr>
  </w:style>
  <w:style w:type="character" w:customStyle="1" w:styleId="ad">
    <w:name w:val="标题 字符"/>
    <w:link w:val="ac"/>
    <w:uiPriority w:val="10"/>
    <w:qFormat/>
    <w:rPr>
      <w:smallCaps/>
      <w:color w:val="262626"/>
      <w:sz w:val="52"/>
      <w:szCs w:val="52"/>
    </w:rPr>
  </w:style>
  <w:style w:type="character" w:customStyle="1" w:styleId="ab">
    <w:name w:val="副标题 字符"/>
    <w:link w:val="aa"/>
    <w:uiPriority w:val="11"/>
    <w:qFormat/>
    <w:rPr>
      <w:rFonts w:ascii="Calibri Light" w:eastAsia="宋体" w:hAnsi="Calibri Light" w:cs="Times New Roman"/>
    </w:rPr>
  </w:style>
  <w:style w:type="paragraph" w:styleId="afc">
    <w:name w:val="No Spacing"/>
    <w:uiPriority w:val="1"/>
    <w:qFormat/>
    <w:pPr>
      <w:jc w:val="both"/>
    </w:pPr>
  </w:style>
  <w:style w:type="paragraph" w:styleId="afd">
    <w:name w:val="Quote"/>
    <w:basedOn w:val="a0"/>
    <w:next w:val="a0"/>
    <w:link w:val="afe"/>
    <w:uiPriority w:val="29"/>
    <w:qFormat/>
    <w:rPr>
      <w:i/>
      <w:iCs/>
    </w:rPr>
  </w:style>
  <w:style w:type="character" w:customStyle="1" w:styleId="afe">
    <w:name w:val="引用 字符"/>
    <w:link w:val="afd"/>
    <w:uiPriority w:val="29"/>
    <w:qFormat/>
    <w:rPr>
      <w:i/>
      <w:iCs/>
    </w:rPr>
  </w:style>
  <w:style w:type="paragraph" w:styleId="aff">
    <w:name w:val="Intense Quote"/>
    <w:basedOn w:val="a0"/>
    <w:next w:val="a0"/>
    <w:link w:val="aff0"/>
    <w:uiPriority w:val="30"/>
    <w:qFormat/>
    <w:pPr>
      <w:pBdr>
        <w:top w:val="single" w:sz="8" w:space="1" w:color="70AD47"/>
      </w:pBdr>
      <w:spacing w:before="140" w:after="140"/>
      <w:ind w:left="1440" w:right="1440"/>
    </w:pPr>
    <w:rPr>
      <w:b/>
      <w:bCs/>
      <w:i/>
      <w:iCs/>
    </w:rPr>
  </w:style>
  <w:style w:type="character" w:customStyle="1" w:styleId="aff0">
    <w:name w:val="明显引用 字符"/>
    <w:link w:val="aff"/>
    <w:uiPriority w:val="30"/>
    <w:qFormat/>
    <w:rPr>
      <w:b/>
      <w:bCs/>
      <w:i/>
      <w:iCs/>
    </w:rPr>
  </w:style>
  <w:style w:type="character" w:customStyle="1" w:styleId="12">
    <w:name w:val="不明显强调1"/>
    <w:uiPriority w:val="19"/>
    <w:qFormat/>
    <w:rPr>
      <w:i/>
      <w:iCs/>
    </w:rPr>
  </w:style>
  <w:style w:type="character" w:customStyle="1" w:styleId="13">
    <w:name w:val="明显强调1"/>
    <w:uiPriority w:val="21"/>
    <w:qFormat/>
    <w:rPr>
      <w:b/>
      <w:bCs/>
      <w:i/>
      <w:iCs/>
      <w:color w:val="70AD47"/>
      <w:spacing w:val="10"/>
    </w:rPr>
  </w:style>
  <w:style w:type="character" w:customStyle="1" w:styleId="14">
    <w:name w:val="不明显参考1"/>
    <w:uiPriority w:val="31"/>
    <w:qFormat/>
    <w:rPr>
      <w:b/>
      <w:bCs/>
    </w:rPr>
  </w:style>
  <w:style w:type="character" w:customStyle="1" w:styleId="15">
    <w:name w:val="明显参考1"/>
    <w:uiPriority w:val="32"/>
    <w:qFormat/>
    <w:rPr>
      <w:b/>
      <w:bCs/>
      <w:smallCaps/>
      <w:spacing w:val="5"/>
      <w:sz w:val="22"/>
      <w:szCs w:val="22"/>
      <w:u w:val="single"/>
    </w:rPr>
  </w:style>
  <w:style w:type="character" w:customStyle="1" w:styleId="16">
    <w:name w:val="书籍标题1"/>
    <w:uiPriority w:val="33"/>
    <w:qFormat/>
    <w:rPr>
      <w:rFonts w:ascii="Calibri Light" w:eastAsia="宋体" w:hAnsi="Calibri Light" w:cs="Times New Roman"/>
      <w:i/>
      <w:iCs/>
      <w:sz w:val="20"/>
      <w:szCs w:val="20"/>
    </w:rPr>
  </w:style>
  <w:style w:type="paragraph" w:customStyle="1" w:styleId="TOC10">
    <w:name w:val="TOC 标题1"/>
    <w:basedOn w:val="1"/>
    <w:next w:val="a0"/>
    <w:uiPriority w:val="39"/>
    <w:semiHidden/>
    <w:unhideWhenUsed/>
    <w:qFormat/>
    <w:pPr>
      <w:outlineLvl w:val="9"/>
    </w:pPr>
  </w:style>
  <w:style w:type="paragraph" w:styleId="aff1">
    <w:name w:val="List Paragraph"/>
    <w:basedOn w:val="a0"/>
    <w:uiPriority w:val="99"/>
    <w:rsid w:val="00A1367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20981">
      <w:bodyDiv w:val="1"/>
      <w:marLeft w:val="0"/>
      <w:marRight w:val="0"/>
      <w:marTop w:val="0"/>
      <w:marBottom w:val="0"/>
      <w:divBdr>
        <w:top w:val="none" w:sz="0" w:space="0" w:color="auto"/>
        <w:left w:val="none" w:sz="0" w:space="0" w:color="auto"/>
        <w:bottom w:val="none" w:sz="0" w:space="0" w:color="auto"/>
        <w:right w:val="none" w:sz="0" w:space="0" w:color="auto"/>
      </w:divBdr>
    </w:div>
    <w:div w:id="328607905">
      <w:bodyDiv w:val="1"/>
      <w:marLeft w:val="0"/>
      <w:marRight w:val="0"/>
      <w:marTop w:val="0"/>
      <w:marBottom w:val="0"/>
      <w:divBdr>
        <w:top w:val="none" w:sz="0" w:space="0" w:color="auto"/>
        <w:left w:val="none" w:sz="0" w:space="0" w:color="auto"/>
        <w:bottom w:val="none" w:sz="0" w:space="0" w:color="auto"/>
        <w:right w:val="none" w:sz="0" w:space="0" w:color="auto"/>
      </w:divBdr>
    </w:div>
    <w:div w:id="357007087">
      <w:bodyDiv w:val="1"/>
      <w:marLeft w:val="0"/>
      <w:marRight w:val="0"/>
      <w:marTop w:val="0"/>
      <w:marBottom w:val="0"/>
      <w:divBdr>
        <w:top w:val="none" w:sz="0" w:space="0" w:color="auto"/>
        <w:left w:val="none" w:sz="0" w:space="0" w:color="auto"/>
        <w:bottom w:val="none" w:sz="0" w:space="0" w:color="auto"/>
        <w:right w:val="none" w:sz="0" w:space="0" w:color="auto"/>
      </w:divBdr>
    </w:div>
    <w:div w:id="538586129">
      <w:bodyDiv w:val="1"/>
      <w:marLeft w:val="0"/>
      <w:marRight w:val="0"/>
      <w:marTop w:val="0"/>
      <w:marBottom w:val="0"/>
      <w:divBdr>
        <w:top w:val="none" w:sz="0" w:space="0" w:color="auto"/>
        <w:left w:val="none" w:sz="0" w:space="0" w:color="auto"/>
        <w:bottom w:val="none" w:sz="0" w:space="0" w:color="auto"/>
        <w:right w:val="none" w:sz="0" w:space="0" w:color="auto"/>
      </w:divBdr>
    </w:div>
    <w:div w:id="569390077">
      <w:bodyDiv w:val="1"/>
      <w:marLeft w:val="0"/>
      <w:marRight w:val="0"/>
      <w:marTop w:val="0"/>
      <w:marBottom w:val="0"/>
      <w:divBdr>
        <w:top w:val="none" w:sz="0" w:space="0" w:color="auto"/>
        <w:left w:val="none" w:sz="0" w:space="0" w:color="auto"/>
        <w:bottom w:val="none" w:sz="0" w:space="0" w:color="auto"/>
        <w:right w:val="none" w:sz="0" w:space="0" w:color="auto"/>
      </w:divBdr>
    </w:div>
    <w:div w:id="592203917">
      <w:bodyDiv w:val="1"/>
      <w:marLeft w:val="0"/>
      <w:marRight w:val="0"/>
      <w:marTop w:val="0"/>
      <w:marBottom w:val="0"/>
      <w:divBdr>
        <w:top w:val="none" w:sz="0" w:space="0" w:color="auto"/>
        <w:left w:val="none" w:sz="0" w:space="0" w:color="auto"/>
        <w:bottom w:val="none" w:sz="0" w:space="0" w:color="auto"/>
        <w:right w:val="none" w:sz="0" w:space="0" w:color="auto"/>
      </w:divBdr>
    </w:div>
    <w:div w:id="678040191">
      <w:bodyDiv w:val="1"/>
      <w:marLeft w:val="0"/>
      <w:marRight w:val="0"/>
      <w:marTop w:val="0"/>
      <w:marBottom w:val="0"/>
      <w:divBdr>
        <w:top w:val="none" w:sz="0" w:space="0" w:color="auto"/>
        <w:left w:val="none" w:sz="0" w:space="0" w:color="auto"/>
        <w:bottom w:val="none" w:sz="0" w:space="0" w:color="auto"/>
        <w:right w:val="none" w:sz="0" w:space="0" w:color="auto"/>
      </w:divBdr>
    </w:div>
    <w:div w:id="691615705">
      <w:bodyDiv w:val="1"/>
      <w:marLeft w:val="0"/>
      <w:marRight w:val="0"/>
      <w:marTop w:val="0"/>
      <w:marBottom w:val="0"/>
      <w:divBdr>
        <w:top w:val="none" w:sz="0" w:space="0" w:color="auto"/>
        <w:left w:val="none" w:sz="0" w:space="0" w:color="auto"/>
        <w:bottom w:val="none" w:sz="0" w:space="0" w:color="auto"/>
        <w:right w:val="none" w:sz="0" w:space="0" w:color="auto"/>
      </w:divBdr>
    </w:div>
    <w:div w:id="896016930">
      <w:bodyDiv w:val="1"/>
      <w:marLeft w:val="0"/>
      <w:marRight w:val="0"/>
      <w:marTop w:val="0"/>
      <w:marBottom w:val="0"/>
      <w:divBdr>
        <w:top w:val="none" w:sz="0" w:space="0" w:color="auto"/>
        <w:left w:val="none" w:sz="0" w:space="0" w:color="auto"/>
        <w:bottom w:val="none" w:sz="0" w:space="0" w:color="auto"/>
        <w:right w:val="none" w:sz="0" w:space="0" w:color="auto"/>
      </w:divBdr>
    </w:div>
    <w:div w:id="1001465666">
      <w:bodyDiv w:val="1"/>
      <w:marLeft w:val="0"/>
      <w:marRight w:val="0"/>
      <w:marTop w:val="0"/>
      <w:marBottom w:val="0"/>
      <w:divBdr>
        <w:top w:val="none" w:sz="0" w:space="0" w:color="auto"/>
        <w:left w:val="none" w:sz="0" w:space="0" w:color="auto"/>
        <w:bottom w:val="none" w:sz="0" w:space="0" w:color="auto"/>
        <w:right w:val="none" w:sz="0" w:space="0" w:color="auto"/>
      </w:divBdr>
    </w:div>
    <w:div w:id="1029334670">
      <w:bodyDiv w:val="1"/>
      <w:marLeft w:val="0"/>
      <w:marRight w:val="0"/>
      <w:marTop w:val="0"/>
      <w:marBottom w:val="0"/>
      <w:divBdr>
        <w:top w:val="none" w:sz="0" w:space="0" w:color="auto"/>
        <w:left w:val="none" w:sz="0" w:space="0" w:color="auto"/>
        <w:bottom w:val="none" w:sz="0" w:space="0" w:color="auto"/>
        <w:right w:val="none" w:sz="0" w:space="0" w:color="auto"/>
      </w:divBdr>
    </w:div>
    <w:div w:id="1352488581">
      <w:bodyDiv w:val="1"/>
      <w:marLeft w:val="0"/>
      <w:marRight w:val="0"/>
      <w:marTop w:val="0"/>
      <w:marBottom w:val="0"/>
      <w:divBdr>
        <w:top w:val="none" w:sz="0" w:space="0" w:color="auto"/>
        <w:left w:val="none" w:sz="0" w:space="0" w:color="auto"/>
        <w:bottom w:val="none" w:sz="0" w:space="0" w:color="auto"/>
        <w:right w:val="none" w:sz="0" w:space="0" w:color="auto"/>
      </w:divBdr>
    </w:div>
    <w:div w:id="1470241719">
      <w:bodyDiv w:val="1"/>
      <w:marLeft w:val="0"/>
      <w:marRight w:val="0"/>
      <w:marTop w:val="0"/>
      <w:marBottom w:val="0"/>
      <w:divBdr>
        <w:top w:val="none" w:sz="0" w:space="0" w:color="auto"/>
        <w:left w:val="none" w:sz="0" w:space="0" w:color="auto"/>
        <w:bottom w:val="none" w:sz="0" w:space="0" w:color="auto"/>
        <w:right w:val="none" w:sz="0" w:space="0" w:color="auto"/>
      </w:divBdr>
    </w:div>
    <w:div w:id="1835759726">
      <w:bodyDiv w:val="1"/>
      <w:marLeft w:val="0"/>
      <w:marRight w:val="0"/>
      <w:marTop w:val="0"/>
      <w:marBottom w:val="0"/>
      <w:divBdr>
        <w:top w:val="none" w:sz="0" w:space="0" w:color="auto"/>
        <w:left w:val="none" w:sz="0" w:space="0" w:color="auto"/>
        <w:bottom w:val="none" w:sz="0" w:space="0" w:color="auto"/>
        <w:right w:val="none" w:sz="0" w:space="0" w:color="auto"/>
      </w:divBdr>
    </w:div>
    <w:div w:id="1869754382">
      <w:bodyDiv w:val="1"/>
      <w:marLeft w:val="0"/>
      <w:marRight w:val="0"/>
      <w:marTop w:val="0"/>
      <w:marBottom w:val="0"/>
      <w:divBdr>
        <w:top w:val="none" w:sz="0" w:space="0" w:color="auto"/>
        <w:left w:val="none" w:sz="0" w:space="0" w:color="auto"/>
        <w:bottom w:val="none" w:sz="0" w:space="0" w:color="auto"/>
        <w:right w:val="none" w:sz="0" w:space="0" w:color="auto"/>
      </w:divBdr>
    </w:div>
    <w:div w:id="1877037883">
      <w:bodyDiv w:val="1"/>
      <w:marLeft w:val="0"/>
      <w:marRight w:val="0"/>
      <w:marTop w:val="0"/>
      <w:marBottom w:val="0"/>
      <w:divBdr>
        <w:top w:val="none" w:sz="0" w:space="0" w:color="auto"/>
        <w:left w:val="none" w:sz="0" w:space="0" w:color="auto"/>
        <w:bottom w:val="none" w:sz="0" w:space="0" w:color="auto"/>
        <w:right w:val="none" w:sz="0" w:space="0" w:color="auto"/>
      </w:divBdr>
    </w:div>
    <w:div w:id="21249541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6.png"/><Relationship Id="rId1" Type="http://schemas.openxmlformats.org/officeDocument/2006/relationships/image" Target="media/image3.png"/><Relationship Id="rId4"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N\Application%20Data\Microsoft\Templates\&#30005;&#23376;&#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customShpInfo spid="_x0000_s2167"/>
    <customShpInfo spid="_x0000_s2166"/>
  </customShpExts>
</s:customData>
</file>

<file path=customXml/itemProps1.xml><?xml version="1.0" encoding="utf-8"?>
<ds:datastoreItem xmlns:ds="http://schemas.openxmlformats.org/officeDocument/2006/customXml" ds:itemID="{A637AF97-71C1-4669-B389-C9123D0C0B4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电子模板</Template>
  <TotalTime>307</TotalTime>
  <Pages>8</Pages>
  <Words>981</Words>
  <Characters>5595</Characters>
  <Application>Microsoft Office Word</Application>
  <DocSecurity>0</DocSecurity>
  <Lines>46</Lines>
  <Paragraphs>13</Paragraphs>
  <ScaleCrop>false</ScaleCrop>
  <Company>gdd</Company>
  <LinksUpToDate>false</LinksUpToDate>
  <CharactersWithSpaces>6563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第一章  创建、打开和保存文档</dc:title>
  <dc:creator>特别工作室</dc:creator>
  <cp:lastModifiedBy>dewganlu@qq.com</cp:lastModifiedBy>
  <cp:revision>94</cp:revision>
  <cp:lastPrinted>2021-07-02T09:05:00Z</cp:lastPrinted>
  <dcterms:created xsi:type="dcterms:W3CDTF">2022-03-16T02:36:00Z</dcterms:created>
  <dcterms:modified xsi:type="dcterms:W3CDTF">2022-06-22T01:56:00Z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FE51D5D1A12E41D5BE62C1B2B9D6D4D6</vt:lpwstr>
  </property>
</Properties>
</file>