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E7BC0E">
      <w:pPr>
        <w:pStyle w:val="2"/>
        <w:keepNext w:val="0"/>
        <w:keepLines w:val="0"/>
        <w:widowControl/>
        <w:suppressLineNumbers w:val="0"/>
      </w:pPr>
      <w:r>
        <w:t>题目1：列车在站内运行时所经过的进路统称为（ ）。</w:t>
      </w:r>
      <w:r>
        <w:br w:type="textWrapping"/>
      </w:r>
      <w:r>
        <w:t>A. 【A.】列车进路</w:t>
      </w:r>
      <w:r>
        <w:br w:type="textWrapping"/>
      </w:r>
      <w:r>
        <w:t>B. 【B.】列车交路</w:t>
      </w:r>
      <w:r>
        <w:br w:type="textWrapping"/>
      </w:r>
      <w:r>
        <w:t>C. 【C.】列车进站</w:t>
      </w:r>
      <w:r>
        <w:br w:type="textWrapping"/>
      </w:r>
      <w:r>
        <w:t>D. 【D.】列车出站</w:t>
      </w:r>
      <w:r>
        <w:br w:type="textWrapping"/>
      </w:r>
      <w:r>
        <w:t>答案： 列车进路</w:t>
      </w:r>
      <w:r>
        <w:br w:type="textWrapping"/>
      </w:r>
      <w:r>
        <w:t>题目2：进路的划分就是确定各种（ ）的始端和终端。</w:t>
      </w:r>
      <w:r>
        <w:br w:type="textWrapping"/>
      </w:r>
      <w:r>
        <w:t>A. 【A.】岔路</w:t>
      </w:r>
      <w:r>
        <w:br w:type="textWrapping"/>
      </w:r>
      <w:r>
        <w:t>B. 【B.】交路</w:t>
      </w:r>
      <w:r>
        <w:br w:type="textWrapping"/>
      </w:r>
      <w:r>
        <w:t>C. 【C.】退路</w:t>
      </w:r>
      <w:r>
        <w:br w:type="textWrapping"/>
      </w:r>
      <w:r>
        <w:t>D. 【D.】进路</w:t>
      </w:r>
      <w:r>
        <w:br w:type="textWrapping"/>
      </w:r>
      <w:r>
        <w:t>答案： 进路</w:t>
      </w:r>
      <w:r>
        <w:br w:type="textWrapping"/>
      </w:r>
      <w:r>
        <w:t>题目3：固定闭塞是基于（ ）的信号系统，闭塞分区为固定划分的轨道电路，根据牵引计算划分的闭塞分区一旦确定，将固定不变。</w:t>
      </w:r>
      <w:r>
        <w:br w:type="textWrapping"/>
      </w:r>
      <w:r>
        <w:t>A. 【A.】信号电路</w:t>
      </w:r>
      <w:r>
        <w:br w:type="textWrapping"/>
      </w:r>
      <w:r>
        <w:t>B. 【B.】通信</w:t>
      </w:r>
      <w:r>
        <w:br w:type="textWrapping"/>
      </w:r>
      <w:r>
        <w:t>C. 【C.】轨道电路</w:t>
      </w:r>
      <w:r>
        <w:br w:type="textWrapping"/>
      </w:r>
      <w:r>
        <w:t>D. 【D.】交流电路</w:t>
      </w:r>
      <w:r>
        <w:br w:type="textWrapping"/>
      </w:r>
      <w:r>
        <w:t>答案： 轨道电路</w:t>
      </w:r>
      <w:r>
        <w:br w:type="textWrapping"/>
      </w:r>
      <w:r>
        <w:t>题目4：列车由车站通过所经过的正线接车进路和正线同方向发车进路组成的进路叫（ ）。</w:t>
      </w:r>
      <w:r>
        <w:br w:type="textWrapping"/>
      </w:r>
      <w:r>
        <w:t>A. 【A.】接车进路</w:t>
      </w:r>
      <w:r>
        <w:br w:type="textWrapping"/>
      </w:r>
      <w:r>
        <w:t>B. 【B.】发车进路</w:t>
      </w:r>
      <w:r>
        <w:br w:type="textWrapping"/>
      </w:r>
      <w:r>
        <w:t>C. 【C.】通过进路</w:t>
      </w:r>
      <w:r>
        <w:br w:type="textWrapping"/>
      </w:r>
      <w:r>
        <w:t>D. 【D.】转场进路</w:t>
      </w:r>
      <w:r>
        <w:br w:type="textWrapping"/>
      </w:r>
      <w:r>
        <w:t>答案： 通过进路</w:t>
      </w:r>
      <w:r>
        <w:br w:type="textWrapping"/>
      </w:r>
      <w:r>
        <w:t>题目5：在采用电气集中联锁设备时，列车进路办理在（ ）进行。</w:t>
      </w:r>
      <w:r>
        <w:br w:type="textWrapping"/>
      </w:r>
      <w:r>
        <w:t>A. 【A.】车站行车控制台上</w:t>
      </w:r>
      <w:r>
        <w:br w:type="textWrapping"/>
      </w:r>
      <w:r>
        <w:t>B. 【B.】车站</w:t>
      </w:r>
      <w:r>
        <w:br w:type="textWrapping"/>
      </w:r>
      <w:r>
        <w:t>C. 【C.】控制中心</w:t>
      </w:r>
      <w:r>
        <w:br w:type="textWrapping"/>
      </w:r>
      <w:r>
        <w:t>D. 【D.】操作台</w:t>
      </w:r>
      <w:r>
        <w:br w:type="textWrapping"/>
      </w:r>
      <w:r>
        <w:t>答案： 车站行车控制台上</w:t>
      </w:r>
      <w:r>
        <w:br w:type="textWrapping"/>
      </w:r>
      <w:r>
        <w:t>题目6：凡是列车进站所经由的路径叫（ ）。</w:t>
      </w:r>
      <w:r>
        <w:br w:type="textWrapping"/>
      </w:r>
      <w:r>
        <w:t>A. 【A.】接车进路</w:t>
      </w:r>
      <w:r>
        <w:br w:type="textWrapping"/>
      </w:r>
      <w:r>
        <w:t>B. 【B.】发车进路</w:t>
      </w:r>
      <w:r>
        <w:br w:type="textWrapping"/>
      </w:r>
      <w:r>
        <w:t>C. 【C.】通过进路</w:t>
      </w:r>
      <w:r>
        <w:br w:type="textWrapping"/>
      </w:r>
      <w:r>
        <w:t>D. 【D.】转场进路</w:t>
      </w:r>
      <w:r>
        <w:br w:type="textWrapping"/>
      </w:r>
      <w:r>
        <w:t>题目7：列车进路的始端一般是（ ）。</w:t>
      </w:r>
      <w:r>
        <w:br w:type="textWrapping"/>
      </w:r>
      <w:r>
        <w:t>A. 【A.】警冲标</w:t>
      </w:r>
      <w:r>
        <w:br w:type="textWrapping"/>
      </w:r>
      <w:r>
        <w:t>B. 【B.】信号机</w:t>
      </w:r>
      <w:r>
        <w:br w:type="textWrapping"/>
      </w:r>
      <w:r>
        <w:t>C. 【C.】车挡</w:t>
      </w:r>
      <w:r>
        <w:br w:type="textWrapping"/>
      </w:r>
      <w:r>
        <w:t>D. 【D.】停车标</w:t>
      </w:r>
      <w:r>
        <w:br w:type="textWrapping"/>
      </w:r>
      <w:r>
        <w:t>题目8：进路建立后，由于某种原因而需解除时，只要进路确实在预先锁闭状态而且进路空闲，则在操作人员的规范操作下可（ ）。</w:t>
      </w:r>
      <w:r>
        <w:br w:type="textWrapping"/>
      </w:r>
      <w:r>
        <w:t>A. 【A.】延时解锁</w:t>
      </w:r>
      <w:r>
        <w:br w:type="textWrapping"/>
      </w:r>
      <w:r>
        <w:t>B. 【B.】立即解锁</w:t>
      </w:r>
      <w:r>
        <w:br w:type="textWrapping"/>
      </w:r>
      <w:r>
        <w:t>C. 【C.】自动解锁</w:t>
      </w:r>
      <w:r>
        <w:br w:type="textWrapping"/>
      </w:r>
      <w:r>
        <w:t>D. 【D.】人工解锁</w:t>
      </w:r>
      <w:r>
        <w:br w:type="textWrapping"/>
      </w:r>
      <w:r>
        <w:t>题目9：采用（ ）时，路票就是列车占用区间的行车凭证。</w:t>
      </w:r>
      <w:r>
        <w:br w:type="textWrapping"/>
      </w:r>
      <w:r>
        <w:t>A. 【A.】固定闭塞</w:t>
      </w:r>
      <w:r>
        <w:br w:type="textWrapping"/>
      </w:r>
      <w:r>
        <w:t>B. 【B.】准移动闭塞</w:t>
      </w:r>
      <w:r>
        <w:br w:type="textWrapping"/>
      </w:r>
      <w:r>
        <w:t>C. 【C.】移动闭塞</w:t>
      </w:r>
      <w:r>
        <w:br w:type="textWrapping"/>
      </w:r>
      <w:r>
        <w:t>D. 【D.】电话闭塞</w:t>
      </w:r>
      <w:r>
        <w:br w:type="textWrapping"/>
      </w:r>
      <w:r>
        <w:t>题目10：行车信号和道岔防护信号的显示距离应不小于（ ）。</w:t>
      </w:r>
      <w:r>
        <w:br w:type="textWrapping"/>
      </w:r>
      <w:r>
        <w:t>A. 【A.】100m</w:t>
      </w:r>
      <w:r>
        <w:br w:type="textWrapping"/>
      </w:r>
      <w:r>
        <w:t>B. 【B.】200m</w:t>
      </w:r>
      <w:r>
        <w:br w:type="textWrapping"/>
      </w:r>
      <w:r>
        <w:t>C. 【C.】300m</w:t>
      </w:r>
      <w:r>
        <w:br w:type="textWrapping"/>
      </w:r>
      <w:r>
        <w:t>D. 【D.】400m</w:t>
      </w:r>
      <w:r>
        <w:br w:type="textWrapping"/>
      </w:r>
      <w:r>
        <w:t>题目11：列车进路的办理主要是通过（ ）完成的，它是为保证行车安全而设置的重要信号设备。</w:t>
      </w:r>
      <w:r>
        <w:br w:type="textWrapping"/>
      </w:r>
      <w:r>
        <w:t>A. 【A.】联锁设备</w:t>
      </w:r>
      <w:r>
        <w:br w:type="textWrapping"/>
      </w:r>
      <w:r>
        <w:t>B. 【B.】信号设备</w:t>
      </w:r>
      <w:r>
        <w:br w:type="textWrapping"/>
      </w:r>
      <w:r>
        <w:t>C. 【C.】交路设备</w:t>
      </w:r>
      <w:r>
        <w:br w:type="textWrapping"/>
      </w:r>
      <w:r>
        <w:t>D. 【D.】岔道设备</w:t>
      </w:r>
      <w:r>
        <w:br w:type="textWrapping"/>
      </w:r>
      <w:r>
        <w:t>题目12：如果一条进路与另一条进路没有任何共有的路段，同时建立时不会导致撞车事故，则称其中一条进路是另外一条进路的（ ）。</w:t>
      </w:r>
      <w:r>
        <w:br w:type="textWrapping"/>
      </w:r>
      <w:r>
        <w:t>A. 【A.】平行进路</w:t>
      </w:r>
      <w:r>
        <w:br w:type="textWrapping"/>
      </w:r>
      <w:r>
        <w:t>B. 【B.】敌对进路</w:t>
      </w:r>
      <w:r>
        <w:br w:type="textWrapping"/>
      </w:r>
      <w:r>
        <w:t>C. 【C.】抵触进路</w:t>
      </w:r>
      <w:r>
        <w:br w:type="textWrapping"/>
      </w:r>
      <w:r>
        <w:t>D. 【D.】友好进路</w:t>
      </w:r>
      <w:r>
        <w:br w:type="textWrapping"/>
      </w:r>
      <w:r>
        <w:t>题目13：开行（ ），应特别注意开行时间，严格按照列车运行图组织行车，按时开出，避免晚点发车。</w:t>
      </w:r>
      <w:r>
        <w:br w:type="textWrapping"/>
      </w:r>
      <w:r>
        <w:t>A. 【A.】末班车</w:t>
      </w:r>
      <w:r>
        <w:br w:type="textWrapping"/>
      </w:r>
      <w:r>
        <w:t>B. 【B.】首班车</w:t>
      </w:r>
      <w:r>
        <w:br w:type="textWrapping"/>
      </w:r>
      <w:r>
        <w:t>C. 【C.】早班车</w:t>
      </w:r>
      <w:r>
        <w:br w:type="textWrapping"/>
      </w:r>
      <w:r>
        <w:t>D. 【D.】晚班车</w:t>
      </w:r>
      <w:r>
        <w:br w:type="textWrapping"/>
      </w:r>
      <w:r>
        <w:t>题目14：（ ）是指除列车在车站的到达、出发、通过及在区间内运行外，列车或车辆有目的的移动。</w:t>
      </w:r>
      <w:r>
        <w:br w:type="textWrapping"/>
      </w:r>
      <w:r>
        <w:t>A. 【A.】接车</w:t>
      </w:r>
      <w:r>
        <w:br w:type="textWrapping"/>
      </w:r>
      <w:r>
        <w:t>B. 【B.】调车</w:t>
      </w:r>
      <w:r>
        <w:br w:type="textWrapping"/>
      </w:r>
      <w:r>
        <w:t>C. 【C.】发车</w:t>
      </w:r>
      <w:r>
        <w:br w:type="textWrapping"/>
      </w:r>
      <w:r>
        <w:t>D. 【D.】接发车</w:t>
      </w:r>
      <w:r>
        <w:br w:type="textWrapping"/>
      </w:r>
      <w:r>
        <w:t>题目15：车辆段调度员根据当日的列车运行图和其他有关列车开行文件的要求编制（ ），编制好的计划由车辆段调度员提前送至控制中心行车调度员和信号楼值班员处。</w:t>
      </w:r>
      <w:r>
        <w:br w:type="textWrapping"/>
      </w:r>
      <w:r>
        <w:t>A. 【A.】列车出段计划</w:t>
      </w:r>
      <w:r>
        <w:br w:type="textWrapping"/>
      </w:r>
      <w:r>
        <w:t>B. 【B.】列车行驶计划</w:t>
      </w:r>
      <w:r>
        <w:br w:type="textWrapping"/>
      </w:r>
      <w:r>
        <w:t>C. 【C.】列车发车计划</w:t>
      </w:r>
      <w:r>
        <w:br w:type="textWrapping"/>
      </w:r>
      <w:r>
        <w:t>D. 【D.】列车运行计划</w:t>
      </w:r>
      <w:r>
        <w:br w:type="textWrapping"/>
      </w:r>
      <w:r>
        <w:t>题目16：在（ ）行车调度员根据“正线施工登记簿”检查当晚的所有维修、施工及调试作业是否完毕及销点，线路巡视工作是否完成，确认线路出清并符合行车条件后进行运营前的准备工作。</w:t>
      </w:r>
      <w:r>
        <w:br w:type="textWrapping"/>
      </w:r>
      <w:r>
        <w:t>A. 【A.】每天运营前规定时间</w:t>
      </w:r>
      <w:r>
        <w:br w:type="textWrapping"/>
      </w:r>
      <w:r>
        <w:t>B. 【B.】运营前</w:t>
      </w:r>
      <w:r>
        <w:br w:type="textWrapping"/>
      </w:r>
      <w:r>
        <w:t>C. 【C.】发车前规定时间</w:t>
      </w:r>
      <w:r>
        <w:br w:type="textWrapping"/>
      </w:r>
      <w:r>
        <w:t>D. 【D.】规定时间</w:t>
      </w:r>
      <w:r>
        <w:br w:type="textWrapping"/>
      </w:r>
      <w:r>
        <w:t>题目17：（ ）是城市轨道交通车辆停放的基地，也称车厂或车库，主要承担轨道交通车辆的运用、停放、列检、清扫、洗刷、维修、保养等任务。</w:t>
      </w:r>
      <w:r>
        <w:br w:type="textWrapping"/>
      </w:r>
      <w:r>
        <w:t>A. 【A.】车辆段</w:t>
      </w:r>
      <w:r>
        <w:br w:type="textWrapping"/>
      </w:r>
      <w:r>
        <w:t>B. 【B.】车站</w:t>
      </w:r>
      <w:r>
        <w:br w:type="textWrapping"/>
      </w:r>
      <w:r>
        <w:t>C. 【C.】控制中心</w:t>
      </w:r>
      <w:r>
        <w:br w:type="textWrapping"/>
      </w:r>
      <w:r>
        <w:t>D. 【D.】站台</w:t>
      </w:r>
      <w:r>
        <w:br w:type="textWrapping"/>
      </w:r>
      <w:r>
        <w:t>题目18：（ ）是为行车调度、电力调度、维修调度等提供指挥命令传递的工具。</w:t>
      </w:r>
      <w:r>
        <w:br w:type="textWrapping"/>
      </w:r>
      <w:r>
        <w:t>A. 【A.】电话</w:t>
      </w:r>
      <w:r>
        <w:br w:type="textWrapping"/>
      </w:r>
      <w:r>
        <w:t>B. 【B.】调度电话</w:t>
      </w:r>
      <w:r>
        <w:br w:type="textWrapping"/>
      </w:r>
      <w:r>
        <w:t>C. 【C.】调度信号</w:t>
      </w:r>
      <w:r>
        <w:br w:type="textWrapping"/>
      </w:r>
      <w:r>
        <w:t>D. 【D.】调度命令</w:t>
      </w:r>
      <w:r>
        <w:br w:type="textWrapping"/>
      </w:r>
      <w:r>
        <w:t>题目19：调度主任、行车调度员使用调度员工作站试验进路、道岔的操作，使有关（ ）处于正确位置。如果发现道岔不能正常使用，则应及时通知维修调度，派人检查抢修。</w:t>
      </w:r>
      <w:r>
        <w:br w:type="textWrapping"/>
      </w:r>
      <w:r>
        <w:t>A. 【A.】客车</w:t>
      </w:r>
      <w:r>
        <w:br w:type="textWrapping"/>
      </w:r>
      <w:r>
        <w:t>B. 【B.】进路</w:t>
      </w:r>
      <w:r>
        <w:br w:type="textWrapping"/>
      </w:r>
      <w:r>
        <w:t>C. 【C.】道岔</w:t>
      </w:r>
      <w:r>
        <w:br w:type="textWrapping"/>
      </w:r>
      <w:r>
        <w:t>D. 【D.】闭锁</w:t>
      </w:r>
      <w:r>
        <w:br w:type="textWrapping"/>
      </w:r>
      <w:r>
        <w:t>题目20：运营期间，行车调度员应充分使用各项调度指挥设备，组织指挥列车按照计划运行图（ ）地运行，尽量均衡在线列车的运行间隔。</w:t>
      </w:r>
      <w:r>
        <w:br w:type="textWrapping"/>
      </w:r>
      <w:r>
        <w:t>A. 【A.】安全、准点</w:t>
      </w:r>
      <w:r>
        <w:br w:type="textWrapping"/>
      </w:r>
      <w:r>
        <w:t>B. 【B.】全面、准确</w:t>
      </w:r>
      <w:r>
        <w:br w:type="textWrapping"/>
      </w:r>
      <w:r>
        <w:t>C. 【C.】行车、准点</w:t>
      </w:r>
      <w:r>
        <w:br w:type="textWrapping"/>
      </w:r>
      <w:r>
        <w:t>D. 【D.】安全、标准</w:t>
      </w:r>
      <w:r>
        <w:br w:type="textWrapping"/>
      </w:r>
      <w:r>
        <w:t>题目21：根据不同进路之间的关系，进路又可分为（ ）三种。</w:t>
      </w:r>
      <w:r>
        <w:br w:type="textWrapping"/>
      </w:r>
      <w:r>
        <w:t>A. 【A.】平行进路</w:t>
      </w:r>
      <w:r>
        <w:br w:type="textWrapping"/>
      </w:r>
      <w:r>
        <w:t>B. 【B.】敌对进路</w:t>
      </w:r>
      <w:r>
        <w:br w:type="textWrapping"/>
      </w:r>
      <w:r>
        <w:t>C. 【C.】抵触进路</w:t>
      </w:r>
      <w:r>
        <w:br w:type="textWrapping"/>
      </w:r>
      <w:r>
        <w:t>D. 【D.】接车进路</w:t>
      </w:r>
      <w:r>
        <w:br w:type="textWrapping"/>
      </w:r>
      <w:r>
        <w:t>E. 【E.】发车进路</w:t>
      </w:r>
      <w:r>
        <w:br w:type="textWrapping"/>
      </w:r>
      <w:r>
        <w:t>题目22：建立进路的过程，按步骤又可分为四个子过程，即（ ）。</w:t>
      </w:r>
      <w:r>
        <w:br w:type="textWrapping"/>
      </w:r>
      <w:r>
        <w:t>A. 【A.】进路选择</w:t>
      </w:r>
      <w:r>
        <w:br w:type="textWrapping"/>
      </w:r>
      <w:r>
        <w:t>B. 【B.】道岔控制</w:t>
      </w:r>
      <w:r>
        <w:br w:type="textWrapping"/>
      </w:r>
      <w:r>
        <w:t>C. 【C.】进路锁闭</w:t>
      </w:r>
      <w:r>
        <w:br w:type="textWrapping"/>
      </w:r>
      <w:r>
        <w:t>D. 【D.】开放信号</w:t>
      </w:r>
      <w:r>
        <w:br w:type="textWrapping"/>
      </w:r>
      <w:r>
        <w:t>E. 【E.】进路控制</w:t>
      </w:r>
      <w:r>
        <w:br w:type="textWrapping"/>
      </w:r>
      <w:r>
        <w:t>题目23：微机联锁是由（ ）组成的具有“故障—安全”性能的实时控制系统。</w:t>
      </w:r>
      <w:r>
        <w:br w:type="textWrapping"/>
      </w:r>
      <w:r>
        <w:t>A. 【A.】微型计算机的软件、硬件</w:t>
      </w:r>
      <w:r>
        <w:br w:type="textWrapping"/>
      </w:r>
      <w:r>
        <w:t>B. 【B.】电子</w:t>
      </w:r>
      <w:r>
        <w:br w:type="textWrapping"/>
      </w:r>
      <w:r>
        <w:t>C. 【C.】继电器件</w:t>
      </w:r>
      <w:r>
        <w:br w:type="textWrapping"/>
      </w:r>
      <w:r>
        <w:t>D. 【D.】计算机</w:t>
      </w:r>
      <w:r>
        <w:br w:type="textWrapping"/>
      </w:r>
      <w:r>
        <w:t>E. 【E.】控制设备</w:t>
      </w:r>
      <w:r>
        <w:br w:type="textWrapping"/>
      </w:r>
      <w:r>
        <w:t>题目24：行车调度命令根据其发布形式分为（ ）。</w:t>
      </w:r>
      <w:r>
        <w:br w:type="textWrapping"/>
      </w:r>
      <w:r>
        <w:t>A. 【A.】口头命令</w:t>
      </w:r>
      <w:r>
        <w:br w:type="textWrapping"/>
      </w:r>
      <w:r>
        <w:t>B. 【B.】书面命令</w:t>
      </w:r>
      <w:r>
        <w:br w:type="textWrapping"/>
      </w:r>
      <w:r>
        <w:t>C. 【C.】信号命令</w:t>
      </w:r>
      <w:r>
        <w:br w:type="textWrapping"/>
      </w:r>
      <w:r>
        <w:t>D. 【D.】数字命令</w:t>
      </w:r>
      <w:r>
        <w:br w:type="textWrapping"/>
      </w:r>
      <w:r>
        <w:t>E. 【E.】文字命令</w:t>
      </w:r>
      <w:r>
        <w:br w:type="textWrapping"/>
      </w:r>
      <w:r>
        <w:t>题目25：列车进路又可划分为（ ）和转场进路等。</w:t>
      </w:r>
      <w:r>
        <w:br w:type="textWrapping"/>
      </w:r>
      <w:r>
        <w:t>A. 【A.】接车进路</w:t>
      </w:r>
      <w:r>
        <w:br w:type="textWrapping"/>
      </w:r>
      <w:r>
        <w:t>B. 【B.】发车进路</w:t>
      </w:r>
      <w:r>
        <w:br w:type="textWrapping"/>
      </w:r>
      <w:r>
        <w:t>C. 【C.】发车进路</w:t>
      </w:r>
      <w:r>
        <w:br w:type="textWrapping"/>
      </w:r>
      <w:r>
        <w:t>D. 【D.】进站进路</w:t>
      </w:r>
      <w:r>
        <w:br w:type="textWrapping"/>
      </w:r>
      <w:r>
        <w:t>E. 【E.】出站进路</w:t>
      </w:r>
      <w:r>
        <w:br w:type="textWrapping"/>
      </w:r>
      <w:r>
        <w:t>题目26：进路控制过程可分为（ ）两大阶段。</w:t>
      </w:r>
      <w:r>
        <w:br w:type="textWrapping"/>
      </w:r>
      <w:r>
        <w:t>A. 【A.】进路建立</w:t>
      </w:r>
      <w:r>
        <w:br w:type="textWrapping"/>
      </w:r>
      <w:r>
        <w:t>B. 【B.】进路解锁</w:t>
      </w:r>
      <w:r>
        <w:br w:type="textWrapping"/>
      </w:r>
      <w:r>
        <w:t>C. 【C.】解锁</w:t>
      </w:r>
      <w:r>
        <w:br w:type="textWrapping"/>
      </w:r>
      <w:r>
        <w:t>D. 【D.】闭锁</w:t>
      </w:r>
      <w:r>
        <w:br w:type="textWrapping"/>
      </w:r>
      <w:r>
        <w:t>E. 【E.】闭塞</w:t>
      </w:r>
      <w:r>
        <w:br w:type="textWrapping"/>
      </w:r>
      <w:r>
        <w:t>题目27：车辆段内的调车作业按其目的不同，主要有（ ）。</w:t>
      </w:r>
      <w:r>
        <w:br w:type="textWrapping"/>
      </w:r>
      <w:r>
        <w:t>A. 【A.】转线</w:t>
      </w:r>
      <w:r>
        <w:br w:type="textWrapping"/>
      </w:r>
      <w:r>
        <w:t>B. 【B.】取送</w:t>
      </w:r>
      <w:r>
        <w:br w:type="textWrapping"/>
      </w:r>
      <w:r>
        <w:t>C. 【C.】解体</w:t>
      </w:r>
      <w:r>
        <w:br w:type="textWrapping"/>
      </w:r>
      <w:r>
        <w:t>D. 【D.】编组</w:t>
      </w:r>
      <w:r>
        <w:br w:type="textWrapping"/>
      </w:r>
      <w:r>
        <w:t>E. 【E.】机动</w:t>
      </w:r>
      <w:r>
        <w:br w:type="textWrapping"/>
      </w:r>
      <w:r>
        <w:t>题目28：城市轨道交通具有行车密度高、运行间隔小、安全运营要求高等特点。根据信号设备所提供的运行条件，其一般分为（ ）三种方式。</w:t>
      </w:r>
      <w:r>
        <w:br w:type="textWrapping"/>
      </w:r>
      <w:r>
        <w:t>A. 【A.】调度集中控制</w:t>
      </w:r>
      <w:r>
        <w:br w:type="textWrapping"/>
      </w:r>
      <w:r>
        <w:t>B. 【B.】调度监督下的自动运行控制</w:t>
      </w:r>
      <w:r>
        <w:br w:type="textWrapping"/>
      </w:r>
      <w:r>
        <w:t>C. 【C.】调度监督下的半自动运行控制</w:t>
      </w:r>
      <w:r>
        <w:br w:type="textWrapping"/>
      </w:r>
      <w:r>
        <w:t>D. 【D.】集中控制</w:t>
      </w:r>
      <w:r>
        <w:br w:type="textWrapping"/>
      </w:r>
      <w:r>
        <w:t>E. 【E.】自动运行控制</w:t>
      </w:r>
      <w:r>
        <w:br w:type="textWrapping"/>
      </w:r>
      <w:r>
        <w:t>题目29：列车人工调整的主要方法包括（ ）。</w:t>
      </w:r>
      <w:r>
        <w:br w:type="textWrapping"/>
      </w:r>
      <w:r>
        <w:t>A. 【A.】提前或推迟发车</w:t>
      </w:r>
      <w:r>
        <w:br w:type="textWrapping"/>
      </w:r>
      <w:r>
        <w:t>B. 【B.】提高车速</w:t>
      </w:r>
      <w:r>
        <w:br w:type="textWrapping"/>
      </w:r>
      <w:r>
        <w:t>C. 【C.】缩短停站时间</w:t>
      </w:r>
      <w:r>
        <w:br w:type="textWrapping"/>
      </w:r>
      <w:r>
        <w:t>D. 【D.】变更列车运行交路</w:t>
      </w:r>
      <w:r>
        <w:br w:type="textWrapping"/>
      </w:r>
      <w:r>
        <w:t>E. 【E.】组织列车反向运行</w:t>
      </w:r>
      <w:r>
        <w:br w:type="textWrapping"/>
      </w:r>
      <w:r>
        <w:t>题目30：列车人工调整的原则包括（ ）。</w:t>
      </w:r>
      <w:r>
        <w:br w:type="textWrapping"/>
      </w:r>
      <w:r>
        <w:t>A. 【A.】坚持按图行车，提高列车正点率</w:t>
      </w:r>
      <w:r>
        <w:br w:type="textWrapping"/>
      </w:r>
      <w:r>
        <w:t>B. 【B.】单一指挥</w:t>
      </w:r>
      <w:r>
        <w:br w:type="textWrapping"/>
      </w:r>
      <w:r>
        <w:t>C. 【C.】下级调度服从上级调度指挥</w:t>
      </w:r>
      <w:r>
        <w:br w:type="textWrapping"/>
      </w:r>
      <w:r>
        <w:t>D. 【D.】安全生产</w:t>
      </w:r>
      <w:r>
        <w:br w:type="textWrapping"/>
      </w:r>
      <w:r>
        <w:t>E. 【E.】以上都不对</w:t>
      </w:r>
      <w:r>
        <w:br w:type="textWrapping"/>
      </w:r>
      <w:r>
        <w:t>题目31：进路控制过程是指一条进路从办理到列车或调车车列通过进路的全过程。</w:t>
      </w:r>
      <w:r>
        <w:br w:type="textWrapping"/>
      </w:r>
      <w:r>
        <w:t>题目32：进路建立过程从车站操作人员办理进路起到防护该进路的信号机开放为止。</w:t>
      </w:r>
      <w:r>
        <w:br w:type="textWrapping"/>
      </w:r>
      <w:r>
        <w:t>题目33：调车信号机在调车车列全部越过调车信号机后自动解锁。</w:t>
      </w:r>
      <w:r>
        <w:br w:type="textWrapping"/>
      </w:r>
      <w:r>
        <w:t>题目34：如果某种故障或其他原因导致轨道电路出现异常，则须采取特殊的故障解锁方式解锁。</w:t>
      </w:r>
      <w:r>
        <w:br w:type="textWrapping"/>
      </w:r>
      <w:r>
        <w:t>题目35：在采用微机联锁设备时，列车进路办理主要在乘务员工作站上进行。</w:t>
      </w:r>
      <w:r>
        <w:br w:type="textWrapping"/>
      </w:r>
      <w:r>
        <w:t>题目36：除自动闭塞时采用通过信号机显示绿灯为定位外，其他信号机一律以显示禁止信号（红灯或蓝灯）为定位。</w:t>
      </w:r>
      <w:r>
        <w:br w:type="textWrapping"/>
      </w:r>
      <w:r>
        <w:t>题目37：移动闭塞的特点是前、后两列列车都采用移动式的定位方式。</w:t>
      </w:r>
      <w:r>
        <w:br w:type="textWrapping"/>
      </w:r>
      <w:r>
        <w:t>题目38：调车信号和道岔状态表示器的显示距离应不小于100m。</w:t>
      </w:r>
      <w:r>
        <w:br w:type="textWrapping"/>
      </w:r>
      <w:r>
        <w:t>题目39：路票作为行车凭证有一定的严肃性，不得随意涂写、撕毁，作废路票需写明作废原因并作成记录，同时连同废票一起交接备案保管。</w:t>
      </w:r>
      <w:r>
        <w:br w:type="textWrapping"/>
      </w:r>
      <w:r>
        <w:t>题目40：当与进路有关的道岔位置符合进路需求、进路在空闲状态并且没有建立敌对进路时，就可以实现进路锁闭。</w:t>
      </w:r>
      <w:r>
        <w:br w:type="textWrapping"/>
      </w:r>
      <w:r>
        <w:t>题目41：当进路的终端无信号机时，可以车挡为界。</w:t>
      </w:r>
      <w:r>
        <w:br w:type="textWrapping"/>
      </w:r>
      <w:r>
        <w:t>题目42：行车凭证的保存期为一年。</w:t>
      </w:r>
      <w:r>
        <w:br w:type="textWrapping"/>
      </w:r>
      <w:r>
        <w:t>题目43：列车或调车车列在驶入进路之前必须确认该进路空闲。</w:t>
      </w:r>
      <w:r>
        <w:br w:type="textWrapping"/>
      </w:r>
      <w:r>
        <w:t>题目44：凡是列车进站所经由的路径称为发车进路。</w:t>
      </w:r>
      <w:r>
        <w:br w:type="textWrapping"/>
      </w:r>
      <w:r>
        <w:t>题目45：采用电话闭塞法行车时，行车凭证是调度命令。</w:t>
      </w:r>
      <w:r>
        <w:br w:type="textWrapping"/>
      </w:r>
      <w:r>
        <w:t>题目46：闭塞的实质是同一区段在同一时间内只允许一列列车占用。</w:t>
      </w:r>
      <w:r>
        <w:br w:type="textWrapping"/>
      </w:r>
      <w:r>
        <w:t>题目47：固定闭塞是基于轨道电路的信号系统，闭塞分区为固定划分的轨道电路。</w:t>
      </w:r>
      <w:r>
        <w:br w:type="textWrapping"/>
      </w:r>
      <w:r>
        <w:t>题目48：中途折返解锁的关键在于，提出充要条件以证明调车车列确实已经折返，而且离开了牵出进路中的待解锁区段。</w:t>
      </w:r>
      <w:r>
        <w:br w:type="textWrapping"/>
      </w:r>
      <w:r>
        <w:t>题目49：一般的城市轨道交通车站接发列车的基本程序为：布置进路与准备进路、办理闭塞、排列进路、接送列车、车站报点（也作为开通区间的同步作业）五个步骤。</w:t>
      </w:r>
      <w:r>
        <w:br w:type="textWrapping"/>
      </w:r>
      <w:r>
        <w:t>题目50：运营过程出现紧急事件时，控制中心应分析影响程度，记录处理经过，通报故障及延误情况，及时调整列车运行，尽快恢复正常运营，以减少损失。</w:t>
      </w:r>
      <w:r>
        <w:br w:type="textWrapping"/>
      </w:r>
      <w:r>
        <w:t>题目51：采用调度监督条件下的列车自动运行控制组织行车时，列车处于人工运行控制状态，除站台客流疏导和运行监控外，车站基本不参与组织行车。</w:t>
      </w:r>
      <w:r>
        <w:br w:type="textWrapping"/>
      </w:r>
      <w:r>
        <w:t>题目52：车辆段内的调车作业按其目的不同，主要有转线调车、取送调车和编组调车三种。</w:t>
      </w:r>
      <w:r>
        <w:br w:type="textWrapping"/>
      </w:r>
      <w:r>
        <w:t>题目53：列车运行晚点或早点，可采用在车站设置扣车命令或设置列车调停命令，使下一列车停站通过等方式进行调整。</w:t>
      </w:r>
      <w:r>
        <w:br w:type="textWrapping"/>
      </w:r>
      <w:r>
        <w:t>题目54：集中式控制中心指将轨道交通所有线路的运营监控和指挥集中到一个统一的控制中心，负责全部线路的协调指挥工作。</w:t>
      </w:r>
      <w:r>
        <w:br w:type="textWrapping"/>
      </w:r>
      <w:r>
        <w:t>题目55：运营控制中心的调度大厅是所有调度员和乘务人员集中的场所。</w:t>
      </w:r>
      <w:r>
        <w:br w:type="textWrapping"/>
      </w:r>
      <w:r>
        <w:t>题目56：行车调度员检查完毕后，于运营开始前的规定时间通知电力调度牵引系统送电。</w:t>
      </w:r>
      <w:r>
        <w:br w:type="textWrapping"/>
      </w:r>
      <w:r>
        <w:t>题目57：根据当日列车运行图，行车调度员与车辆段调度员核对列车出库计划是否准确。</w:t>
      </w:r>
      <w:r>
        <w:br w:type="textWrapping"/>
      </w:r>
      <w:r>
        <w:t>题目58：由于各种因素的影响，列车在运行过程中的实际运行图与计划运行图存在偏差，须通过系统自动或调度人工介入进行调整。</w:t>
      </w:r>
      <w:r>
        <w:br w:type="textWrapping"/>
      </w:r>
      <w:r>
        <w:t>题目59：当出现列车晚点、客流异常、列车故障、开行专列等情况时，可以使用组织列车反方向运行的调整方法。</w:t>
      </w:r>
      <w:r>
        <w:br w:type="textWrapping"/>
      </w:r>
      <w:r>
        <w:t>题目60：值班人员根据车站计算机的客流数据和行车调度员向车站收取的免票客流数据，对分站客运量、总客运量、换乘客运量等进行统计，并填写“运营日报”。</w:t>
      </w:r>
    </w:p>
    <w:p w14:paraId="3A7121F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A97BF7"/>
    <w:rsid w:val="5CA97B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2025-02-18T07:29:00Z</dcterms:created>
  <dc:creator>.1874</dc:creator>
  <cp:lastModifiedBy>.1874</cp:lastModifiedBy>
  <dcterms:modified xsi:type="dcterms:W3CDTF">2025-02-18T07:30:10Z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D966A2585A7F4B90B30B5940C99C4FF0_11</vt:lpwstr>
  </property>
  <property fmtid="{D5CDD505-2E9C-101B-9397-08002B2CF9AE}" pid="4" name="KSOTemplateDocerSaveRecord">
    <vt:lpwstr>eyJoZGlkIjoiMzFjODkxZjE5MGU1NTJjMjJlODgzYzU3ZmU5MDRlMzUiLCJ1c2VySWQiOiIyNzA2OTE3ODMifQ==</vt:lpwstr>
  </property>
</Properties>
</file>